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31CBC" w14:textId="77777777" w:rsidR="007C50A3" w:rsidRPr="007C50A3" w:rsidRDefault="007C50A3" w:rsidP="007C50A3">
      <w:pPr>
        <w:rPr>
          <w:sz w:val="18"/>
          <w:szCs w:val="18"/>
        </w:rPr>
      </w:pPr>
      <w:r w:rsidRPr="007C50A3">
        <w:rPr>
          <w:rFonts w:hint="eastAsia"/>
          <w:sz w:val="18"/>
          <w:szCs w:val="18"/>
        </w:rPr>
        <w:t>第六章应用层</w:t>
      </w:r>
    </w:p>
    <w:p w14:paraId="40DE176B" w14:textId="1EE15D41" w:rsidR="007C50A3" w:rsidRPr="007C50A3" w:rsidRDefault="007C50A3" w:rsidP="007C50A3">
      <w:pPr>
        <w:pStyle w:val="ae"/>
        <w:numPr>
          <w:ilvl w:val="0"/>
          <w:numId w:val="14"/>
        </w:numPr>
        <w:spacing w:before="0" w:beforeAutospacing="0" w:after="0" w:afterAutospacing="0"/>
        <w:rPr>
          <w:rFonts w:cs="Helvetica" w:hint="eastAsi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应用层的协议：参照</w:t>
      </w:r>
      <w:r w:rsidRPr="007C50A3">
        <w:rPr>
          <w:rFonts w:cs="Helvetica"/>
          <w:sz w:val="18"/>
          <w:szCs w:val="18"/>
        </w:rPr>
        <w:t>P332</w:t>
      </w:r>
      <w:r w:rsidRPr="007C50A3">
        <w:rPr>
          <w:rFonts w:cs="Helvetica" w:hint="eastAsia"/>
          <w:sz w:val="18"/>
          <w:szCs w:val="18"/>
        </w:rPr>
        <w:t>图</w:t>
      </w:r>
      <w:r w:rsidRPr="007C50A3">
        <w:rPr>
          <w:rFonts w:cs="Helvetica"/>
          <w:sz w:val="18"/>
          <w:szCs w:val="18"/>
        </w:rPr>
        <w:t>6-87</w:t>
      </w:r>
      <w:r w:rsidRPr="007C50A3">
        <w:rPr>
          <w:rFonts w:cs="Helvetica" w:hint="eastAsia"/>
          <w:sz w:val="18"/>
          <w:szCs w:val="18"/>
        </w:rPr>
        <w:t>，总</w:t>
      </w:r>
      <w:proofErr w:type="gramStart"/>
      <w:r w:rsidRPr="007C50A3">
        <w:rPr>
          <w:rFonts w:cs="Helvetica" w:hint="eastAsia"/>
          <w:sz w:val="18"/>
          <w:szCs w:val="18"/>
        </w:rPr>
        <w:t>览</w:t>
      </w:r>
      <w:proofErr w:type="gramEnd"/>
      <w:r w:rsidRPr="007C50A3">
        <w:rPr>
          <w:rFonts w:cs="Helvetica" w:hint="eastAsia"/>
          <w:sz w:val="18"/>
          <w:szCs w:val="18"/>
        </w:rPr>
        <w:t>应用层的协议。</w:t>
      </w:r>
    </w:p>
    <w:p w14:paraId="23352E5A" w14:textId="77777777" w:rsidR="007C50A3" w:rsidRPr="007C50A3" w:rsidRDefault="007C50A3" w:rsidP="007C50A3">
      <w:pPr>
        <w:pStyle w:val="a9"/>
        <w:numPr>
          <w:ilvl w:val="0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﻿﻿</w:t>
      </w:r>
      <w:r w:rsidRPr="007C50A3">
        <w:rPr>
          <w:rFonts w:cs="Helvetica" w:hint="eastAsia"/>
          <w:sz w:val="18"/>
          <w:szCs w:val="18"/>
        </w:rPr>
        <w:t>域名系统</w:t>
      </w:r>
      <w:r w:rsidRPr="007C50A3">
        <w:rPr>
          <w:rFonts w:cs="Helvetica"/>
          <w:sz w:val="18"/>
          <w:szCs w:val="18"/>
        </w:rPr>
        <w:t>DNS</w:t>
      </w:r>
    </w:p>
    <w:p w14:paraId="4A3FFB4D" w14:textId="77777777" w:rsidR="007C50A3" w:rsidRPr="007C50A3" w:rsidRDefault="007C50A3" w:rsidP="007C50A3">
      <w:pPr>
        <w:pStyle w:val="a9"/>
        <w:numPr>
          <w:ilvl w:val="1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作用：完成域名到</w:t>
      </w:r>
      <w:r w:rsidRPr="007C50A3">
        <w:rPr>
          <w:rFonts w:cs="Helvetica"/>
          <w:sz w:val="18"/>
          <w:szCs w:val="18"/>
        </w:rPr>
        <w:t xml:space="preserve"> IP</w:t>
      </w:r>
      <w:r w:rsidRPr="007C50A3">
        <w:rPr>
          <w:rFonts w:cs="Helvetica" w:hint="eastAsia"/>
          <w:sz w:val="18"/>
          <w:szCs w:val="18"/>
        </w:rPr>
        <w:t>地址的解析</w:t>
      </w:r>
    </w:p>
    <w:p w14:paraId="13989330" w14:textId="65F7FC08" w:rsidR="007C50A3" w:rsidRPr="007C50A3" w:rsidRDefault="007C50A3" w:rsidP="007C50A3">
      <w:pPr>
        <w:pStyle w:val="ae"/>
        <w:numPr>
          <w:ilvl w:val="1"/>
          <w:numId w:val="14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端</w:t>
      </w:r>
      <w:r w:rsidRPr="007C50A3">
        <w:rPr>
          <w:rFonts w:cs="Helvetica" w:hint="eastAsia"/>
          <w:sz w:val="18"/>
          <w:szCs w:val="18"/>
        </w:rPr>
        <w:t>口号：</w:t>
      </w:r>
      <w:r w:rsidRPr="007C50A3">
        <w:rPr>
          <w:rFonts w:cs="Helvetica"/>
          <w:sz w:val="18"/>
          <w:szCs w:val="18"/>
        </w:rPr>
        <w:t>53</w:t>
      </w:r>
    </w:p>
    <w:p w14:paraId="1D9373A4" w14:textId="2D1A662E" w:rsidR="007C50A3" w:rsidRPr="007C50A3" w:rsidRDefault="007C50A3" w:rsidP="007C50A3">
      <w:pPr>
        <w:pStyle w:val="ae"/>
        <w:numPr>
          <w:ilvl w:val="1"/>
          <w:numId w:val="14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客户服务器工作方式，基于</w:t>
      </w:r>
      <w:r w:rsidRPr="007C50A3">
        <w:rPr>
          <w:rFonts w:cs="Helvetica"/>
          <w:sz w:val="18"/>
          <w:szCs w:val="18"/>
        </w:rPr>
        <w:t xml:space="preserve"> UDP</w:t>
      </w:r>
      <w:r w:rsidRPr="007C50A3">
        <w:rPr>
          <w:rFonts w:cs="Helvetica" w:hint="eastAsia"/>
          <w:sz w:val="18"/>
          <w:szCs w:val="18"/>
        </w:rPr>
        <w:t>，具体的解析过程参见</w:t>
      </w:r>
      <w:r w:rsidRPr="007C50A3">
        <w:rPr>
          <w:rFonts w:cs="Helvetica"/>
          <w:sz w:val="18"/>
          <w:szCs w:val="18"/>
        </w:rPr>
        <w:t>P262</w:t>
      </w:r>
    </w:p>
    <w:p w14:paraId="3CC82AAD" w14:textId="26C30527" w:rsidR="007C50A3" w:rsidRPr="007C50A3" w:rsidRDefault="007C50A3" w:rsidP="007C50A3">
      <w:pPr>
        <w:pStyle w:val="a9"/>
        <w:numPr>
          <w:ilvl w:val="1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域</w:t>
      </w:r>
      <w:r w:rsidRPr="007C50A3">
        <w:rPr>
          <w:rFonts w:cs="Helvetica" w:hint="eastAsia"/>
          <w:sz w:val="18"/>
          <w:szCs w:val="18"/>
        </w:rPr>
        <w:t>名结构：层次树</w:t>
      </w:r>
      <w:r w:rsidRPr="007C50A3">
        <w:rPr>
          <w:rFonts w:cs="Helvetica" w:hint="eastAsia"/>
          <w:sz w:val="18"/>
          <w:szCs w:val="18"/>
        </w:rPr>
        <w:t xml:space="preserve">状 </w:t>
      </w:r>
      <w:r w:rsidRPr="007C50A3">
        <w:rPr>
          <w:rFonts w:cs="Helvetica"/>
          <w:sz w:val="18"/>
          <w:szCs w:val="18"/>
        </w:rPr>
        <w:t>P264</w:t>
      </w:r>
      <w:r w:rsidRPr="007C50A3">
        <w:rPr>
          <w:rFonts w:cs="Helvetica" w:hint="eastAsia"/>
          <w:sz w:val="18"/>
          <w:szCs w:val="18"/>
        </w:rPr>
        <w:t>图</w:t>
      </w:r>
    </w:p>
    <w:p w14:paraId="661A0F5A" w14:textId="77777777" w:rsidR="007C50A3" w:rsidRPr="007C50A3" w:rsidRDefault="007C50A3" w:rsidP="007C50A3">
      <w:pPr>
        <w:pStyle w:val="a9"/>
        <w:numPr>
          <w:ilvl w:val="2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域名的格式：</w:t>
      </w:r>
      <w:r w:rsidRPr="007C50A3">
        <w:rPr>
          <w:rFonts w:cs="Helvetica"/>
          <w:sz w:val="18"/>
          <w:szCs w:val="18"/>
        </w:rPr>
        <w:t xml:space="preserve"> P262</w:t>
      </w:r>
    </w:p>
    <w:p w14:paraId="10CBEE1A" w14:textId="4144F8E4" w:rsidR="007C50A3" w:rsidRPr="007C50A3" w:rsidRDefault="007C50A3" w:rsidP="007C50A3">
      <w:pPr>
        <w:pStyle w:val="a9"/>
        <w:numPr>
          <w:ilvl w:val="2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顶级域名：三大类</w:t>
      </w:r>
      <w:r w:rsidRPr="007C50A3">
        <w:rPr>
          <w:rFonts w:cs="Helvetica"/>
          <w:sz w:val="18"/>
          <w:szCs w:val="18"/>
        </w:rPr>
        <w:t>+</w:t>
      </w:r>
      <w:r w:rsidRPr="007C50A3">
        <w:rPr>
          <w:rFonts w:cs="Helvetica" w:hint="eastAsia"/>
          <w:sz w:val="18"/>
          <w:szCs w:val="18"/>
        </w:rPr>
        <w:t>新</w:t>
      </w:r>
      <w:r w:rsidRPr="007C50A3">
        <w:rPr>
          <w:rFonts w:cs="Helvetica" w:hint="eastAsia"/>
          <w:sz w:val="18"/>
          <w:szCs w:val="18"/>
        </w:rPr>
        <w:t>顶级</w:t>
      </w:r>
      <w:r w:rsidRPr="007C50A3">
        <w:rPr>
          <w:rFonts w:cs="Helvetica" w:hint="eastAsia"/>
          <w:sz w:val="18"/>
          <w:szCs w:val="18"/>
        </w:rPr>
        <w:t>域名</w:t>
      </w:r>
      <w:r w:rsidRPr="007C50A3">
        <w:rPr>
          <w:rFonts w:cs="Helvetica"/>
          <w:sz w:val="18"/>
          <w:szCs w:val="18"/>
        </w:rPr>
        <w:t xml:space="preserve"> P263</w:t>
      </w:r>
    </w:p>
    <w:p w14:paraId="7A7A1F54" w14:textId="636412ED" w:rsidR="007C50A3" w:rsidRPr="007C50A3" w:rsidRDefault="007C50A3" w:rsidP="007C50A3">
      <w:pPr>
        <w:pStyle w:val="a9"/>
        <w:numPr>
          <w:ilvl w:val="2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我国二</w:t>
      </w:r>
      <w:r w:rsidRPr="007C50A3">
        <w:rPr>
          <w:rFonts w:cs="Helvetica" w:hint="eastAsia"/>
          <w:sz w:val="18"/>
          <w:szCs w:val="18"/>
        </w:rPr>
        <w:t>级</w:t>
      </w:r>
      <w:r w:rsidRPr="007C50A3">
        <w:rPr>
          <w:rFonts w:cs="Helvetica" w:hint="eastAsia"/>
          <w:sz w:val="18"/>
          <w:szCs w:val="18"/>
        </w:rPr>
        <w:t>域名分类：类别域名、行政区域名</w:t>
      </w:r>
    </w:p>
    <w:p w14:paraId="3A10C916" w14:textId="77777777" w:rsidR="007C50A3" w:rsidRPr="007C50A3" w:rsidRDefault="007C50A3" w:rsidP="007C50A3">
      <w:pPr>
        <w:pStyle w:val="a9"/>
        <w:numPr>
          <w:ilvl w:val="1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﻿﻿</w:t>
      </w:r>
      <w:r w:rsidRPr="007C50A3">
        <w:rPr>
          <w:rFonts w:cs="Helvetica" w:hint="eastAsia"/>
          <w:sz w:val="18"/>
          <w:szCs w:val="18"/>
        </w:rPr>
        <w:t>域名服务器（四种）：</w:t>
      </w:r>
    </w:p>
    <w:p w14:paraId="30FF164D" w14:textId="4D53276C" w:rsidR="007C50A3" w:rsidRPr="007C50A3" w:rsidRDefault="007C50A3" w:rsidP="007C50A3">
      <w:pPr>
        <w:pStyle w:val="a9"/>
        <w:numPr>
          <w:ilvl w:val="2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根、顶</w:t>
      </w:r>
      <w:r w:rsidRPr="007C50A3">
        <w:rPr>
          <w:rFonts w:cs="Helvetica" w:hint="eastAsia"/>
          <w:sz w:val="18"/>
          <w:szCs w:val="18"/>
        </w:rPr>
        <w:t>级</w:t>
      </w:r>
      <w:r w:rsidRPr="007C50A3">
        <w:rPr>
          <w:rFonts w:cs="Helvetica" w:hint="eastAsia"/>
          <w:sz w:val="18"/>
          <w:szCs w:val="18"/>
        </w:rPr>
        <w:t>、权限、本地</w:t>
      </w:r>
      <w:r w:rsidRPr="007C50A3">
        <w:rPr>
          <w:rFonts w:cs="Helvetica"/>
          <w:sz w:val="18"/>
          <w:szCs w:val="18"/>
        </w:rPr>
        <w:t xml:space="preserve"> P265</w:t>
      </w:r>
      <w:r w:rsidRPr="007C50A3">
        <w:rPr>
          <w:rFonts w:cs="Helvetica" w:hint="eastAsia"/>
          <w:sz w:val="18"/>
          <w:szCs w:val="18"/>
        </w:rPr>
        <w:t>图</w:t>
      </w:r>
    </w:p>
    <w:p w14:paraId="4507627C" w14:textId="77777777" w:rsidR="007C50A3" w:rsidRPr="007C50A3" w:rsidRDefault="007C50A3" w:rsidP="007C50A3">
      <w:pPr>
        <w:pStyle w:val="a9"/>
        <w:numPr>
          <w:ilvl w:val="2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各自的作用</w:t>
      </w:r>
    </w:p>
    <w:p w14:paraId="475A1912" w14:textId="77777777" w:rsidR="007C50A3" w:rsidRPr="007C50A3" w:rsidRDefault="007C50A3" w:rsidP="007C50A3">
      <w:pPr>
        <w:pStyle w:val="a9"/>
        <w:numPr>
          <w:ilvl w:val="2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/>
          <w:sz w:val="18"/>
          <w:szCs w:val="18"/>
        </w:rPr>
        <w:t xml:space="preserve">DNS </w:t>
      </w:r>
      <w:r w:rsidRPr="007C50A3">
        <w:rPr>
          <w:rFonts w:cs="Helvetica" w:hint="eastAsia"/>
          <w:sz w:val="18"/>
          <w:szCs w:val="18"/>
        </w:rPr>
        <w:t>查询的过程：递归查询、迭代查询，结合实例说明过程</w:t>
      </w:r>
    </w:p>
    <w:p w14:paraId="6680A233" w14:textId="37FABEB7" w:rsidR="007C50A3" w:rsidRPr="007C50A3" w:rsidRDefault="007C50A3" w:rsidP="007C50A3">
      <w:pPr>
        <w:pStyle w:val="a9"/>
        <w:numPr>
          <w:ilvl w:val="2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高速缓存的作用：存放最近查询过的域名以及从何处获得域名映射</w:t>
      </w:r>
      <w:r w:rsidRPr="007C50A3">
        <w:rPr>
          <w:rFonts w:cs="Helvetica" w:hint="eastAsia"/>
          <w:sz w:val="18"/>
          <w:szCs w:val="18"/>
        </w:rPr>
        <w:t>信</w:t>
      </w:r>
      <w:r w:rsidRPr="007C50A3">
        <w:rPr>
          <w:rFonts w:cs="Helvetica" w:hint="eastAsia"/>
          <w:sz w:val="18"/>
          <w:szCs w:val="18"/>
        </w:rPr>
        <w:t>息的记录。不仅本地域名服务器上有，在主机上也有</w:t>
      </w:r>
      <w:r w:rsidRPr="007C50A3">
        <w:rPr>
          <w:rFonts w:cs="Helvetica"/>
          <w:sz w:val="18"/>
          <w:szCs w:val="18"/>
        </w:rPr>
        <w:t xml:space="preserve"> P268</w:t>
      </w:r>
    </w:p>
    <w:p w14:paraId="6FDB767C" w14:textId="77777777" w:rsidR="007C50A3" w:rsidRPr="007C50A3" w:rsidRDefault="007C50A3" w:rsidP="007C50A3">
      <w:pPr>
        <w:pStyle w:val="ae"/>
        <w:numPr>
          <w:ilvl w:val="0"/>
          <w:numId w:val="14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文件传送协议</w:t>
      </w:r>
      <w:r w:rsidRPr="007C50A3">
        <w:rPr>
          <w:rFonts w:cs="Helvetica"/>
          <w:sz w:val="18"/>
          <w:szCs w:val="18"/>
        </w:rPr>
        <w:t xml:space="preserve"> FTP</w:t>
      </w:r>
    </w:p>
    <w:p w14:paraId="515D6BD5" w14:textId="0CC2C708" w:rsidR="007C50A3" w:rsidRPr="007C50A3" w:rsidRDefault="007C50A3" w:rsidP="0097108F">
      <w:pPr>
        <w:pStyle w:val="ae"/>
        <w:numPr>
          <w:ilvl w:val="1"/>
          <w:numId w:val="14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50A3">
        <w:rPr>
          <w:rFonts w:cs="Helvetica"/>
          <w:sz w:val="18"/>
          <w:szCs w:val="18"/>
        </w:rPr>
        <w:t xml:space="preserve">FIP </w:t>
      </w:r>
      <w:r w:rsidRPr="007C50A3">
        <w:rPr>
          <w:rFonts w:cs="Helvetica" w:hint="eastAsia"/>
          <w:sz w:val="18"/>
          <w:szCs w:val="18"/>
        </w:rPr>
        <w:t>采用交互式的访问，</w:t>
      </w:r>
      <w:r w:rsidRPr="007C50A3">
        <w:rPr>
          <w:rFonts w:cs="Helvetica" w:hint="eastAsia"/>
          <w:sz w:val="18"/>
          <w:szCs w:val="18"/>
        </w:rPr>
        <w:t>屏蔽</w:t>
      </w:r>
      <w:r w:rsidRPr="007C50A3">
        <w:rPr>
          <w:rFonts w:cs="Helvetica" w:hint="eastAsia"/>
          <w:sz w:val="18"/>
          <w:szCs w:val="18"/>
        </w:rPr>
        <w:t>各计算机系统的细节，在异构网络中任意计算机</w:t>
      </w:r>
      <w:r w:rsidRPr="007C50A3">
        <w:rPr>
          <w:rFonts w:cs="Helvetica" w:hint="eastAsia"/>
          <w:sz w:val="18"/>
          <w:szCs w:val="18"/>
        </w:rPr>
        <w:t>间</w:t>
      </w:r>
      <w:r w:rsidRPr="007C50A3">
        <w:rPr>
          <w:rFonts w:cs="Helvetica" w:hint="eastAsia"/>
          <w:sz w:val="18"/>
          <w:szCs w:val="18"/>
        </w:rPr>
        <w:t>传送文件。</w:t>
      </w:r>
    </w:p>
    <w:p w14:paraId="07FE9CBB" w14:textId="77777777" w:rsidR="007C50A3" w:rsidRPr="007C50A3" w:rsidRDefault="007C50A3" w:rsidP="0097108F">
      <w:pPr>
        <w:pStyle w:val="a9"/>
        <w:numPr>
          <w:ilvl w:val="1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/>
          <w:sz w:val="18"/>
          <w:szCs w:val="18"/>
        </w:rPr>
        <w:t xml:space="preserve">FTP </w:t>
      </w:r>
      <w:r w:rsidRPr="007C50A3">
        <w:rPr>
          <w:rFonts w:cs="Helvetica" w:hint="eastAsia"/>
          <w:sz w:val="18"/>
          <w:szCs w:val="18"/>
        </w:rPr>
        <w:t>的工作原理：</w:t>
      </w:r>
      <w:r w:rsidRPr="007C50A3">
        <w:rPr>
          <w:rFonts w:cs="Helvetica"/>
          <w:sz w:val="18"/>
          <w:szCs w:val="18"/>
        </w:rPr>
        <w:t>P270</w:t>
      </w:r>
    </w:p>
    <w:p w14:paraId="4DCF56F3" w14:textId="1A146175" w:rsidR="007C50A3" w:rsidRPr="007C50A3" w:rsidRDefault="007C50A3" w:rsidP="0097108F">
      <w:pPr>
        <w:pStyle w:val="a9"/>
        <w:numPr>
          <w:ilvl w:val="2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﻿﻿</w:t>
      </w:r>
      <w:r w:rsidRPr="007C50A3">
        <w:rPr>
          <w:rFonts w:cs="Helvetica" w:hint="eastAsia"/>
          <w:sz w:val="18"/>
          <w:szCs w:val="18"/>
        </w:rPr>
        <w:t>基</w:t>
      </w:r>
      <w:r w:rsidRPr="007C50A3">
        <w:rPr>
          <w:rFonts w:cs="Helvetica" w:hint="eastAsia"/>
          <w:sz w:val="18"/>
          <w:szCs w:val="18"/>
        </w:rPr>
        <w:t>于</w:t>
      </w:r>
      <w:r w:rsidRPr="007C50A3">
        <w:rPr>
          <w:rFonts w:cs="Helvetica"/>
          <w:sz w:val="18"/>
          <w:szCs w:val="18"/>
        </w:rPr>
        <w:t xml:space="preserve"> TCP</w:t>
      </w:r>
      <w:r w:rsidRPr="007C50A3">
        <w:rPr>
          <w:rFonts w:cs="Helvetica" w:hint="eastAsia"/>
          <w:sz w:val="18"/>
          <w:szCs w:val="18"/>
        </w:rPr>
        <w:t>（</w:t>
      </w:r>
      <w:r w:rsidRPr="007C50A3">
        <w:rPr>
          <w:rFonts w:cs="Helvetica"/>
          <w:sz w:val="18"/>
          <w:szCs w:val="18"/>
        </w:rPr>
        <w:t xml:space="preserve">TFTP </w:t>
      </w:r>
      <w:r w:rsidRPr="007C50A3">
        <w:rPr>
          <w:rFonts w:cs="Helvetica" w:hint="eastAsia"/>
          <w:sz w:val="18"/>
          <w:szCs w:val="18"/>
        </w:rPr>
        <w:t>基</w:t>
      </w:r>
      <w:r w:rsidRPr="007C50A3">
        <w:rPr>
          <w:rFonts w:cs="Helvetica" w:hint="eastAsia"/>
          <w:sz w:val="18"/>
          <w:szCs w:val="18"/>
        </w:rPr>
        <w:t>于</w:t>
      </w:r>
      <w:r w:rsidRPr="007C50A3">
        <w:rPr>
          <w:rFonts w:cs="Helvetica"/>
          <w:sz w:val="18"/>
          <w:szCs w:val="18"/>
        </w:rPr>
        <w:t>UDP</w:t>
      </w:r>
      <w:r w:rsidRPr="007C50A3">
        <w:rPr>
          <w:rFonts w:cs="Helvetica" w:hint="eastAsia"/>
          <w:sz w:val="18"/>
          <w:szCs w:val="18"/>
        </w:rPr>
        <w:t>），端口号为</w:t>
      </w:r>
      <w:r w:rsidRPr="007C50A3">
        <w:rPr>
          <w:rFonts w:cs="Helvetica"/>
          <w:sz w:val="18"/>
          <w:szCs w:val="18"/>
        </w:rPr>
        <w:t>21/20</w:t>
      </w:r>
    </w:p>
    <w:p w14:paraId="264777C7" w14:textId="77777777" w:rsidR="007C50A3" w:rsidRPr="007C50A3" w:rsidRDefault="007C50A3" w:rsidP="0097108F">
      <w:pPr>
        <w:pStyle w:val="a9"/>
        <w:numPr>
          <w:ilvl w:val="2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客户服务器工作方式，一个</w:t>
      </w:r>
      <w:r w:rsidRPr="007C50A3">
        <w:rPr>
          <w:rFonts w:cs="Helvetica"/>
          <w:sz w:val="18"/>
          <w:szCs w:val="18"/>
        </w:rPr>
        <w:t xml:space="preserve">FTP </w:t>
      </w:r>
      <w:r w:rsidRPr="007C50A3">
        <w:rPr>
          <w:rFonts w:cs="Helvetica" w:hint="eastAsia"/>
          <w:sz w:val="18"/>
          <w:szCs w:val="18"/>
        </w:rPr>
        <w:t>服务器进程同时为多个客户进程提供服务。</w:t>
      </w:r>
    </w:p>
    <w:p w14:paraId="1ECADC6B" w14:textId="418CF016" w:rsidR="007C50A3" w:rsidRPr="007C50A3" w:rsidRDefault="007C50A3" w:rsidP="0097108F">
      <w:pPr>
        <w:pStyle w:val="a9"/>
        <w:numPr>
          <w:ilvl w:val="2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﻿﻿</w:t>
      </w:r>
      <w:r w:rsidRPr="007C50A3">
        <w:rPr>
          <w:rFonts w:cs="Helvetica"/>
          <w:sz w:val="18"/>
          <w:szCs w:val="18"/>
        </w:rPr>
        <w:t xml:space="preserve">FTP </w:t>
      </w:r>
      <w:r w:rsidRPr="007C50A3">
        <w:rPr>
          <w:rFonts w:cs="Helvetica" w:hint="eastAsia"/>
          <w:sz w:val="18"/>
          <w:szCs w:val="18"/>
        </w:rPr>
        <w:t>的服务器进程由两大部分组成：主进程、若干从属</w:t>
      </w:r>
      <w:r w:rsidRPr="007C50A3">
        <w:rPr>
          <w:rFonts w:cs="Helvetica" w:hint="eastAsia"/>
          <w:sz w:val="18"/>
          <w:szCs w:val="18"/>
        </w:rPr>
        <w:t>进</w:t>
      </w:r>
      <w:r w:rsidRPr="007C50A3">
        <w:rPr>
          <w:rFonts w:cs="Helvetica" w:hint="eastAsia"/>
          <w:sz w:val="18"/>
          <w:szCs w:val="18"/>
        </w:rPr>
        <w:t>程</w:t>
      </w:r>
    </w:p>
    <w:p w14:paraId="6776C784" w14:textId="3E456E5B" w:rsidR="007C50A3" w:rsidRPr="007C50A3" w:rsidRDefault="007C50A3" w:rsidP="0097108F">
      <w:pPr>
        <w:pStyle w:val="a9"/>
        <w:numPr>
          <w:ilvl w:val="3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控制</w:t>
      </w:r>
      <w:r w:rsidRPr="007C50A3">
        <w:rPr>
          <w:rFonts w:cs="Helvetica" w:hint="eastAsia"/>
          <w:sz w:val="18"/>
          <w:szCs w:val="18"/>
        </w:rPr>
        <w:t>进程和数据传送进程：从属进程</w:t>
      </w:r>
    </w:p>
    <w:p w14:paraId="52D0FA34" w14:textId="795AE016" w:rsidR="007C50A3" w:rsidRPr="007C50A3" w:rsidRDefault="007C50A3" w:rsidP="0097108F">
      <w:pPr>
        <w:pStyle w:val="ae"/>
        <w:numPr>
          <w:ilvl w:val="4"/>
          <w:numId w:val="14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控制进程对应建立的控制连接在整个会话期间一直保持打开，端口号</w:t>
      </w:r>
      <w:r w:rsidRPr="007C50A3">
        <w:rPr>
          <w:rFonts w:cs="Helvetica" w:hint="eastAsia"/>
          <w:sz w:val="18"/>
          <w:szCs w:val="18"/>
        </w:rPr>
        <w:t>为</w:t>
      </w:r>
      <w:r w:rsidRPr="007C50A3">
        <w:rPr>
          <w:rFonts w:cs="Helvetica"/>
          <w:sz w:val="18"/>
          <w:szCs w:val="18"/>
        </w:rPr>
        <w:t>21</w:t>
      </w:r>
    </w:p>
    <w:p w14:paraId="361B8245" w14:textId="62A14334" w:rsidR="007C50A3" w:rsidRPr="007C50A3" w:rsidRDefault="007C50A3" w:rsidP="0097108F">
      <w:pPr>
        <w:pStyle w:val="ae"/>
        <w:numPr>
          <w:ilvl w:val="4"/>
          <w:numId w:val="14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数</w:t>
      </w:r>
      <w:r w:rsidRPr="007C50A3">
        <w:rPr>
          <w:rFonts w:cs="Helvetica" w:hint="eastAsia"/>
          <w:sz w:val="18"/>
          <w:szCs w:val="18"/>
        </w:rPr>
        <w:t>据进程应建立的数据连接在数据传送完毕后关闭，端口号为</w:t>
      </w:r>
      <w:r w:rsidRPr="007C50A3">
        <w:rPr>
          <w:rFonts w:cs="Helvetica"/>
          <w:sz w:val="18"/>
          <w:szCs w:val="18"/>
        </w:rPr>
        <w:t>20</w:t>
      </w:r>
      <w:r w:rsidRPr="007C50A3">
        <w:rPr>
          <w:rFonts w:cs="Helvetica" w:hint="eastAsia"/>
          <w:sz w:val="18"/>
          <w:szCs w:val="18"/>
        </w:rPr>
        <w:t>（根据数据连接的</w:t>
      </w:r>
      <w:r w:rsidRPr="007C50A3">
        <w:rPr>
          <w:rFonts w:cs="Helvetica" w:hint="eastAsia"/>
          <w:sz w:val="18"/>
          <w:szCs w:val="18"/>
        </w:rPr>
        <w:t>模式</w:t>
      </w:r>
      <w:r w:rsidRPr="007C50A3">
        <w:rPr>
          <w:rFonts w:cs="Helvetica" w:hint="eastAsia"/>
          <w:sz w:val="18"/>
          <w:szCs w:val="18"/>
        </w:rPr>
        <w:t>确定）</w:t>
      </w:r>
    </w:p>
    <w:p w14:paraId="586161B0" w14:textId="5380FB16" w:rsidR="007C50A3" w:rsidRPr="007C50A3" w:rsidRDefault="007C50A3" w:rsidP="007C50A3">
      <w:pPr>
        <w:pStyle w:val="ae"/>
        <w:numPr>
          <w:ilvl w:val="0"/>
          <w:numId w:val="14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远程</w:t>
      </w:r>
      <w:r w:rsidRPr="007C50A3">
        <w:rPr>
          <w:rFonts w:cs="Helvetica" w:hint="eastAsia"/>
          <w:sz w:val="18"/>
          <w:szCs w:val="18"/>
        </w:rPr>
        <w:t>终端协议</w:t>
      </w:r>
      <w:r w:rsidRPr="007C50A3">
        <w:rPr>
          <w:rFonts w:cs="Helvetica"/>
          <w:sz w:val="18"/>
          <w:szCs w:val="18"/>
        </w:rPr>
        <w:t xml:space="preserve"> TELNET</w:t>
      </w:r>
      <w:r w:rsidRPr="007C50A3">
        <w:rPr>
          <w:rFonts w:cs="Helvetica" w:hint="eastAsia"/>
          <w:sz w:val="18"/>
          <w:szCs w:val="18"/>
        </w:rPr>
        <w:t>（终端仿真协议）</w:t>
      </w:r>
    </w:p>
    <w:p w14:paraId="7581E47A" w14:textId="69FD3078" w:rsidR="007C50A3" w:rsidRPr="007C50A3" w:rsidRDefault="007C50A3" w:rsidP="0097108F">
      <w:pPr>
        <w:pStyle w:val="ae"/>
        <w:numPr>
          <w:ilvl w:val="1"/>
          <w:numId w:val="14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用户用</w:t>
      </w:r>
      <w:r w:rsidRPr="007C50A3">
        <w:rPr>
          <w:rFonts w:cs="Helvetica"/>
          <w:sz w:val="18"/>
          <w:szCs w:val="18"/>
        </w:rPr>
        <w:t xml:space="preserve"> TELNET </w:t>
      </w:r>
      <w:r w:rsidRPr="007C50A3">
        <w:rPr>
          <w:rFonts w:cs="Helvetica" w:hint="eastAsia"/>
          <w:sz w:val="18"/>
          <w:szCs w:val="18"/>
        </w:rPr>
        <w:t>可在其所在地通过</w:t>
      </w:r>
      <w:r w:rsidRPr="007C50A3">
        <w:rPr>
          <w:rFonts w:cs="Helvetica"/>
          <w:sz w:val="18"/>
          <w:szCs w:val="18"/>
        </w:rPr>
        <w:t xml:space="preserve"> TCP </w:t>
      </w:r>
      <w:r w:rsidRPr="007C50A3">
        <w:rPr>
          <w:rFonts w:cs="Helvetica" w:hint="eastAsia"/>
          <w:sz w:val="18"/>
          <w:szCs w:val="18"/>
        </w:rPr>
        <w:t>连接注册（登录）到远地的另一台主机上（使用主机名或</w:t>
      </w:r>
      <w:r w:rsidRPr="007C50A3">
        <w:rPr>
          <w:rFonts w:cs="Helvetica"/>
          <w:sz w:val="18"/>
          <w:szCs w:val="18"/>
        </w:rPr>
        <w:t>IP</w:t>
      </w:r>
      <w:r w:rsidRPr="007C50A3">
        <w:rPr>
          <w:rFonts w:cs="Helvetica" w:hint="eastAsia"/>
          <w:sz w:val="18"/>
          <w:szCs w:val="18"/>
        </w:rPr>
        <w:t>地址）</w:t>
      </w:r>
    </w:p>
    <w:p w14:paraId="13270932" w14:textId="77777777" w:rsidR="007C50A3" w:rsidRPr="007C50A3" w:rsidRDefault="007C50A3" w:rsidP="0097108F">
      <w:pPr>
        <w:pStyle w:val="a9"/>
        <w:numPr>
          <w:ilvl w:val="1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端口号</w:t>
      </w:r>
      <w:r w:rsidRPr="007C50A3">
        <w:rPr>
          <w:rFonts w:cs="Helvetica"/>
          <w:sz w:val="18"/>
          <w:szCs w:val="18"/>
        </w:rPr>
        <w:t>23</w:t>
      </w:r>
    </w:p>
    <w:p w14:paraId="5B9873CB" w14:textId="760F0F8F" w:rsidR="007C50A3" w:rsidRPr="007C50A3" w:rsidRDefault="007C50A3" w:rsidP="007C50A3">
      <w:pPr>
        <w:pStyle w:val="ae"/>
        <w:numPr>
          <w:ilvl w:val="0"/>
          <w:numId w:val="14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万维网</w:t>
      </w:r>
      <w:r w:rsidRPr="007C50A3">
        <w:rPr>
          <w:rFonts w:cs="Helvetica"/>
          <w:sz w:val="18"/>
          <w:szCs w:val="18"/>
        </w:rPr>
        <w:t>W</w:t>
      </w:r>
      <w:r w:rsidRPr="007C50A3">
        <w:rPr>
          <w:rFonts w:cs="Helvetica" w:hint="eastAsia"/>
          <w:sz w:val="18"/>
          <w:szCs w:val="18"/>
        </w:rPr>
        <w:t>WW</w:t>
      </w:r>
    </w:p>
    <w:p w14:paraId="029F082B" w14:textId="11D3F81D" w:rsidR="007C50A3" w:rsidRPr="007C50A3" w:rsidRDefault="007C50A3" w:rsidP="0097108F">
      <w:pPr>
        <w:pStyle w:val="ae"/>
        <w:numPr>
          <w:ilvl w:val="1"/>
          <w:numId w:val="14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区分超文本和超</w:t>
      </w:r>
      <w:r w:rsidRPr="007C50A3">
        <w:rPr>
          <w:rFonts w:cs="Helvetica" w:hint="eastAsia"/>
          <w:sz w:val="18"/>
          <w:szCs w:val="18"/>
        </w:rPr>
        <w:t>媒体、</w:t>
      </w:r>
      <w:r w:rsidRPr="007C50A3">
        <w:rPr>
          <w:rFonts w:cs="Helvetica" w:hint="eastAsia"/>
          <w:sz w:val="18"/>
          <w:szCs w:val="18"/>
        </w:rPr>
        <w:t>分布式和非分布式</w:t>
      </w:r>
      <w:r w:rsidRPr="007C50A3">
        <w:rPr>
          <w:rFonts w:cs="Helvetica"/>
          <w:sz w:val="18"/>
          <w:szCs w:val="18"/>
        </w:rPr>
        <w:t>P273</w:t>
      </w:r>
    </w:p>
    <w:p w14:paraId="2A090FCC" w14:textId="0A1CAF79" w:rsidR="007C50A3" w:rsidRPr="007C50A3" w:rsidRDefault="007C50A3" w:rsidP="0097108F">
      <w:pPr>
        <w:pStyle w:val="a9"/>
        <w:numPr>
          <w:ilvl w:val="1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用户可以通过链接从一个站点访问另一个站点，基于</w:t>
      </w:r>
      <w:r w:rsidRPr="007C50A3">
        <w:rPr>
          <w:rFonts w:cs="Helvetica" w:hint="eastAsia"/>
          <w:sz w:val="18"/>
          <w:szCs w:val="18"/>
        </w:rPr>
        <w:t>客户</w:t>
      </w:r>
      <w:r w:rsidRPr="007C50A3">
        <w:rPr>
          <w:rFonts w:cs="Helvetica" w:hint="eastAsia"/>
          <w:sz w:val="18"/>
          <w:szCs w:val="18"/>
        </w:rPr>
        <w:t>服务器工作方式，客户</w:t>
      </w:r>
      <w:r w:rsidRPr="007C50A3">
        <w:rPr>
          <w:rFonts w:cs="Helvetica" w:hint="eastAsia"/>
          <w:sz w:val="18"/>
          <w:szCs w:val="18"/>
        </w:rPr>
        <w:t>端</w:t>
      </w:r>
      <w:r w:rsidRPr="007C50A3">
        <w:rPr>
          <w:rFonts w:cs="Helvetica" w:hint="eastAsia"/>
          <w:sz w:val="18"/>
          <w:szCs w:val="18"/>
        </w:rPr>
        <w:t>程序为浏览器。</w:t>
      </w:r>
    </w:p>
    <w:p w14:paraId="02F67A2B" w14:textId="77777777" w:rsidR="007C50A3" w:rsidRPr="007C50A3" w:rsidRDefault="007C50A3" w:rsidP="0097108F">
      <w:pPr>
        <w:pStyle w:val="a9"/>
        <w:numPr>
          <w:ilvl w:val="1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统一资源定位器</w:t>
      </w:r>
      <w:r w:rsidRPr="007C50A3">
        <w:rPr>
          <w:rFonts w:cs="Helvetica"/>
          <w:sz w:val="18"/>
          <w:szCs w:val="18"/>
        </w:rPr>
        <w:t xml:space="preserve"> URL</w:t>
      </w:r>
      <w:r w:rsidRPr="007C50A3">
        <w:rPr>
          <w:rFonts w:cs="Helvetica" w:hint="eastAsia"/>
          <w:sz w:val="18"/>
          <w:szCs w:val="18"/>
        </w:rPr>
        <w:t>：</w:t>
      </w:r>
      <w:r w:rsidRPr="007C50A3">
        <w:rPr>
          <w:rFonts w:cs="Helvetica"/>
          <w:sz w:val="18"/>
          <w:szCs w:val="18"/>
        </w:rPr>
        <w:t xml:space="preserve"> </w:t>
      </w:r>
      <w:r w:rsidRPr="007C50A3">
        <w:rPr>
          <w:rFonts w:cs="Helvetica" w:hint="eastAsia"/>
          <w:sz w:val="18"/>
          <w:szCs w:val="18"/>
        </w:rPr>
        <w:t>&lt;</w:t>
      </w:r>
      <w:r w:rsidRPr="007C50A3">
        <w:rPr>
          <w:rFonts w:cs="Helvetica" w:hint="eastAsia"/>
          <w:sz w:val="18"/>
          <w:szCs w:val="18"/>
        </w:rPr>
        <w:t>协议</w:t>
      </w:r>
      <w:r w:rsidRPr="007C50A3">
        <w:rPr>
          <w:rFonts w:cs="Helvetica" w:hint="eastAsia"/>
          <w:sz w:val="18"/>
          <w:szCs w:val="18"/>
        </w:rPr>
        <w:t>&gt;:</w:t>
      </w:r>
      <w:r w:rsidRPr="007C50A3">
        <w:rPr>
          <w:rFonts w:cs="Helvetica"/>
          <w:sz w:val="18"/>
          <w:szCs w:val="18"/>
        </w:rPr>
        <w:t>//</w:t>
      </w:r>
      <w:r w:rsidRPr="007C50A3">
        <w:rPr>
          <w:rFonts w:cs="Helvetica"/>
          <w:sz w:val="18"/>
          <w:szCs w:val="18"/>
        </w:rPr>
        <w:t>&lt;</w:t>
      </w:r>
      <w:r w:rsidRPr="007C50A3">
        <w:rPr>
          <w:rFonts w:cs="Helvetica" w:hint="eastAsia"/>
          <w:sz w:val="18"/>
          <w:szCs w:val="18"/>
        </w:rPr>
        <w:t>主机</w:t>
      </w:r>
      <w:r w:rsidRPr="007C50A3">
        <w:rPr>
          <w:rFonts w:cs="Helvetica"/>
          <w:sz w:val="18"/>
          <w:szCs w:val="18"/>
        </w:rPr>
        <w:t>&gt;</w:t>
      </w:r>
      <w:r w:rsidRPr="007C50A3">
        <w:rPr>
          <w:rFonts w:cs="Helvetica" w:hint="eastAsia"/>
          <w:sz w:val="18"/>
          <w:szCs w:val="18"/>
        </w:rPr>
        <w:t>:</w:t>
      </w:r>
      <w:r w:rsidRPr="007C50A3">
        <w:rPr>
          <w:rFonts w:cs="Helvetica"/>
          <w:sz w:val="18"/>
          <w:szCs w:val="18"/>
        </w:rPr>
        <w:t>&lt;</w:t>
      </w:r>
      <w:r w:rsidRPr="007C50A3">
        <w:rPr>
          <w:rFonts w:cs="Helvetica" w:hint="eastAsia"/>
          <w:sz w:val="18"/>
          <w:szCs w:val="18"/>
        </w:rPr>
        <w:t>端</w:t>
      </w:r>
      <w:r w:rsidRPr="007C50A3">
        <w:rPr>
          <w:rFonts w:cs="Helvetica" w:hint="eastAsia"/>
          <w:sz w:val="18"/>
          <w:szCs w:val="18"/>
        </w:rPr>
        <w:t>口</w:t>
      </w:r>
      <w:r w:rsidRPr="007C50A3">
        <w:rPr>
          <w:rFonts w:cs="Helvetica"/>
          <w:sz w:val="18"/>
          <w:szCs w:val="18"/>
        </w:rPr>
        <w:t>&gt;</w:t>
      </w:r>
      <w:r w:rsidRPr="007C50A3">
        <w:rPr>
          <w:rFonts w:cs="Helvetica" w:hint="eastAsia"/>
          <w:sz w:val="18"/>
          <w:szCs w:val="18"/>
        </w:rPr>
        <w:t>/</w:t>
      </w:r>
      <w:r w:rsidRPr="007C50A3">
        <w:rPr>
          <w:rFonts w:cs="Helvetica"/>
          <w:sz w:val="18"/>
          <w:szCs w:val="18"/>
        </w:rPr>
        <w:t>&lt;</w:t>
      </w:r>
      <w:r w:rsidRPr="007C50A3">
        <w:rPr>
          <w:rFonts w:cs="Helvetica" w:hint="eastAsia"/>
          <w:sz w:val="18"/>
          <w:szCs w:val="18"/>
        </w:rPr>
        <w:t>路径</w:t>
      </w:r>
      <w:r w:rsidRPr="007C50A3">
        <w:rPr>
          <w:rFonts w:cs="Helvetica" w:hint="eastAsia"/>
          <w:sz w:val="18"/>
          <w:szCs w:val="18"/>
        </w:rPr>
        <w:t>&gt;</w:t>
      </w:r>
    </w:p>
    <w:p w14:paraId="38AFC51A" w14:textId="7FBCA442" w:rsidR="007C50A3" w:rsidRPr="007C50A3" w:rsidRDefault="007C50A3" w:rsidP="0097108F">
      <w:pPr>
        <w:pStyle w:val="a9"/>
        <w:numPr>
          <w:ilvl w:val="1"/>
          <w:numId w:val="14"/>
        </w:numPr>
        <w:rPr>
          <w:rFonts w:cs="Helvetica"/>
          <w:sz w:val="18"/>
          <w:szCs w:val="18"/>
        </w:rPr>
      </w:pPr>
      <w:r w:rsidRPr="007C50A3">
        <w:rPr>
          <w:rFonts w:cs="Helvetica"/>
          <w:sz w:val="18"/>
          <w:szCs w:val="18"/>
        </w:rPr>
        <w:t>P275</w:t>
      </w:r>
      <w:r w:rsidRPr="007C50A3">
        <w:rPr>
          <w:rFonts w:cs="Helvetica" w:hint="eastAsia"/>
          <w:sz w:val="18"/>
          <w:szCs w:val="18"/>
        </w:rPr>
        <w:t>例</w:t>
      </w:r>
    </w:p>
    <w:p w14:paraId="4A294592" w14:textId="685E3989" w:rsidR="007C50A3" w:rsidRPr="007C50A3" w:rsidRDefault="007C50A3" w:rsidP="0097108F">
      <w:pPr>
        <w:pStyle w:val="a9"/>
        <w:numPr>
          <w:ilvl w:val="1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﻿﻿</w:t>
      </w:r>
      <w:r w:rsidRPr="007C50A3">
        <w:rPr>
          <w:rFonts w:cs="Helvetica" w:hint="eastAsia"/>
          <w:sz w:val="18"/>
          <w:szCs w:val="18"/>
        </w:rPr>
        <w:t>超文本传输协议</w:t>
      </w:r>
      <w:r w:rsidRPr="007C50A3">
        <w:rPr>
          <w:rFonts w:cs="Helvetica"/>
          <w:sz w:val="18"/>
          <w:szCs w:val="18"/>
        </w:rPr>
        <w:t xml:space="preserve"> HTTP</w:t>
      </w:r>
      <w:r w:rsidRPr="007C50A3">
        <w:rPr>
          <w:rFonts w:cs="Helvetica" w:hint="eastAsia"/>
          <w:sz w:val="18"/>
          <w:szCs w:val="18"/>
        </w:rPr>
        <w:t>：</w:t>
      </w:r>
      <w:r w:rsidRPr="007C50A3">
        <w:rPr>
          <w:rFonts w:cs="Helvetica" w:hint="eastAsia"/>
          <w:sz w:val="18"/>
          <w:szCs w:val="18"/>
        </w:rPr>
        <w:t>面</w:t>
      </w:r>
      <w:r w:rsidRPr="007C50A3">
        <w:rPr>
          <w:rFonts w:cs="Helvetica" w:hint="eastAsia"/>
          <w:sz w:val="18"/>
          <w:szCs w:val="18"/>
        </w:rPr>
        <w:t>向事务、无连按、无状态，</w:t>
      </w:r>
      <w:r w:rsidRPr="007C50A3">
        <w:rPr>
          <w:rFonts w:cs="Helvetica"/>
          <w:sz w:val="18"/>
          <w:szCs w:val="18"/>
        </w:rPr>
        <w:t>P276</w:t>
      </w:r>
    </w:p>
    <w:p w14:paraId="2C5EC4B0" w14:textId="77777777" w:rsidR="007C50A3" w:rsidRPr="007C50A3" w:rsidRDefault="007C50A3" w:rsidP="00364919">
      <w:pPr>
        <w:pStyle w:val="a9"/>
        <w:numPr>
          <w:ilvl w:val="2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规定了浏览器和服务器间请求和响应的格式和规则。</w:t>
      </w:r>
    </w:p>
    <w:p w14:paraId="4AAC54D3" w14:textId="06635E2F" w:rsidR="007C50A3" w:rsidRPr="007C50A3" w:rsidRDefault="007C50A3" w:rsidP="00364919">
      <w:pPr>
        <w:pStyle w:val="a9"/>
        <w:numPr>
          <w:ilvl w:val="2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基</w:t>
      </w:r>
      <w:r w:rsidRPr="007C50A3">
        <w:rPr>
          <w:rFonts w:cs="Helvetica" w:hint="eastAsia"/>
          <w:sz w:val="18"/>
          <w:szCs w:val="18"/>
        </w:rPr>
        <w:t>于</w:t>
      </w:r>
      <w:r w:rsidRPr="007C50A3">
        <w:rPr>
          <w:rFonts w:cs="Helvetica"/>
          <w:sz w:val="18"/>
          <w:szCs w:val="18"/>
        </w:rPr>
        <w:t xml:space="preserve"> TCP</w:t>
      </w:r>
      <w:r w:rsidRPr="007C50A3">
        <w:rPr>
          <w:rFonts w:cs="Helvetica" w:hint="eastAsia"/>
          <w:sz w:val="18"/>
          <w:szCs w:val="18"/>
        </w:rPr>
        <w:t>，每个万维网网点都有一个服务器迷程，</w:t>
      </w:r>
      <w:r w:rsidRPr="007C50A3">
        <w:rPr>
          <w:rFonts w:cs="Helvetica" w:hint="eastAsia"/>
          <w:sz w:val="18"/>
          <w:szCs w:val="18"/>
        </w:rPr>
        <w:t>不断</w:t>
      </w:r>
      <w:r w:rsidRPr="007C50A3">
        <w:rPr>
          <w:rFonts w:cs="Helvetica" w:hint="eastAsia"/>
          <w:sz w:val="18"/>
          <w:szCs w:val="18"/>
        </w:rPr>
        <w:t>地监听</w:t>
      </w:r>
      <w:r w:rsidRPr="007C50A3">
        <w:rPr>
          <w:rFonts w:cs="Helvetica"/>
          <w:sz w:val="18"/>
          <w:szCs w:val="18"/>
        </w:rPr>
        <w:t xml:space="preserve"> TCP </w:t>
      </w:r>
      <w:r w:rsidRPr="007C50A3">
        <w:rPr>
          <w:rFonts w:cs="Helvetica" w:hint="eastAsia"/>
          <w:sz w:val="18"/>
          <w:szCs w:val="18"/>
        </w:rPr>
        <w:t>的端口</w:t>
      </w:r>
      <w:r w:rsidRPr="007C50A3">
        <w:rPr>
          <w:rFonts w:cs="Helvetica"/>
          <w:sz w:val="18"/>
          <w:szCs w:val="18"/>
        </w:rPr>
        <w:t xml:space="preserve"> 80</w:t>
      </w:r>
      <w:r w:rsidRPr="007C50A3">
        <w:rPr>
          <w:rFonts w:cs="Helvetica" w:hint="eastAsia"/>
          <w:sz w:val="18"/>
          <w:szCs w:val="18"/>
        </w:rPr>
        <w:t>，以便发现是否有浏览器向它发出连接建立请求</w:t>
      </w:r>
    </w:p>
    <w:p w14:paraId="503F0808" w14:textId="77777777" w:rsidR="007C50A3" w:rsidRPr="007C50A3" w:rsidRDefault="007C50A3" w:rsidP="00364919">
      <w:pPr>
        <w:pStyle w:val="a9"/>
        <w:numPr>
          <w:ilvl w:val="3"/>
          <w:numId w:val="14"/>
        </w:numPr>
        <w:rPr>
          <w:rFonts w:cs="Helvetica"/>
          <w:sz w:val="18"/>
          <w:szCs w:val="18"/>
        </w:rPr>
      </w:pPr>
      <w:r w:rsidRPr="007C50A3">
        <w:rPr>
          <w:rFonts w:cs="Helvetica"/>
          <w:sz w:val="18"/>
          <w:szCs w:val="18"/>
        </w:rPr>
        <w:t xml:space="preserve">HTTP </w:t>
      </w:r>
      <w:r w:rsidRPr="007C50A3">
        <w:rPr>
          <w:rFonts w:cs="Helvetica" w:hint="eastAsia"/>
          <w:sz w:val="18"/>
          <w:szCs w:val="18"/>
        </w:rPr>
        <w:t>请求和响应报文：请求的方式，响应的状态码</w:t>
      </w:r>
    </w:p>
    <w:p w14:paraId="060F84F8" w14:textId="01D219C2" w:rsidR="007C50A3" w:rsidRPr="007C50A3" w:rsidRDefault="007C50A3" w:rsidP="00364919">
      <w:pPr>
        <w:pStyle w:val="ae"/>
        <w:numPr>
          <w:ilvl w:val="3"/>
          <w:numId w:val="14"/>
        </w:numPr>
        <w:spacing w:before="0" w:beforeAutospacing="0" w:after="0" w:afterAutospacing="0"/>
        <w:rPr>
          <w:rFonts w:cs="Helvetica" w:hint="eastAsia"/>
          <w:sz w:val="18"/>
          <w:szCs w:val="18"/>
        </w:rPr>
      </w:pPr>
      <w:r w:rsidRPr="007C50A3">
        <w:rPr>
          <w:rFonts w:cs="Helvetica"/>
          <w:sz w:val="18"/>
          <w:szCs w:val="18"/>
        </w:rPr>
        <w:t xml:space="preserve">HTTP </w:t>
      </w:r>
      <w:r w:rsidRPr="007C50A3">
        <w:rPr>
          <w:rFonts w:cs="Helvetica" w:hint="eastAsia"/>
          <w:sz w:val="18"/>
          <w:szCs w:val="18"/>
        </w:rPr>
        <w:t>和</w:t>
      </w:r>
      <w:r w:rsidRPr="007C50A3">
        <w:rPr>
          <w:rFonts w:cs="Helvetica"/>
          <w:sz w:val="18"/>
          <w:szCs w:val="18"/>
        </w:rPr>
        <w:t>HTTPS</w:t>
      </w:r>
      <w:r w:rsidRPr="007C50A3">
        <w:rPr>
          <w:rFonts w:cs="Helvetica" w:hint="eastAsia"/>
          <w:sz w:val="18"/>
          <w:szCs w:val="18"/>
        </w:rPr>
        <w:t>的区別：</w:t>
      </w:r>
    </w:p>
    <w:p w14:paraId="1C6CD94A" w14:textId="77777777" w:rsidR="007C50A3" w:rsidRPr="007C50A3" w:rsidRDefault="007C50A3" w:rsidP="00364919">
      <w:pPr>
        <w:pStyle w:val="ae"/>
        <w:numPr>
          <w:ilvl w:val="2"/>
          <w:numId w:val="14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超文本标记语言</w:t>
      </w:r>
      <w:r w:rsidRPr="007C50A3">
        <w:rPr>
          <w:rFonts w:cs="Helvetica"/>
          <w:sz w:val="18"/>
          <w:szCs w:val="18"/>
        </w:rPr>
        <w:t>HTML</w:t>
      </w:r>
      <w:r w:rsidRPr="007C50A3">
        <w:rPr>
          <w:rFonts w:cs="Helvetica" w:hint="eastAsia"/>
          <w:sz w:val="18"/>
          <w:szCs w:val="18"/>
        </w:rPr>
        <w:t>：例如万维网页面的标准语言。标签形式</w:t>
      </w:r>
    </w:p>
    <w:p w14:paraId="16D8B265" w14:textId="16046C1D" w:rsidR="007C50A3" w:rsidRPr="007C50A3" w:rsidRDefault="007C50A3" w:rsidP="007C50A3">
      <w:pPr>
        <w:pStyle w:val="ae"/>
        <w:numPr>
          <w:ilvl w:val="0"/>
          <w:numId w:val="14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电子</w:t>
      </w:r>
      <w:r w:rsidR="0097108F">
        <w:rPr>
          <w:rFonts w:cs="Helvetica" w:hint="eastAsia"/>
          <w:sz w:val="18"/>
          <w:szCs w:val="18"/>
        </w:rPr>
        <w:t>邮件</w:t>
      </w:r>
    </w:p>
    <w:p w14:paraId="12407D40" w14:textId="56D82F00" w:rsidR="007C50A3" w:rsidRPr="007C50A3" w:rsidRDefault="007C50A3" w:rsidP="00364919">
      <w:pPr>
        <w:pStyle w:val="ae"/>
        <w:numPr>
          <w:ilvl w:val="1"/>
          <w:numId w:val="14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lastRenderedPageBreak/>
        <w:t>两种形式：基于客户端的，</w:t>
      </w:r>
      <w:r w:rsidRPr="007C50A3">
        <w:rPr>
          <w:rFonts w:cs="Helvetica" w:hint="eastAsia"/>
          <w:sz w:val="18"/>
          <w:szCs w:val="18"/>
        </w:rPr>
        <w:t>基</w:t>
      </w:r>
      <w:r w:rsidRPr="007C50A3">
        <w:rPr>
          <w:rFonts w:cs="Helvetica" w:hint="eastAsia"/>
          <w:sz w:val="18"/>
          <w:szCs w:val="18"/>
        </w:rPr>
        <w:t>于万维网的</w:t>
      </w:r>
    </w:p>
    <w:p w14:paraId="4F11A856" w14:textId="0C4869D7" w:rsidR="007C50A3" w:rsidRPr="007C50A3" w:rsidRDefault="007C50A3" w:rsidP="00364919">
      <w:pPr>
        <w:pStyle w:val="ae"/>
        <w:numPr>
          <w:ilvl w:val="1"/>
          <w:numId w:val="14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电子</w:t>
      </w:r>
      <w:r w:rsidRPr="007C50A3">
        <w:rPr>
          <w:rFonts w:cs="Helvetica" w:hint="eastAsia"/>
          <w:sz w:val="18"/>
          <w:szCs w:val="18"/>
        </w:rPr>
        <w:t>邮箱</w:t>
      </w:r>
      <w:r w:rsidRPr="007C50A3">
        <w:rPr>
          <w:rFonts w:cs="Helvetica" w:hint="eastAsia"/>
          <w:sz w:val="18"/>
          <w:szCs w:val="18"/>
        </w:rPr>
        <w:t>的格式</w:t>
      </w:r>
    </w:p>
    <w:p w14:paraId="3C621C88" w14:textId="360AC374" w:rsidR="007C50A3" w:rsidRPr="007C50A3" w:rsidRDefault="007C50A3" w:rsidP="00364919">
      <w:pPr>
        <w:pStyle w:val="ae"/>
        <w:numPr>
          <w:ilvl w:val="1"/>
          <w:numId w:val="14"/>
        </w:numPr>
        <w:spacing w:before="0" w:beforeAutospacing="0" w:after="0" w:afterAutospacing="0"/>
        <w:rPr>
          <w:rFonts w:cs="Helvetica" w:hint="eastAsi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基于</w:t>
      </w:r>
      <w:r w:rsidRPr="007C50A3">
        <w:rPr>
          <w:rFonts w:cs="Helvetica" w:hint="eastAsia"/>
          <w:sz w:val="18"/>
          <w:szCs w:val="18"/>
        </w:rPr>
        <w:t>客户</w:t>
      </w:r>
      <w:r w:rsidRPr="007C50A3">
        <w:rPr>
          <w:rFonts w:cs="Helvetica" w:hint="eastAsia"/>
          <w:sz w:val="18"/>
          <w:szCs w:val="18"/>
        </w:rPr>
        <w:t>端的邮件收发过程</w:t>
      </w:r>
    </w:p>
    <w:p w14:paraId="1AED6F7D" w14:textId="26EE8704" w:rsidR="007C50A3" w:rsidRPr="007C50A3" w:rsidRDefault="007C50A3" w:rsidP="00364919">
      <w:pPr>
        <w:pStyle w:val="a9"/>
        <w:numPr>
          <w:ilvl w:val="2"/>
          <w:numId w:val="14"/>
        </w:numPr>
        <w:rPr>
          <w:rFonts w:cs="Helvetic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涉及</w:t>
      </w:r>
      <w:r w:rsidRPr="007C50A3">
        <w:rPr>
          <w:rFonts w:cs="Helvetica" w:hint="eastAsia"/>
          <w:sz w:val="18"/>
          <w:szCs w:val="18"/>
        </w:rPr>
        <w:t>的协议：</w:t>
      </w:r>
      <w:r w:rsidRPr="007C50A3">
        <w:rPr>
          <w:rFonts w:cs="Helvetica"/>
          <w:sz w:val="18"/>
          <w:szCs w:val="18"/>
        </w:rPr>
        <w:t>SMTP</w:t>
      </w:r>
      <w:r w:rsidRPr="007C50A3">
        <w:rPr>
          <w:rFonts w:cs="Helvetica" w:hint="eastAsia"/>
          <w:sz w:val="18"/>
          <w:szCs w:val="18"/>
        </w:rPr>
        <w:t>、</w:t>
      </w:r>
      <w:r w:rsidRPr="007C50A3">
        <w:rPr>
          <w:rFonts w:cs="Helvetica"/>
          <w:sz w:val="18"/>
          <w:szCs w:val="18"/>
        </w:rPr>
        <w:t>POP3/IMAP MINE</w:t>
      </w:r>
    </w:p>
    <w:p w14:paraId="64B6A04F" w14:textId="77777777" w:rsidR="007C50A3" w:rsidRPr="007C50A3" w:rsidRDefault="007C50A3" w:rsidP="00364919">
      <w:pPr>
        <w:pStyle w:val="a9"/>
        <w:numPr>
          <w:ilvl w:val="2"/>
          <w:numId w:val="14"/>
        </w:numPr>
        <w:rPr>
          <w:rFonts w:cs="Helvetica" w:hint="eastAsi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常见的客户端用户代理：</w:t>
      </w:r>
      <w:r w:rsidRPr="007C50A3">
        <w:rPr>
          <w:rFonts w:cs="Helvetica"/>
          <w:sz w:val="18"/>
          <w:szCs w:val="18"/>
        </w:rPr>
        <w:t>outlook</w:t>
      </w:r>
      <w:r w:rsidRPr="007C50A3">
        <w:rPr>
          <w:rFonts w:cs="Helvetica" w:hint="eastAsia"/>
          <w:sz w:val="18"/>
          <w:szCs w:val="18"/>
        </w:rPr>
        <w:t>、</w:t>
      </w:r>
      <w:proofErr w:type="spellStart"/>
      <w:r w:rsidRPr="007C50A3">
        <w:rPr>
          <w:rFonts w:cs="Helvetica"/>
          <w:sz w:val="18"/>
          <w:szCs w:val="18"/>
        </w:rPr>
        <w:t>foxmail</w:t>
      </w:r>
      <w:proofErr w:type="spellEnd"/>
    </w:p>
    <w:p w14:paraId="4D30EE22" w14:textId="1EE9D708" w:rsidR="007C50A3" w:rsidRPr="007C50A3" w:rsidRDefault="007C50A3" w:rsidP="00364919">
      <w:pPr>
        <w:pStyle w:val="a9"/>
        <w:numPr>
          <w:ilvl w:val="2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</w:t>
      </w:r>
      <w:r w:rsidRPr="007C50A3">
        <w:rPr>
          <w:rFonts w:cs="Helvetica" w:hint="eastAsia"/>
          <w:sz w:val="18"/>
          <w:szCs w:val="18"/>
        </w:rPr>
        <w:t>基于</w:t>
      </w:r>
      <w:r w:rsidRPr="007C50A3">
        <w:rPr>
          <w:rFonts w:cs="Helvetica"/>
          <w:sz w:val="18"/>
          <w:szCs w:val="18"/>
        </w:rPr>
        <w:t xml:space="preserve"> TCP</w:t>
      </w:r>
      <w:r w:rsidRPr="007C50A3">
        <w:rPr>
          <w:rFonts w:cs="Helvetica" w:hint="eastAsia"/>
          <w:sz w:val="18"/>
          <w:szCs w:val="18"/>
        </w:rPr>
        <w:t>，</w:t>
      </w:r>
      <w:r w:rsidRPr="007C50A3">
        <w:rPr>
          <w:rFonts w:cs="Helvetica"/>
          <w:sz w:val="18"/>
          <w:szCs w:val="18"/>
        </w:rPr>
        <w:t xml:space="preserve">SHTP </w:t>
      </w:r>
      <w:r w:rsidRPr="007C50A3">
        <w:rPr>
          <w:rFonts w:cs="Helvetica" w:hint="eastAsia"/>
          <w:sz w:val="18"/>
          <w:szCs w:val="18"/>
        </w:rPr>
        <w:t>的</w:t>
      </w:r>
      <w:r w:rsidRPr="007C50A3">
        <w:rPr>
          <w:rFonts w:cs="Helvetica" w:hint="eastAsia"/>
          <w:sz w:val="18"/>
          <w:szCs w:val="18"/>
        </w:rPr>
        <w:t>熟知</w:t>
      </w:r>
      <w:r w:rsidRPr="007C50A3">
        <w:rPr>
          <w:rFonts w:cs="Helvetica" w:hint="eastAsia"/>
          <w:sz w:val="18"/>
          <w:szCs w:val="18"/>
        </w:rPr>
        <w:t>端口号为</w:t>
      </w:r>
      <w:r w:rsidRPr="007C50A3">
        <w:rPr>
          <w:rFonts w:cs="Helvetica"/>
          <w:sz w:val="18"/>
          <w:szCs w:val="18"/>
        </w:rPr>
        <w:t>25</w:t>
      </w:r>
      <w:r w:rsidRPr="007C50A3">
        <w:rPr>
          <w:rFonts w:cs="Helvetica" w:hint="eastAsia"/>
          <w:sz w:val="18"/>
          <w:szCs w:val="18"/>
        </w:rPr>
        <w:t>，</w:t>
      </w:r>
      <w:r w:rsidRPr="007C50A3">
        <w:rPr>
          <w:rFonts w:cs="Helvetica"/>
          <w:sz w:val="18"/>
          <w:szCs w:val="18"/>
        </w:rPr>
        <w:t xml:space="preserve">POP3 </w:t>
      </w:r>
      <w:r w:rsidRPr="007C50A3">
        <w:rPr>
          <w:rFonts w:cs="Helvetica" w:hint="eastAsia"/>
          <w:sz w:val="18"/>
          <w:szCs w:val="18"/>
        </w:rPr>
        <w:t>的为</w:t>
      </w:r>
      <w:r w:rsidRPr="007C50A3">
        <w:rPr>
          <w:rFonts w:cs="Helvetica"/>
          <w:sz w:val="18"/>
          <w:szCs w:val="18"/>
        </w:rPr>
        <w:t>110</w:t>
      </w:r>
      <w:r w:rsidRPr="007C50A3">
        <w:rPr>
          <w:rFonts w:cs="Helvetica" w:hint="eastAsia"/>
          <w:sz w:val="18"/>
          <w:szCs w:val="18"/>
        </w:rPr>
        <w:t>，</w:t>
      </w:r>
      <w:r w:rsidRPr="007C50A3">
        <w:rPr>
          <w:rFonts w:cs="Helvetica"/>
          <w:sz w:val="18"/>
          <w:szCs w:val="18"/>
        </w:rPr>
        <w:t xml:space="preserve">IMAP </w:t>
      </w:r>
      <w:r w:rsidRPr="007C50A3">
        <w:rPr>
          <w:rFonts w:cs="Helvetica" w:hint="eastAsia"/>
          <w:sz w:val="18"/>
          <w:szCs w:val="18"/>
        </w:rPr>
        <w:t>的为</w:t>
      </w:r>
      <w:r w:rsidRPr="007C50A3">
        <w:rPr>
          <w:rFonts w:cs="Helvetica"/>
          <w:sz w:val="18"/>
          <w:szCs w:val="18"/>
        </w:rPr>
        <w:t xml:space="preserve"> 143</w:t>
      </w:r>
    </w:p>
    <w:p w14:paraId="692C7CB8" w14:textId="77777777" w:rsidR="007C50A3" w:rsidRPr="007C50A3" w:rsidRDefault="007C50A3" w:rsidP="00364919">
      <w:pPr>
        <w:pStyle w:val="ae"/>
        <w:numPr>
          <w:ilvl w:val="1"/>
          <w:numId w:val="14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基于万维网的邮件收发过程</w:t>
      </w:r>
    </w:p>
    <w:p w14:paraId="6AB98E09" w14:textId="77777777" w:rsidR="007C50A3" w:rsidRPr="007C50A3" w:rsidRDefault="007C50A3" w:rsidP="007C50A3">
      <w:pPr>
        <w:pStyle w:val="ae"/>
        <w:numPr>
          <w:ilvl w:val="0"/>
          <w:numId w:val="14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50A3">
        <w:rPr>
          <w:rFonts w:cs="Helvetica" w:hint="eastAsia"/>
          <w:sz w:val="18"/>
          <w:szCs w:val="18"/>
        </w:rPr>
        <w:t>动态主机配置协议</w:t>
      </w:r>
      <w:r w:rsidRPr="007C50A3">
        <w:rPr>
          <w:rFonts w:cs="Helvetica"/>
          <w:sz w:val="18"/>
          <w:szCs w:val="18"/>
        </w:rPr>
        <w:t xml:space="preserve"> DHCP</w:t>
      </w:r>
    </w:p>
    <w:p w14:paraId="6B8ADE63" w14:textId="65A1769B" w:rsidR="007C50A3" w:rsidRPr="007C50A3" w:rsidRDefault="007C50A3" w:rsidP="00364919">
      <w:pPr>
        <w:pStyle w:val="a9"/>
        <w:numPr>
          <w:ilvl w:val="1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﻿﻿</w:t>
      </w:r>
      <w:r w:rsidRPr="007C50A3">
        <w:rPr>
          <w:rFonts w:cs="Helvetica" w:hint="eastAsia"/>
          <w:sz w:val="18"/>
          <w:szCs w:val="18"/>
        </w:rPr>
        <w:t>允许服务器动态地将</w:t>
      </w:r>
      <w:r w:rsidRPr="007C50A3">
        <w:rPr>
          <w:rFonts w:cs="Helvetica"/>
          <w:sz w:val="18"/>
          <w:szCs w:val="18"/>
        </w:rPr>
        <w:t xml:space="preserve"> IP </w:t>
      </w:r>
      <w:r w:rsidRPr="007C50A3">
        <w:rPr>
          <w:rFonts w:cs="Helvetica" w:hint="eastAsia"/>
          <w:sz w:val="18"/>
          <w:szCs w:val="18"/>
        </w:rPr>
        <w:t>地址和</w:t>
      </w:r>
      <w:r w:rsidRPr="007C50A3">
        <w:rPr>
          <w:rFonts w:cs="Helvetica" w:hint="eastAsia"/>
          <w:sz w:val="18"/>
          <w:szCs w:val="18"/>
        </w:rPr>
        <w:t>配置</w:t>
      </w:r>
      <w:r w:rsidRPr="007C50A3">
        <w:rPr>
          <w:rFonts w:cs="Helvetica" w:hint="eastAsia"/>
          <w:sz w:val="18"/>
          <w:szCs w:val="18"/>
        </w:rPr>
        <w:t>信息分发给客户端（</w:t>
      </w:r>
      <w:r w:rsidRPr="007C50A3">
        <w:rPr>
          <w:rFonts w:cs="Helvetica"/>
          <w:sz w:val="18"/>
          <w:szCs w:val="18"/>
        </w:rPr>
        <w:t>P304</w:t>
      </w:r>
      <w:r w:rsidRPr="007C50A3">
        <w:rPr>
          <w:rFonts w:cs="Helvetica" w:hint="eastAsia"/>
          <w:sz w:val="18"/>
          <w:szCs w:val="18"/>
        </w:rPr>
        <w:t>，计算机的协议软件需要</w:t>
      </w:r>
      <w:r w:rsidRPr="007C50A3">
        <w:rPr>
          <w:rFonts w:cs="Helvetica" w:hint="eastAsia"/>
          <w:sz w:val="18"/>
          <w:szCs w:val="18"/>
        </w:rPr>
        <w:t>配置</w:t>
      </w:r>
      <w:r w:rsidRPr="007C50A3">
        <w:rPr>
          <w:rFonts w:cs="Helvetica" w:hint="eastAsia"/>
          <w:sz w:val="18"/>
          <w:szCs w:val="18"/>
        </w:rPr>
        <w:t>的项目包括</w:t>
      </w:r>
      <w:r w:rsidRPr="007C50A3">
        <w:rPr>
          <w:rFonts w:cs="Helvetica" w:hint="eastAsia"/>
          <w:sz w:val="18"/>
          <w:szCs w:val="18"/>
        </w:rPr>
        <w:t>。。。</w:t>
      </w:r>
      <w:r w:rsidRPr="007C50A3">
        <w:rPr>
          <w:rFonts w:cs="Helvetica" w:hint="eastAsia"/>
          <w:sz w:val="18"/>
          <w:szCs w:val="18"/>
        </w:rPr>
        <w:t>）</w:t>
      </w:r>
    </w:p>
    <w:p w14:paraId="4982641D" w14:textId="2EA0E3B4" w:rsidR="007C50A3" w:rsidRPr="007C50A3" w:rsidRDefault="007C50A3" w:rsidP="00364919">
      <w:pPr>
        <w:pStyle w:val="a9"/>
        <w:numPr>
          <w:ilvl w:val="1"/>
          <w:numId w:val="14"/>
        </w:numPr>
        <w:rPr>
          <w:rFonts w:cs="Helvetica"/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﻿﻿</w:t>
      </w:r>
      <w:r w:rsidRPr="007C50A3">
        <w:rPr>
          <w:rFonts w:cs="Helvetica" w:hint="eastAsia"/>
          <w:sz w:val="18"/>
          <w:szCs w:val="18"/>
        </w:rPr>
        <w:t>基于</w:t>
      </w:r>
      <w:r w:rsidRPr="007C50A3">
        <w:rPr>
          <w:rFonts w:cs="Helvetica"/>
          <w:sz w:val="18"/>
          <w:szCs w:val="18"/>
        </w:rPr>
        <w:t>UDP</w:t>
      </w:r>
    </w:p>
    <w:p w14:paraId="5F28A7CC" w14:textId="4EA8F02D" w:rsidR="00A5793D" w:rsidRPr="007C50A3" w:rsidRDefault="007C50A3" w:rsidP="00364919">
      <w:pPr>
        <w:pStyle w:val="a9"/>
        <w:numPr>
          <w:ilvl w:val="1"/>
          <w:numId w:val="14"/>
        </w:numPr>
        <w:rPr>
          <w:sz w:val="18"/>
          <w:szCs w:val="18"/>
        </w:rPr>
      </w:pPr>
      <w:r w:rsidRPr="007C50A3">
        <w:rPr>
          <w:rFonts w:ascii="Tahoma" w:hAnsi="Tahoma" w:cs="Tahoma"/>
          <w:sz w:val="18"/>
          <w:szCs w:val="18"/>
        </w:rPr>
        <w:t>﻿﻿</w:t>
      </w:r>
      <w:r w:rsidRPr="007C50A3">
        <w:rPr>
          <w:rFonts w:cs="Helvetica"/>
          <w:sz w:val="18"/>
          <w:szCs w:val="18"/>
        </w:rPr>
        <w:t xml:space="preserve">DHCP </w:t>
      </w:r>
      <w:r w:rsidRPr="007C50A3">
        <w:rPr>
          <w:rFonts w:cs="Helvetica" w:hint="eastAsia"/>
          <w:sz w:val="18"/>
          <w:szCs w:val="18"/>
        </w:rPr>
        <w:t>服务器运行在</w:t>
      </w:r>
      <w:r w:rsidRPr="007C50A3">
        <w:rPr>
          <w:rFonts w:cs="Helvetica"/>
          <w:sz w:val="18"/>
          <w:szCs w:val="18"/>
        </w:rPr>
        <w:t>67</w:t>
      </w:r>
      <w:r w:rsidRPr="007C50A3">
        <w:rPr>
          <w:rFonts w:cs="Helvetica" w:hint="eastAsia"/>
          <w:sz w:val="18"/>
          <w:szCs w:val="18"/>
        </w:rPr>
        <w:t>号口，</w:t>
      </w:r>
      <w:r w:rsidRPr="007C50A3">
        <w:rPr>
          <w:rFonts w:cs="Helvetica"/>
          <w:sz w:val="18"/>
          <w:szCs w:val="18"/>
        </w:rPr>
        <w:t xml:space="preserve">DHCP </w:t>
      </w:r>
      <w:r w:rsidRPr="007C50A3">
        <w:rPr>
          <w:rFonts w:cs="Helvetica" w:hint="eastAsia"/>
          <w:sz w:val="18"/>
          <w:szCs w:val="18"/>
        </w:rPr>
        <w:t>客户运行在</w:t>
      </w:r>
      <w:r w:rsidRPr="007C50A3">
        <w:rPr>
          <w:rFonts w:cs="Helvetica"/>
          <w:sz w:val="18"/>
          <w:szCs w:val="18"/>
        </w:rPr>
        <w:t>68</w:t>
      </w:r>
      <w:r w:rsidRPr="007C50A3">
        <w:rPr>
          <w:rFonts w:cs="Helvetica" w:hint="eastAsia"/>
          <w:sz w:val="18"/>
          <w:szCs w:val="18"/>
        </w:rPr>
        <w:t>号端口</w:t>
      </w:r>
    </w:p>
    <w:sectPr w:rsidR="00A5793D" w:rsidRPr="007C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3563"/>
    <w:multiLevelType w:val="multilevel"/>
    <w:tmpl w:val="D0328A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69B6263"/>
    <w:multiLevelType w:val="multilevel"/>
    <w:tmpl w:val="5AC4A0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1FE42DA3"/>
    <w:multiLevelType w:val="multilevel"/>
    <w:tmpl w:val="02CA39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2B8B3843"/>
    <w:multiLevelType w:val="multilevel"/>
    <w:tmpl w:val="2272ED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2EAC3C64"/>
    <w:multiLevelType w:val="multilevel"/>
    <w:tmpl w:val="03E49F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" w15:restartNumberingAfterBreak="0">
    <w:nsid w:val="32C72A1F"/>
    <w:multiLevelType w:val="multilevel"/>
    <w:tmpl w:val="3B1E5F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" w15:restartNumberingAfterBreak="0">
    <w:nsid w:val="330E64CD"/>
    <w:multiLevelType w:val="hybridMultilevel"/>
    <w:tmpl w:val="97E0EF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B476383"/>
    <w:multiLevelType w:val="hybridMultilevel"/>
    <w:tmpl w:val="9C726B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89782268">
      <w:start w:val="5"/>
      <w:numFmt w:val="bullet"/>
      <w:lvlText w:val="•"/>
      <w:lvlJc w:val="left"/>
      <w:pPr>
        <w:ind w:left="800" w:hanging="360"/>
      </w:pPr>
      <w:rPr>
        <w:rFonts w:ascii="宋体" w:eastAsia="宋体" w:hAnsi="宋体" w:cs="Helvetica" w:hint="eastAsia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544DA8">
      <w:numFmt w:val="bullet"/>
      <w:lvlText w:val="■"/>
      <w:lvlJc w:val="left"/>
      <w:pPr>
        <w:ind w:left="1680" w:hanging="360"/>
      </w:pPr>
      <w:rPr>
        <w:rFonts w:ascii="宋体" w:eastAsia="宋体" w:hAnsi="宋体" w:cs="Helvetica" w:hint="eastAsia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05A6EE5"/>
    <w:multiLevelType w:val="hybridMultilevel"/>
    <w:tmpl w:val="36A01E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B9968B4"/>
    <w:multiLevelType w:val="multilevel"/>
    <w:tmpl w:val="FFEEE2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0" w15:restartNumberingAfterBreak="0">
    <w:nsid w:val="60E85D40"/>
    <w:multiLevelType w:val="multilevel"/>
    <w:tmpl w:val="5E22C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1" w15:restartNumberingAfterBreak="0">
    <w:nsid w:val="65331FD5"/>
    <w:multiLevelType w:val="multilevel"/>
    <w:tmpl w:val="A670B1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2" w15:restartNumberingAfterBreak="0">
    <w:nsid w:val="66A75F63"/>
    <w:multiLevelType w:val="multilevel"/>
    <w:tmpl w:val="2CA052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3" w15:restartNumberingAfterBreak="0">
    <w:nsid w:val="7ECC2966"/>
    <w:multiLevelType w:val="multilevel"/>
    <w:tmpl w:val="B46071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 w16cid:durableId="139770836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3499733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4711155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5355088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127435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579819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3771328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386386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63283616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0277596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8683891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55145179">
    <w:abstractNumId w:val="7"/>
  </w:num>
  <w:num w:numId="13" w16cid:durableId="653753063">
    <w:abstractNumId w:val="6"/>
  </w:num>
  <w:num w:numId="14" w16cid:durableId="17761696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0A3"/>
    <w:rsid w:val="00364919"/>
    <w:rsid w:val="004B4A59"/>
    <w:rsid w:val="005A30EA"/>
    <w:rsid w:val="007C50A3"/>
    <w:rsid w:val="0097108F"/>
    <w:rsid w:val="00A5793D"/>
    <w:rsid w:val="00B4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9934"/>
  <w15:chartTrackingRefBased/>
  <w15:docId w15:val="{2D37905D-4CC0-424B-BAD1-702DF310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0A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50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0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50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50A3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50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50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50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50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50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5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5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50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50A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50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50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50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50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50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50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50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50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50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50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50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5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50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50A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7C50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0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Yang</dc:creator>
  <cp:keywords/>
  <dc:description/>
  <cp:lastModifiedBy>Jensen Yang</cp:lastModifiedBy>
  <cp:revision>2</cp:revision>
  <dcterms:created xsi:type="dcterms:W3CDTF">2024-12-04T11:13:00Z</dcterms:created>
  <dcterms:modified xsi:type="dcterms:W3CDTF">2024-12-04T11:26:00Z</dcterms:modified>
</cp:coreProperties>
</file>