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38CBD" w14:textId="06253017" w:rsidR="007C413D" w:rsidRPr="007C413D" w:rsidRDefault="007C413D" w:rsidP="00663648">
      <w:pPr>
        <w:pStyle w:val="ae"/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第</w:t>
      </w:r>
      <w:r w:rsidRPr="007C413D">
        <w:rPr>
          <w:rFonts w:cs="Helvetica"/>
          <w:sz w:val="18"/>
          <w:szCs w:val="18"/>
        </w:rPr>
        <w:t>2</w:t>
      </w:r>
      <w:r w:rsidRPr="007C413D">
        <w:rPr>
          <w:rFonts w:cs="Helvetica" w:hint="eastAsia"/>
          <w:sz w:val="18"/>
          <w:szCs w:val="18"/>
        </w:rPr>
        <w:t>章物理层</w:t>
      </w:r>
    </w:p>
    <w:p w14:paraId="0818431F" w14:textId="77777777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/>
          <w:sz w:val="18"/>
          <w:szCs w:val="18"/>
        </w:rPr>
        <w:t>P42</w:t>
      </w:r>
      <w:r w:rsidRPr="00663648">
        <w:rPr>
          <w:rFonts w:cs="Helvetica" w:hint="eastAsia"/>
          <w:sz w:val="18"/>
          <w:szCs w:val="18"/>
        </w:rPr>
        <w:t>物理层的作用、任务、传输的数据</w:t>
      </w:r>
    </w:p>
    <w:p w14:paraId="25D3B5F5" w14:textId="19D72AF5" w:rsidR="007C413D" w:rsidRPr="00663648" w:rsidRDefault="007C413D" w:rsidP="0066364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物理</w:t>
      </w:r>
      <w:r w:rsidRPr="00663648">
        <w:rPr>
          <w:rFonts w:cs="Helvetica" w:hint="eastAsia"/>
          <w:sz w:val="18"/>
          <w:szCs w:val="18"/>
        </w:rPr>
        <w:t>层</w:t>
      </w:r>
      <w:r w:rsidRPr="00663648">
        <w:rPr>
          <w:rFonts w:cs="Helvetica" w:hint="eastAsia"/>
          <w:sz w:val="18"/>
          <w:szCs w:val="18"/>
        </w:rPr>
        <w:t>确定与传输</w:t>
      </w:r>
      <w:r w:rsidRPr="00663648">
        <w:rPr>
          <w:rFonts w:cs="Helvetica" w:hint="eastAsia"/>
          <w:sz w:val="18"/>
          <w:szCs w:val="18"/>
        </w:rPr>
        <w:t>媒体</w:t>
      </w:r>
      <w:r w:rsidRPr="00663648">
        <w:rPr>
          <w:rFonts w:cs="Helvetica" w:hint="eastAsia"/>
          <w:sz w:val="18"/>
          <w:szCs w:val="18"/>
        </w:rPr>
        <w:t>的接口有关的一些特性，即机械特性、电气特性、功能特性、过程特性</w:t>
      </w:r>
    </w:p>
    <w:p w14:paraId="45F84C99" w14:textId="4D5B4C75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 xml:space="preserve">P43 </w:t>
      </w:r>
      <w:r w:rsidRPr="00663648">
        <w:rPr>
          <w:rFonts w:cs="Helvetica" w:hint="eastAsia"/>
          <w:sz w:val="18"/>
          <w:szCs w:val="18"/>
        </w:rPr>
        <w:t>数据通</w:t>
      </w:r>
      <w:r w:rsidR="0053273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系统</w:t>
      </w:r>
    </w:p>
    <w:p w14:paraId="619F6631" w14:textId="40FD7E7C" w:rsidR="007C413D" w:rsidRPr="00663648" w:rsidRDefault="007C413D" w:rsidP="0066364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三大部分：源系统（发送端、发送方）、</w:t>
      </w:r>
      <w:r w:rsidRPr="00663648">
        <w:rPr>
          <w:rFonts w:cs="Helvetica" w:hint="eastAsia"/>
          <w:sz w:val="18"/>
          <w:szCs w:val="18"/>
        </w:rPr>
        <w:t>传输</w:t>
      </w:r>
      <w:r w:rsidRPr="00663648">
        <w:rPr>
          <w:rFonts w:cs="Helvetica" w:hint="eastAsia"/>
          <w:sz w:val="18"/>
          <w:szCs w:val="18"/>
        </w:rPr>
        <w:t>系统（传输网络）、目的系统（接收</w:t>
      </w:r>
      <w:r w:rsidRPr="00663648">
        <w:rPr>
          <w:rFonts w:cs="Helvetica" w:hint="eastAsia"/>
          <w:sz w:val="18"/>
          <w:szCs w:val="18"/>
        </w:rPr>
        <w:t>端</w:t>
      </w:r>
      <w:r w:rsidRPr="00663648">
        <w:rPr>
          <w:rFonts w:cs="Helvetica" w:hint="eastAsia"/>
          <w:sz w:val="18"/>
          <w:szCs w:val="18"/>
        </w:rPr>
        <w:t>、接收方）</w:t>
      </w:r>
    </w:p>
    <w:p w14:paraId="3B20531F" w14:textId="0FDFA2F8" w:rsidR="007C413D" w:rsidRPr="007C413D" w:rsidRDefault="007C413D" w:rsidP="00663648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术语：消息、数据、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、码元</w:t>
      </w:r>
    </w:p>
    <w:p w14:paraId="6221A6A0" w14:textId="15895E69" w:rsidR="007C413D" w:rsidRPr="007C413D" w:rsidRDefault="00663648" w:rsidP="00663648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信号</w:t>
      </w:r>
      <w:r w:rsidR="007C413D" w:rsidRPr="007C413D">
        <w:rPr>
          <w:rFonts w:cs="Helvetica"/>
          <w:sz w:val="18"/>
          <w:szCs w:val="18"/>
        </w:rPr>
        <w:t>——</w:t>
      </w:r>
      <w:r w:rsidR="007C413D" w:rsidRPr="007C413D">
        <w:rPr>
          <w:rFonts w:cs="Helvetica" w:hint="eastAsia"/>
          <w:sz w:val="18"/>
          <w:szCs w:val="18"/>
        </w:rPr>
        <w:t>模拟</w:t>
      </w:r>
      <w:r>
        <w:rPr>
          <w:rFonts w:cs="Helvetica" w:hint="eastAsia"/>
          <w:sz w:val="18"/>
          <w:szCs w:val="18"/>
        </w:rPr>
        <w:t>信号</w:t>
      </w:r>
      <w:r w:rsidR="007C413D" w:rsidRPr="007C413D">
        <w:rPr>
          <w:rFonts w:cs="Helvetica" w:hint="eastAsia"/>
          <w:sz w:val="18"/>
          <w:szCs w:val="18"/>
        </w:rPr>
        <w:t>（连续）、数字</w:t>
      </w:r>
      <w:r>
        <w:rPr>
          <w:rFonts w:cs="Helvetica" w:hint="eastAsia"/>
          <w:sz w:val="18"/>
          <w:szCs w:val="18"/>
        </w:rPr>
        <w:t>信号</w:t>
      </w:r>
      <w:r w:rsidR="007C413D" w:rsidRPr="007C413D">
        <w:rPr>
          <w:rFonts w:cs="Helvetica" w:hint="eastAsia"/>
          <w:sz w:val="18"/>
          <w:szCs w:val="18"/>
        </w:rPr>
        <w:t>（离散）</w:t>
      </w:r>
    </w:p>
    <w:p w14:paraId="40022436" w14:textId="77777777" w:rsidR="007C413D" w:rsidRPr="00663648" w:rsidRDefault="007C413D" w:rsidP="0066364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码元</w:t>
      </w:r>
    </w:p>
    <w:p w14:paraId="2D340E86" w14:textId="221147FD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用时间域的波形</w:t>
      </w:r>
      <w:r w:rsidRPr="00663648">
        <w:rPr>
          <w:rFonts w:cs="Helvetica" w:hint="eastAsia"/>
          <w:sz w:val="18"/>
          <w:szCs w:val="18"/>
        </w:rPr>
        <w:t>表</w:t>
      </w:r>
      <w:r w:rsidRPr="00663648">
        <w:rPr>
          <w:rFonts w:cs="Helvetica" w:hint="eastAsia"/>
          <w:sz w:val="18"/>
          <w:szCs w:val="18"/>
        </w:rPr>
        <w:t>示数字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时，代表不同</w:t>
      </w:r>
      <w:r w:rsidRPr="00663648">
        <w:rPr>
          <w:rFonts w:cs="Helvetica" w:hint="eastAsia"/>
          <w:sz w:val="18"/>
          <w:szCs w:val="18"/>
        </w:rPr>
        <w:t>离散数值</w:t>
      </w:r>
      <w:r w:rsidRPr="00663648">
        <w:rPr>
          <w:rFonts w:cs="Helvetica" w:hint="eastAsia"/>
          <w:sz w:val="18"/>
          <w:szCs w:val="18"/>
        </w:rPr>
        <w:t>的基本波形称为码元。</w:t>
      </w:r>
    </w:p>
    <w:p w14:paraId="411DFB87" w14:textId="073B6F32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码元所带的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息量不是固定的，由调制方式和编码方式缺定。</w:t>
      </w:r>
    </w:p>
    <w:p w14:paraId="36474382" w14:textId="7C68B217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二进制编码时，只有两种不同的码元，</w:t>
      </w:r>
      <w:r w:rsidRPr="00663648">
        <w:rPr>
          <w:rFonts w:cs="Helvetica"/>
          <w:sz w:val="18"/>
          <w:szCs w:val="18"/>
        </w:rPr>
        <w:t>0</w:t>
      </w:r>
      <w:r w:rsidRPr="00663648">
        <w:rPr>
          <w:rFonts w:cs="Helvetica" w:hint="eastAsia"/>
          <w:sz w:val="18"/>
          <w:szCs w:val="18"/>
        </w:rPr>
        <w:t>和</w:t>
      </w:r>
      <w:r w:rsidRPr="00663648">
        <w:rPr>
          <w:rFonts w:cs="Helvetica"/>
          <w:sz w:val="18"/>
          <w:szCs w:val="18"/>
        </w:rPr>
        <w:t>1</w:t>
      </w:r>
    </w:p>
    <w:p w14:paraId="66F5A76B" w14:textId="1855D593" w:rsidR="007C413D" w:rsidRPr="00663648" w:rsidRDefault="007C413D" w:rsidP="0066364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方式</w:t>
      </w:r>
    </w:p>
    <w:p w14:paraId="7924A1DD" w14:textId="3E510758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单向通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/>
          <w:sz w:val="18"/>
          <w:szCs w:val="18"/>
        </w:rPr>
        <w:t>——</w:t>
      </w:r>
      <w:r w:rsidRPr="00663648">
        <w:rPr>
          <w:rFonts w:cs="Helvetica" w:hint="eastAsia"/>
          <w:sz w:val="18"/>
          <w:szCs w:val="18"/>
        </w:rPr>
        <w:t>单工通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1</w:t>
      </w:r>
      <w:r w:rsidRPr="00663648">
        <w:rPr>
          <w:rFonts w:cs="Helvetica" w:hint="eastAsia"/>
          <w:sz w:val="18"/>
          <w:szCs w:val="18"/>
        </w:rPr>
        <w:t>条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道）</w:t>
      </w:r>
    </w:p>
    <w:p w14:paraId="0D628E01" w14:textId="0EB890E4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双向交</w:t>
      </w:r>
      <w:r w:rsidRPr="00663648">
        <w:rPr>
          <w:rFonts w:cs="Helvetica" w:hint="eastAsia"/>
          <w:sz w:val="18"/>
          <w:szCs w:val="18"/>
        </w:rPr>
        <w:t>替</w:t>
      </w:r>
      <w:r w:rsidRPr="00663648">
        <w:rPr>
          <w:rFonts w:cs="Helvetica" w:hint="eastAsia"/>
          <w:sz w:val="18"/>
          <w:szCs w:val="18"/>
        </w:rPr>
        <w:t>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/>
          <w:sz w:val="18"/>
          <w:szCs w:val="18"/>
        </w:rPr>
        <w:t>——</w:t>
      </w:r>
      <w:r w:rsidRPr="00663648">
        <w:rPr>
          <w:rFonts w:cs="Helvetica" w:hint="eastAsia"/>
          <w:sz w:val="18"/>
          <w:szCs w:val="18"/>
        </w:rPr>
        <w:t>半双工</w:t>
      </w:r>
      <w:r w:rsidRPr="00663648">
        <w:rPr>
          <w:rFonts w:cs="Helvetica" w:hint="eastAsia"/>
          <w:sz w:val="18"/>
          <w:szCs w:val="18"/>
        </w:rPr>
        <w:t>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2</w:t>
      </w:r>
      <w:r w:rsidRPr="00663648">
        <w:rPr>
          <w:rFonts w:cs="Helvetica" w:hint="eastAsia"/>
          <w:sz w:val="18"/>
          <w:szCs w:val="18"/>
        </w:rPr>
        <w:t>条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道）</w:t>
      </w:r>
    </w:p>
    <w:p w14:paraId="18EE7370" w14:textId="36C8509C" w:rsidR="007C413D" w:rsidRPr="00663648" w:rsidRDefault="007C413D" w:rsidP="0066364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双向同时通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/>
          <w:sz w:val="18"/>
          <w:szCs w:val="18"/>
        </w:rPr>
        <w:t>——</w:t>
      </w:r>
      <w:r w:rsidRPr="00663648">
        <w:rPr>
          <w:rFonts w:cs="Helvetica" w:hint="eastAsia"/>
          <w:sz w:val="18"/>
          <w:szCs w:val="18"/>
        </w:rPr>
        <w:t>全双工通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2</w:t>
      </w:r>
      <w:r w:rsidRPr="00663648">
        <w:rPr>
          <w:rFonts w:cs="Helvetica" w:hint="eastAsia"/>
          <w:sz w:val="18"/>
          <w:szCs w:val="18"/>
        </w:rPr>
        <w:t>条</w:t>
      </w:r>
      <w:r w:rsidR="00663648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道）</w:t>
      </w:r>
    </w:p>
    <w:p w14:paraId="0ECF5693" w14:textId="61C04EC2" w:rsidR="007C413D" w:rsidRPr="007C413D" w:rsidRDefault="007C413D" w:rsidP="00663648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调制：基带调</w:t>
      </w:r>
      <w:r w:rsidR="00663648">
        <w:rPr>
          <w:rFonts w:cs="Helvetica" w:hint="eastAsia"/>
          <w:sz w:val="18"/>
          <w:szCs w:val="18"/>
        </w:rPr>
        <w:t>制</w:t>
      </w:r>
      <w:r w:rsidRPr="007C413D">
        <w:rPr>
          <w:rFonts w:cs="Helvetica" w:hint="eastAsia"/>
          <w:sz w:val="18"/>
          <w:szCs w:val="18"/>
        </w:rPr>
        <w:t>、带通调制</w:t>
      </w:r>
    </w:p>
    <w:p w14:paraId="4338F26F" w14:textId="71787AC0" w:rsidR="007C413D" w:rsidRPr="007C413D" w:rsidRDefault="007C413D" w:rsidP="00663648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基带调</w:t>
      </w:r>
      <w:r>
        <w:rPr>
          <w:rFonts w:cs="Helvetica" w:hint="eastAsia"/>
          <w:sz w:val="18"/>
          <w:szCs w:val="18"/>
        </w:rPr>
        <w:t>制</w:t>
      </w:r>
    </w:p>
    <w:p w14:paraId="7AB96C87" w14:textId="1941187B" w:rsidR="007C413D" w:rsidRPr="00663648" w:rsidRDefault="007C413D" w:rsidP="0066364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只对基带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的波形进行变换，以适应道特性，变换后仍为基带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。（一种数字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转成另一种数</w:t>
      </w:r>
      <w:r w:rsidRPr="00663648">
        <w:rPr>
          <w:rFonts w:cs="Helvetica" w:hint="eastAsia"/>
          <w:sz w:val="18"/>
          <w:szCs w:val="18"/>
        </w:rPr>
        <w:t>字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）【编码】</w:t>
      </w:r>
    </w:p>
    <w:p w14:paraId="36857FF0" w14:textId="139A1620" w:rsidR="007C413D" w:rsidRPr="00663648" w:rsidRDefault="007C413D" w:rsidP="0066364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不归</w:t>
      </w:r>
      <w:r w:rsidRPr="00663648">
        <w:rPr>
          <w:rFonts w:cs="Helvetica" w:hint="eastAsia"/>
          <w:sz w:val="18"/>
          <w:szCs w:val="18"/>
        </w:rPr>
        <w:t>零制</w:t>
      </w:r>
      <w:r w:rsidRPr="00663648">
        <w:rPr>
          <w:rFonts w:cs="Helvetica" w:hint="eastAsia"/>
          <w:sz w:val="18"/>
          <w:szCs w:val="18"/>
        </w:rPr>
        <w:t>、归</w:t>
      </w:r>
      <w:r w:rsidRPr="00663648">
        <w:rPr>
          <w:rFonts w:cs="Helvetica" w:hint="eastAsia"/>
          <w:sz w:val="18"/>
          <w:szCs w:val="18"/>
        </w:rPr>
        <w:t>零</w:t>
      </w:r>
      <w:r w:rsidRPr="00663648">
        <w:rPr>
          <w:rFonts w:cs="Helvetica" w:hint="eastAsia"/>
          <w:sz w:val="18"/>
          <w:szCs w:val="18"/>
        </w:rPr>
        <w:t>制、</w:t>
      </w:r>
      <w:r w:rsidRPr="00663648">
        <w:rPr>
          <w:rFonts w:cs="Helvetica" w:hint="eastAsia"/>
          <w:sz w:val="18"/>
          <w:szCs w:val="18"/>
        </w:rPr>
        <w:t>曼彻斯特</w:t>
      </w:r>
      <w:r w:rsidRPr="00663648">
        <w:rPr>
          <w:rFonts w:cs="Helvetica" w:hint="eastAsia"/>
          <w:sz w:val="18"/>
          <w:szCs w:val="18"/>
        </w:rPr>
        <w:t>编码、差分</w:t>
      </w:r>
      <w:r w:rsidRPr="00663648">
        <w:rPr>
          <w:rFonts w:cs="Helvetica" w:hint="eastAsia"/>
          <w:sz w:val="18"/>
          <w:szCs w:val="18"/>
        </w:rPr>
        <w:t>曼彻</w:t>
      </w:r>
      <w:r w:rsidRPr="00663648">
        <w:rPr>
          <w:rFonts w:cs="Helvetica" w:hint="eastAsia"/>
          <w:sz w:val="18"/>
          <w:szCs w:val="18"/>
        </w:rPr>
        <w:t>斯特编码【注意划编码</w:t>
      </w:r>
      <w:r w:rsidRPr="00663648">
        <w:rPr>
          <w:rFonts w:cs="Helvetica" w:hint="eastAsia"/>
          <w:sz w:val="18"/>
          <w:szCs w:val="18"/>
        </w:rPr>
        <w:t>图</w:t>
      </w:r>
      <w:r w:rsidRPr="00663648">
        <w:rPr>
          <w:rFonts w:cs="Helvetica" w:hint="eastAsia"/>
          <w:sz w:val="18"/>
          <w:szCs w:val="18"/>
        </w:rPr>
        <w:t>】</w:t>
      </w:r>
    </w:p>
    <w:p w14:paraId="3A89EEA2" w14:textId="6BC0BB2D" w:rsidR="007C413D" w:rsidRPr="00663648" w:rsidRDefault="007C413D" w:rsidP="00663648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不归零制</w:t>
      </w:r>
      <w:r w:rsidRPr="00663648">
        <w:rPr>
          <w:rFonts w:ascii="Helvetica" w:hAnsi="Helvetica" w:cs="Helvetica"/>
          <w:sz w:val="18"/>
          <w:szCs w:val="18"/>
        </w:rPr>
        <w:t>——</w:t>
      </w:r>
      <w:r w:rsidRPr="00663648">
        <w:rPr>
          <w:rFonts w:cs="Helvetica" w:hint="eastAsia"/>
          <w:sz w:val="18"/>
          <w:szCs w:val="18"/>
        </w:rPr>
        <w:t>外同步，电平正负代表</w:t>
      </w:r>
      <w:r w:rsidRPr="00663648">
        <w:rPr>
          <w:rFonts w:cs="Helvetica"/>
          <w:sz w:val="18"/>
          <w:szCs w:val="18"/>
        </w:rPr>
        <w:t>1</w:t>
      </w:r>
      <w:r w:rsidRPr="00663648">
        <w:rPr>
          <w:rFonts w:cs="Helvetica" w:hint="eastAsia"/>
          <w:sz w:val="18"/>
          <w:szCs w:val="18"/>
        </w:rPr>
        <w:t>、</w:t>
      </w:r>
      <w:r w:rsidRPr="00663648">
        <w:rPr>
          <w:rFonts w:cs="Helvetica"/>
          <w:sz w:val="18"/>
          <w:szCs w:val="18"/>
        </w:rPr>
        <w:t>0</w:t>
      </w:r>
      <w:r w:rsidRPr="00663648">
        <w:rPr>
          <w:rFonts w:cs="Helvetica" w:hint="eastAsia"/>
          <w:sz w:val="18"/>
          <w:szCs w:val="18"/>
        </w:rPr>
        <w:t>。外同步</w:t>
      </w:r>
    </w:p>
    <w:p w14:paraId="58948B86" w14:textId="3ED71B5B" w:rsidR="007C413D" w:rsidRPr="00663648" w:rsidRDefault="007C413D" w:rsidP="00663648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cs="Helvetica" w:hint="eastAsia"/>
          <w:sz w:val="18"/>
          <w:szCs w:val="18"/>
        </w:rPr>
        <w:t>归零制</w:t>
      </w:r>
      <w:r w:rsidRPr="00663648">
        <w:rPr>
          <w:rFonts w:ascii="Helvetica" w:hAnsi="Helvetica" w:cs="Helvetica"/>
          <w:sz w:val="18"/>
          <w:szCs w:val="18"/>
        </w:rPr>
        <w:t>——</w:t>
      </w:r>
      <w:r w:rsidRPr="00663648">
        <w:rPr>
          <w:rFonts w:cs="Helvetica" w:hint="eastAsia"/>
          <w:sz w:val="18"/>
          <w:szCs w:val="18"/>
        </w:rPr>
        <w:t>脉冲</w:t>
      </w:r>
      <w:r w:rsidRPr="00663648">
        <w:rPr>
          <w:rFonts w:cs="Helvetica" w:hint="eastAsia"/>
          <w:sz w:val="18"/>
          <w:szCs w:val="18"/>
        </w:rPr>
        <w:t>正负代码</w:t>
      </w:r>
      <w:r w:rsidRPr="00663648">
        <w:rPr>
          <w:rFonts w:cs="Helvetica"/>
          <w:sz w:val="18"/>
          <w:szCs w:val="18"/>
        </w:rPr>
        <w:t>1</w:t>
      </w:r>
      <w:r w:rsidRPr="00663648">
        <w:rPr>
          <w:rFonts w:cs="Helvetica" w:hint="eastAsia"/>
          <w:sz w:val="18"/>
          <w:szCs w:val="18"/>
        </w:rPr>
        <w:t>、</w:t>
      </w:r>
      <w:r w:rsidRPr="00663648">
        <w:rPr>
          <w:rFonts w:cs="Helvetica"/>
          <w:sz w:val="18"/>
          <w:szCs w:val="18"/>
        </w:rPr>
        <w:t>0</w:t>
      </w:r>
      <w:r w:rsidRPr="00663648">
        <w:rPr>
          <w:rFonts w:cs="Helvetica" w:hint="eastAsia"/>
          <w:sz w:val="18"/>
          <w:szCs w:val="18"/>
        </w:rPr>
        <w:t>，每次回归到零电平</w:t>
      </w:r>
    </w:p>
    <w:p w14:paraId="55B9893E" w14:textId="616D7946" w:rsidR="007C413D" w:rsidRPr="007C413D" w:rsidRDefault="007C413D" w:rsidP="00663648">
      <w:pPr>
        <w:pStyle w:val="ae"/>
        <w:numPr>
          <w:ilvl w:val="4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曼彻</w:t>
      </w:r>
      <w:r w:rsidRPr="007C413D">
        <w:rPr>
          <w:rFonts w:cs="Helvetica" w:hint="eastAsia"/>
          <w:sz w:val="18"/>
          <w:szCs w:val="18"/>
        </w:rPr>
        <w:t>斯特</w:t>
      </w:r>
      <w:r>
        <w:rPr>
          <w:rFonts w:ascii="Helvetica" w:hAnsi="Helvetica" w:cs="Helvetica"/>
          <w:sz w:val="18"/>
          <w:szCs w:val="18"/>
        </w:rPr>
        <w:t>——</w:t>
      </w:r>
      <w:r w:rsidRPr="007C413D">
        <w:rPr>
          <w:rFonts w:cs="Helvetica" w:hint="eastAsia"/>
          <w:sz w:val="18"/>
          <w:szCs w:val="18"/>
        </w:rPr>
        <w:t>中心位置跳变，上跳</w:t>
      </w:r>
      <w:r w:rsidRPr="007C413D">
        <w:rPr>
          <w:rFonts w:cs="Helvetica"/>
          <w:sz w:val="18"/>
          <w:szCs w:val="18"/>
        </w:rPr>
        <w:t>0</w:t>
      </w:r>
      <w:r w:rsidRPr="007C413D">
        <w:rPr>
          <w:rFonts w:cs="Helvetica" w:hint="eastAsia"/>
          <w:sz w:val="18"/>
          <w:szCs w:val="18"/>
        </w:rPr>
        <w:t>，下跳</w:t>
      </w:r>
      <w:r w:rsidRPr="007C413D">
        <w:rPr>
          <w:rFonts w:cs="Helvetica"/>
          <w:sz w:val="18"/>
          <w:szCs w:val="18"/>
        </w:rPr>
        <w:t>1</w:t>
      </w:r>
      <w:r w:rsidRPr="007C413D">
        <w:rPr>
          <w:rFonts w:cs="Helvetica" w:hint="eastAsia"/>
          <w:sz w:val="18"/>
          <w:szCs w:val="18"/>
        </w:rPr>
        <w:t>，自同步</w:t>
      </w:r>
    </w:p>
    <w:p w14:paraId="49D2E923" w14:textId="49DDE477" w:rsidR="007C413D" w:rsidRPr="007C413D" w:rsidRDefault="007C413D" w:rsidP="00663648">
      <w:pPr>
        <w:pStyle w:val="ae"/>
        <w:numPr>
          <w:ilvl w:val="4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>
        <w:rPr>
          <w:rFonts w:cs="Helvetica" w:hint="eastAsia"/>
          <w:sz w:val="18"/>
          <w:szCs w:val="18"/>
        </w:rPr>
        <w:t>差分曼彻斯特</w:t>
      </w:r>
      <w:r>
        <w:rPr>
          <w:rFonts w:ascii="Helvetica" w:hAnsi="Helvetica" w:cs="Helvetica"/>
          <w:sz w:val="18"/>
          <w:szCs w:val="18"/>
        </w:rPr>
        <w:t>——</w:t>
      </w:r>
      <w:r w:rsidRPr="007C413D">
        <w:rPr>
          <w:rFonts w:cs="Helvetica" w:hint="eastAsia"/>
          <w:sz w:val="18"/>
          <w:szCs w:val="18"/>
        </w:rPr>
        <w:t>中心位置</w:t>
      </w:r>
      <w:r>
        <w:rPr>
          <w:rFonts w:cs="Helvetica" w:hint="eastAsia"/>
          <w:sz w:val="18"/>
          <w:szCs w:val="18"/>
        </w:rPr>
        <w:t>跳</w:t>
      </w:r>
      <w:r w:rsidRPr="007C413D">
        <w:rPr>
          <w:rFonts w:cs="Helvetica" w:hint="eastAsia"/>
          <w:sz w:val="18"/>
          <w:szCs w:val="18"/>
        </w:rPr>
        <w:t>变，位开始位置跳变为</w:t>
      </w:r>
      <w:r w:rsidRPr="007C413D">
        <w:rPr>
          <w:rFonts w:cs="Helvetica"/>
          <w:sz w:val="18"/>
          <w:szCs w:val="18"/>
        </w:rPr>
        <w:t>0</w:t>
      </w:r>
      <w:r w:rsidRPr="007C413D">
        <w:rPr>
          <w:rFonts w:cs="Helvetica" w:hint="eastAsia"/>
          <w:sz w:val="18"/>
          <w:szCs w:val="18"/>
        </w:rPr>
        <w:t>、</w:t>
      </w:r>
      <w:proofErr w:type="gramStart"/>
      <w:r w:rsidRPr="007C413D">
        <w:rPr>
          <w:rFonts w:cs="Helvetica" w:hint="eastAsia"/>
          <w:sz w:val="18"/>
          <w:szCs w:val="18"/>
        </w:rPr>
        <w:t>无跳变为</w:t>
      </w:r>
      <w:proofErr w:type="gramEnd"/>
      <w:r w:rsidRPr="007C413D">
        <w:rPr>
          <w:rFonts w:cs="Helvetica"/>
          <w:sz w:val="18"/>
          <w:szCs w:val="18"/>
        </w:rPr>
        <w:t>1</w:t>
      </w:r>
      <w:r w:rsidRPr="007C413D">
        <w:rPr>
          <w:rFonts w:cs="Helvetica" w:hint="eastAsia"/>
          <w:sz w:val="18"/>
          <w:szCs w:val="18"/>
        </w:rPr>
        <w:t>，自同步</w:t>
      </w:r>
    </w:p>
    <w:p w14:paraId="3B46C6D8" w14:textId="6A7CDB66" w:rsidR="007C413D" w:rsidRPr="00663648" w:rsidRDefault="007C413D" w:rsidP="00663648">
      <w:pPr>
        <w:pStyle w:val="a9"/>
        <w:numPr>
          <w:ilvl w:val="2"/>
          <w:numId w:val="25"/>
        </w:numPr>
        <w:rPr>
          <w:sz w:val="18"/>
          <w:szCs w:val="18"/>
        </w:rPr>
      </w:pPr>
      <w:r w:rsidRPr="00663648">
        <w:rPr>
          <w:rFonts w:hint="eastAsia"/>
          <w:sz w:val="18"/>
          <w:szCs w:val="18"/>
        </w:rPr>
        <w:t>带通</w:t>
      </w:r>
      <w:r w:rsidRPr="00663648">
        <w:rPr>
          <w:rFonts w:hint="eastAsia"/>
          <w:sz w:val="18"/>
          <w:szCs w:val="18"/>
        </w:rPr>
        <w:t>调制</w:t>
      </w:r>
    </w:p>
    <w:p w14:paraId="25473239" w14:textId="5AF9B35D" w:rsidR="007C413D" w:rsidRPr="00663648" w:rsidRDefault="007C413D" w:rsidP="0066364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利用载波进行调制，把基带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的频率</w:t>
      </w:r>
      <w:r w:rsidRPr="00663648">
        <w:rPr>
          <w:rFonts w:hint="eastAsia"/>
          <w:sz w:val="18"/>
          <w:szCs w:val="18"/>
        </w:rPr>
        <w:t>范围移</w:t>
      </w:r>
      <w:r w:rsidRPr="00663648">
        <w:rPr>
          <w:rFonts w:hint="eastAsia"/>
          <w:sz w:val="18"/>
          <w:szCs w:val="18"/>
        </w:rPr>
        <w:t>到较</w:t>
      </w:r>
      <w:r w:rsidRPr="00663648">
        <w:rPr>
          <w:rFonts w:hint="eastAsia"/>
          <w:sz w:val="18"/>
          <w:szCs w:val="18"/>
        </w:rPr>
        <w:t>高</w:t>
      </w:r>
      <w:r w:rsidRPr="00663648">
        <w:rPr>
          <w:rFonts w:hint="eastAsia"/>
          <w:sz w:val="18"/>
          <w:szCs w:val="18"/>
        </w:rPr>
        <w:t>的频段，并转换为模拟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，便于更好地在</w:t>
      </w:r>
      <w:r w:rsidRPr="00663648">
        <w:rPr>
          <w:rFonts w:hint="eastAsia"/>
          <w:sz w:val="18"/>
          <w:szCs w:val="18"/>
        </w:rPr>
        <w:t>模拟道</w:t>
      </w:r>
      <w:r w:rsidRPr="00663648">
        <w:rPr>
          <w:rFonts w:hint="eastAsia"/>
          <w:sz w:val="18"/>
          <w:szCs w:val="18"/>
        </w:rPr>
        <w:t>上传输，变</w:t>
      </w:r>
      <w:r w:rsidRPr="00663648">
        <w:rPr>
          <w:rFonts w:hint="eastAsia"/>
          <w:sz w:val="18"/>
          <w:szCs w:val="18"/>
        </w:rPr>
        <w:t>换</w:t>
      </w:r>
      <w:r w:rsidRPr="00663648">
        <w:rPr>
          <w:rFonts w:hint="eastAsia"/>
          <w:sz w:val="18"/>
          <w:szCs w:val="18"/>
        </w:rPr>
        <w:t>后形成的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为带通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（仅在一段</w:t>
      </w:r>
      <w:r w:rsidRPr="00663648">
        <w:rPr>
          <w:rFonts w:hint="eastAsia"/>
          <w:sz w:val="18"/>
          <w:szCs w:val="18"/>
        </w:rPr>
        <w:t>频率</w:t>
      </w:r>
      <w:r w:rsidRPr="00663648">
        <w:rPr>
          <w:rFonts w:hint="eastAsia"/>
          <w:sz w:val="18"/>
          <w:szCs w:val="18"/>
        </w:rPr>
        <w:t>范围内能通过道）</w:t>
      </w:r>
    </w:p>
    <w:p w14:paraId="375E81CF" w14:textId="1C2D3860" w:rsidR="007C413D" w:rsidRPr="00663648" w:rsidRDefault="007C413D" w:rsidP="0066364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调</w:t>
      </w:r>
      <w:r w:rsidRPr="00663648">
        <w:rPr>
          <w:rFonts w:hint="eastAsia"/>
          <w:sz w:val="18"/>
          <w:szCs w:val="18"/>
        </w:rPr>
        <w:t>幅</w:t>
      </w:r>
      <w:r w:rsidRPr="00663648">
        <w:rPr>
          <w:rFonts w:hint="eastAsia"/>
          <w:sz w:val="18"/>
          <w:szCs w:val="18"/>
        </w:rPr>
        <w:t>（AN）、调</w:t>
      </w:r>
      <w:r w:rsidRPr="00663648">
        <w:rPr>
          <w:rFonts w:hint="eastAsia"/>
          <w:sz w:val="18"/>
          <w:szCs w:val="18"/>
        </w:rPr>
        <w:t>频</w:t>
      </w:r>
      <w:r w:rsidRPr="00663648">
        <w:rPr>
          <w:rFonts w:hint="eastAsia"/>
          <w:sz w:val="18"/>
          <w:szCs w:val="18"/>
        </w:rPr>
        <w:t>（FM）、调相</w:t>
      </w:r>
      <w:r w:rsidRPr="00663648">
        <w:rPr>
          <w:rFonts w:hint="eastAsia"/>
          <w:sz w:val="18"/>
          <w:szCs w:val="18"/>
        </w:rPr>
        <w:t>（</w:t>
      </w:r>
      <w:r w:rsidRPr="00663648">
        <w:rPr>
          <w:rFonts w:hint="eastAsia"/>
          <w:sz w:val="18"/>
          <w:szCs w:val="18"/>
        </w:rPr>
        <w:t>PM）</w:t>
      </w:r>
    </w:p>
    <w:p w14:paraId="3FA6B884" w14:textId="75025EF0" w:rsidR="007C413D" w:rsidRPr="00663648" w:rsidRDefault="007C413D" w:rsidP="00663648">
      <w:pPr>
        <w:pStyle w:val="a9"/>
        <w:numPr>
          <w:ilvl w:val="1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663648" w:rsidRPr="00663648">
        <w:rPr>
          <w:rFonts w:ascii="Tahoma" w:hAnsi="Tahoma" w:cs="Tahoma" w:hint="eastAsia"/>
          <w:sz w:val="18"/>
          <w:szCs w:val="18"/>
        </w:rPr>
        <w:t>信</w:t>
      </w:r>
      <w:r w:rsidRPr="00663648">
        <w:rPr>
          <w:rFonts w:hint="eastAsia"/>
          <w:sz w:val="18"/>
          <w:szCs w:val="18"/>
        </w:rPr>
        <w:t>道的极限容量</w:t>
      </w:r>
    </w:p>
    <w:p w14:paraId="7A018361" w14:textId="11D11D18" w:rsidR="007C413D" w:rsidRPr="00663648" w:rsidRDefault="007C413D" w:rsidP="0066364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hint="eastAsia"/>
          <w:sz w:val="18"/>
          <w:szCs w:val="18"/>
        </w:rPr>
        <w:t>限制码元在道上的传输</w:t>
      </w:r>
      <w:r w:rsidRPr="00663648">
        <w:rPr>
          <w:rFonts w:hint="eastAsia"/>
          <w:sz w:val="18"/>
          <w:szCs w:val="18"/>
        </w:rPr>
        <w:t>速率</w:t>
      </w:r>
      <w:r w:rsidRPr="00663648">
        <w:rPr>
          <w:rFonts w:hint="eastAsia"/>
          <w:sz w:val="18"/>
          <w:szCs w:val="18"/>
        </w:rPr>
        <w:t>的因素有二</w:t>
      </w:r>
    </w:p>
    <w:p w14:paraId="271A21DE" w14:textId="23AA092D" w:rsidR="007C413D" w:rsidRPr="00663648" w:rsidRDefault="00663648" w:rsidP="0066364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信</w:t>
      </w:r>
      <w:r w:rsidR="007C413D" w:rsidRPr="00663648">
        <w:rPr>
          <w:rFonts w:hint="eastAsia"/>
          <w:sz w:val="18"/>
          <w:szCs w:val="18"/>
        </w:rPr>
        <w:t>道</w:t>
      </w:r>
      <w:r w:rsidR="007C413D" w:rsidRPr="00663648">
        <w:rPr>
          <w:rFonts w:hint="eastAsia"/>
          <w:sz w:val="18"/>
          <w:szCs w:val="18"/>
        </w:rPr>
        <w:t>能够通过的</w:t>
      </w:r>
      <w:r w:rsidR="007C413D" w:rsidRPr="00663648">
        <w:rPr>
          <w:rFonts w:hint="eastAsia"/>
          <w:sz w:val="18"/>
          <w:szCs w:val="18"/>
        </w:rPr>
        <w:t>频率</w:t>
      </w:r>
      <w:r w:rsidR="007C413D" w:rsidRPr="00663648">
        <w:rPr>
          <w:rFonts w:hint="eastAsia"/>
          <w:sz w:val="18"/>
          <w:szCs w:val="18"/>
        </w:rPr>
        <w:t>范围、（2）</w:t>
      </w:r>
      <w:r>
        <w:rPr>
          <w:rFonts w:hint="eastAsia"/>
          <w:sz w:val="18"/>
          <w:szCs w:val="18"/>
        </w:rPr>
        <w:t>信</w:t>
      </w:r>
      <w:r w:rsidR="007C413D" w:rsidRPr="00663648">
        <w:rPr>
          <w:rFonts w:hint="eastAsia"/>
          <w:sz w:val="18"/>
          <w:szCs w:val="18"/>
        </w:rPr>
        <w:t>噪比</w:t>
      </w:r>
    </w:p>
    <w:p w14:paraId="3091FE6B" w14:textId="52F8FCCD" w:rsidR="007C413D" w:rsidRPr="00663648" w:rsidRDefault="007C413D" w:rsidP="0066364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码</w:t>
      </w:r>
      <w:r w:rsidR="00663648">
        <w:rPr>
          <w:rFonts w:hint="eastAsia"/>
          <w:sz w:val="18"/>
          <w:szCs w:val="18"/>
        </w:rPr>
        <w:t>间</w:t>
      </w:r>
      <w:r w:rsidRPr="00663648">
        <w:rPr>
          <w:rFonts w:hint="eastAsia"/>
          <w:sz w:val="18"/>
          <w:szCs w:val="18"/>
        </w:rPr>
        <w:t>串扰：接收</w:t>
      </w:r>
      <w:proofErr w:type="gramStart"/>
      <w:r w:rsidRPr="00663648">
        <w:rPr>
          <w:rFonts w:hint="eastAsia"/>
          <w:sz w:val="18"/>
          <w:szCs w:val="18"/>
        </w:rPr>
        <w:t>端收到</w:t>
      </w:r>
      <w:proofErr w:type="gramEnd"/>
      <w:r w:rsidRPr="00663648">
        <w:rPr>
          <w:rFonts w:hint="eastAsia"/>
          <w:sz w:val="18"/>
          <w:szCs w:val="18"/>
        </w:rPr>
        <w:t>的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波形失去了码元之同的清晰界限。</w:t>
      </w:r>
    </w:p>
    <w:p w14:paraId="6BDA0E42" w14:textId="77777777" w:rsidR="007C413D" w:rsidRPr="00663648" w:rsidRDefault="007C413D" w:rsidP="0066364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波特率：</w:t>
      </w:r>
    </w:p>
    <w:p w14:paraId="2761ED71" w14:textId="1D65B678" w:rsidR="007C413D" w:rsidRPr="00663648" w:rsidRDefault="007C413D" w:rsidP="0066364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调制速率，有效数据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调制</w:t>
      </w:r>
      <w:r w:rsidRPr="00663648">
        <w:rPr>
          <w:rFonts w:hint="eastAsia"/>
          <w:sz w:val="18"/>
          <w:szCs w:val="18"/>
        </w:rPr>
        <w:t>载</w:t>
      </w:r>
      <w:r w:rsidRPr="00663648">
        <w:rPr>
          <w:rFonts w:hint="eastAsia"/>
          <w:sz w:val="18"/>
          <w:szCs w:val="18"/>
        </w:rPr>
        <w:t>波的速率。即单位时间内</w:t>
      </w:r>
      <w:r w:rsidRPr="00663648">
        <w:rPr>
          <w:rFonts w:hint="eastAsia"/>
          <w:sz w:val="18"/>
          <w:szCs w:val="18"/>
        </w:rPr>
        <w:t>载波</w:t>
      </w:r>
      <w:r w:rsidRPr="00663648">
        <w:rPr>
          <w:rFonts w:hint="eastAsia"/>
          <w:sz w:val="18"/>
          <w:szCs w:val="18"/>
        </w:rPr>
        <w:t>调制状态变化的次数。</w:t>
      </w:r>
    </w:p>
    <w:p w14:paraId="72DEDE71" w14:textId="606D0F88" w:rsidR="007C413D" w:rsidRPr="00663648" w:rsidRDefault="007C413D" w:rsidP="0066364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1波特率即指每</w:t>
      </w:r>
      <w:r w:rsidRPr="00663648">
        <w:rPr>
          <w:rFonts w:hint="eastAsia"/>
          <w:sz w:val="18"/>
          <w:szCs w:val="18"/>
        </w:rPr>
        <w:t>秒</w:t>
      </w:r>
      <w:r w:rsidRPr="00663648">
        <w:rPr>
          <w:rFonts w:hint="eastAsia"/>
          <w:sz w:val="18"/>
          <w:szCs w:val="18"/>
        </w:rPr>
        <w:t>传输1个符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，通过不同的</w:t>
      </w:r>
      <w:r w:rsidRPr="00663648">
        <w:rPr>
          <w:rFonts w:hint="eastAsia"/>
          <w:sz w:val="18"/>
          <w:szCs w:val="18"/>
        </w:rPr>
        <w:t>调制</w:t>
      </w:r>
      <w:r w:rsidRPr="00663648">
        <w:rPr>
          <w:rFonts w:hint="eastAsia"/>
          <w:sz w:val="18"/>
          <w:szCs w:val="18"/>
        </w:rPr>
        <w:t>方式，可在一个码元符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上负载多个bit 位</w:t>
      </w:r>
      <w:r w:rsidRPr="00663648">
        <w:rPr>
          <w:rFonts w:hint="eastAsia"/>
          <w:sz w:val="18"/>
          <w:szCs w:val="18"/>
        </w:rPr>
        <w:t>息</w:t>
      </w:r>
    </w:p>
    <w:p w14:paraId="6B087F72" w14:textId="044D46FD" w:rsidR="007C413D" w:rsidRPr="00663648" w:rsidRDefault="007C413D" w:rsidP="00786FB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663648">
        <w:rPr>
          <w:rFonts w:ascii="Tahoma" w:hAnsi="Tahoma" w:cs="Tahoma" w:hint="eastAsia"/>
          <w:sz w:val="18"/>
          <w:szCs w:val="18"/>
        </w:rPr>
        <w:t>信</w:t>
      </w:r>
      <w:r w:rsidRPr="00663648">
        <w:rPr>
          <w:rFonts w:hint="eastAsia"/>
          <w:sz w:val="18"/>
          <w:szCs w:val="18"/>
        </w:rPr>
        <w:t>噪比：</w:t>
      </w:r>
      <w:r w:rsidR="00663648" w:rsidRPr="00663648">
        <w:rPr>
          <w:rFonts w:hint="eastAsia"/>
          <w:sz w:val="18"/>
          <w:szCs w:val="18"/>
        </w:rPr>
        <w:t>信号</w:t>
      </w:r>
      <w:r w:rsidRPr="00663648">
        <w:rPr>
          <w:rFonts w:hint="eastAsia"/>
          <w:sz w:val="18"/>
          <w:szCs w:val="18"/>
        </w:rPr>
        <w:t>的平均功率和</w:t>
      </w:r>
      <w:r w:rsidR="00A17096" w:rsidRPr="00663648">
        <w:rPr>
          <w:rFonts w:hint="eastAsia"/>
          <w:sz w:val="18"/>
          <w:szCs w:val="18"/>
        </w:rPr>
        <w:t>噪声</w:t>
      </w:r>
      <w:r w:rsidRPr="00663648">
        <w:rPr>
          <w:rFonts w:hint="eastAsia"/>
          <w:sz w:val="18"/>
          <w:szCs w:val="18"/>
        </w:rPr>
        <w:t>的</w:t>
      </w:r>
      <w:r w:rsidR="00A17096" w:rsidRPr="00663648">
        <w:rPr>
          <w:rFonts w:hint="eastAsia"/>
          <w:sz w:val="18"/>
          <w:szCs w:val="18"/>
        </w:rPr>
        <w:t>平</w:t>
      </w:r>
      <w:r w:rsidRPr="00663648">
        <w:rPr>
          <w:rFonts w:hint="eastAsia"/>
          <w:sz w:val="18"/>
          <w:szCs w:val="18"/>
        </w:rPr>
        <w:t>均功率之比，记为S/N。</w:t>
      </w:r>
      <w:r w:rsidR="00A17096" w:rsidRPr="00663648">
        <w:rPr>
          <w:rFonts w:hint="eastAsia"/>
          <w:sz w:val="18"/>
          <w:szCs w:val="18"/>
        </w:rPr>
        <w:t>试题</w:t>
      </w:r>
      <w:r w:rsidRPr="00663648">
        <w:rPr>
          <w:rFonts w:hint="eastAsia"/>
          <w:sz w:val="18"/>
          <w:szCs w:val="18"/>
        </w:rPr>
        <w:t>单位为分贝（</w:t>
      </w:r>
      <w:r w:rsidR="00A17096" w:rsidRPr="00663648">
        <w:rPr>
          <w:rFonts w:hint="eastAsia"/>
          <w:sz w:val="18"/>
          <w:szCs w:val="18"/>
        </w:rPr>
        <w:t>dB</w:t>
      </w:r>
      <w:r w:rsidRPr="00663648">
        <w:rPr>
          <w:rFonts w:hint="eastAsia"/>
          <w:sz w:val="18"/>
          <w:szCs w:val="18"/>
        </w:rPr>
        <w:t>）。</w:t>
      </w:r>
    </w:p>
    <w:p w14:paraId="400E35EB" w14:textId="421ABAA2" w:rsidR="007C413D" w:rsidRPr="00663648" w:rsidRDefault="007C413D" w:rsidP="00786FB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663648">
        <w:rPr>
          <w:rFonts w:ascii="Tahoma" w:hAnsi="Tahoma" w:cs="Tahoma" w:hint="eastAsia"/>
          <w:sz w:val="18"/>
          <w:szCs w:val="18"/>
        </w:rPr>
        <w:t>信</w:t>
      </w:r>
      <w:r w:rsidRPr="00663648">
        <w:rPr>
          <w:rFonts w:hint="eastAsia"/>
          <w:sz w:val="18"/>
          <w:szCs w:val="18"/>
        </w:rPr>
        <w:t>噪比 （dB） =101og</w:t>
      </w:r>
      <w:r w:rsidRPr="00663648">
        <w:rPr>
          <w:sz w:val="18"/>
          <w:szCs w:val="18"/>
          <w:vertAlign w:val="subscript"/>
        </w:rPr>
        <w:t>10</w:t>
      </w:r>
      <w:r w:rsidRPr="00663648">
        <w:rPr>
          <w:rFonts w:hint="eastAsia"/>
          <w:sz w:val="18"/>
          <w:szCs w:val="18"/>
        </w:rPr>
        <w:t>（S/N</w:t>
      </w:r>
      <w:r w:rsidR="00A17096" w:rsidRPr="00663648">
        <w:rPr>
          <w:rFonts w:hint="eastAsia"/>
          <w:sz w:val="18"/>
          <w:szCs w:val="18"/>
        </w:rPr>
        <w:t>）</w:t>
      </w:r>
      <w:r w:rsidRPr="00663648">
        <w:rPr>
          <w:rFonts w:hint="eastAsia"/>
          <w:sz w:val="18"/>
          <w:szCs w:val="18"/>
        </w:rPr>
        <w:t>（dB）</w:t>
      </w:r>
    </w:p>
    <w:p w14:paraId="7C375BCC" w14:textId="29FAFD73" w:rsidR="007C413D" w:rsidRPr="00663648" w:rsidRDefault="007C413D" w:rsidP="00786FB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hint="eastAsia"/>
          <w:sz w:val="18"/>
          <w:szCs w:val="18"/>
        </w:rPr>
        <w:t>奈</w:t>
      </w:r>
      <w:r w:rsidRPr="00663648">
        <w:rPr>
          <w:rFonts w:hint="eastAsia"/>
          <w:sz w:val="18"/>
          <w:szCs w:val="18"/>
        </w:rPr>
        <w:t>氏准则</w:t>
      </w:r>
    </w:p>
    <w:p w14:paraId="3C74E96D" w14:textId="727130A2" w:rsidR="007C413D" w:rsidRPr="00663648" w:rsidRDefault="007C413D" w:rsidP="00786FB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lastRenderedPageBreak/>
        <w:t>﻿</w:t>
      </w:r>
      <w:r w:rsidRPr="00663648">
        <w:rPr>
          <w:rFonts w:hint="eastAsia"/>
          <w:sz w:val="18"/>
          <w:szCs w:val="18"/>
        </w:rPr>
        <w:t>在</w:t>
      </w:r>
      <w:r w:rsidR="00A17096" w:rsidRPr="00663648">
        <w:rPr>
          <w:rFonts w:hint="eastAsia"/>
          <w:sz w:val="18"/>
          <w:szCs w:val="18"/>
        </w:rPr>
        <w:t>带宽</w:t>
      </w:r>
      <w:r w:rsidRPr="00663648">
        <w:rPr>
          <w:rFonts w:hint="eastAsia"/>
          <w:sz w:val="18"/>
          <w:szCs w:val="18"/>
        </w:rPr>
        <w:t>为</w:t>
      </w:r>
      <w:r w:rsidR="00A17096" w:rsidRPr="00663648">
        <w:rPr>
          <w:rFonts w:hint="eastAsia"/>
          <w:sz w:val="18"/>
          <w:szCs w:val="18"/>
        </w:rPr>
        <w:t>W</w:t>
      </w:r>
      <w:r w:rsidRPr="00663648">
        <w:rPr>
          <w:rFonts w:hint="eastAsia"/>
          <w:sz w:val="18"/>
          <w:szCs w:val="18"/>
        </w:rPr>
        <w:t>（Hz）的低通道中，若不考虑噪声影响，则码元传输的最高</w:t>
      </w:r>
      <w:r w:rsidR="00A17096" w:rsidRPr="00663648">
        <w:rPr>
          <w:rFonts w:hint="eastAsia"/>
          <w:sz w:val="18"/>
          <w:szCs w:val="18"/>
        </w:rPr>
        <w:t>速率</w:t>
      </w:r>
      <w:r w:rsidRPr="00663648">
        <w:rPr>
          <w:rFonts w:hint="eastAsia"/>
          <w:sz w:val="18"/>
          <w:szCs w:val="18"/>
        </w:rPr>
        <w:t>是2W</w:t>
      </w:r>
      <w:r w:rsidR="00A17096" w:rsidRPr="00663648">
        <w:rPr>
          <w:rFonts w:hint="eastAsia"/>
          <w:sz w:val="18"/>
          <w:szCs w:val="18"/>
        </w:rPr>
        <w:t>（</w:t>
      </w:r>
      <w:r w:rsidRPr="00663648">
        <w:rPr>
          <w:rFonts w:hint="eastAsia"/>
          <w:sz w:val="18"/>
          <w:szCs w:val="18"/>
        </w:rPr>
        <w:t>码元/秒）。传输速率超过此上限，就会出现</w:t>
      </w:r>
      <w:r w:rsidR="00A17096" w:rsidRPr="00663648">
        <w:rPr>
          <w:rFonts w:hint="eastAsia"/>
          <w:sz w:val="18"/>
          <w:szCs w:val="18"/>
        </w:rPr>
        <w:t>严重</w:t>
      </w:r>
      <w:r w:rsidRPr="00663648">
        <w:rPr>
          <w:rFonts w:hint="eastAsia"/>
          <w:sz w:val="18"/>
          <w:szCs w:val="18"/>
        </w:rPr>
        <w:t>的码间串扰问题，使接收端对码元的判决（识别）成为不可能。</w:t>
      </w:r>
    </w:p>
    <w:p w14:paraId="6C2BE06C" w14:textId="385069D7" w:rsidR="007C413D" w:rsidRPr="00663648" w:rsidRDefault="007C413D" w:rsidP="00786FB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意义：激励工程人员不断</w:t>
      </w:r>
      <w:r w:rsidR="00A17096" w:rsidRPr="00663648">
        <w:rPr>
          <w:rFonts w:hint="eastAsia"/>
          <w:sz w:val="18"/>
          <w:szCs w:val="18"/>
        </w:rPr>
        <w:t>探索</w:t>
      </w:r>
      <w:r w:rsidRPr="00663648">
        <w:rPr>
          <w:rFonts w:hint="eastAsia"/>
          <w:sz w:val="18"/>
          <w:szCs w:val="18"/>
        </w:rPr>
        <w:t>更加先进的</w:t>
      </w:r>
      <w:r w:rsidR="00A17096" w:rsidRPr="00663648">
        <w:rPr>
          <w:rFonts w:hint="eastAsia"/>
          <w:sz w:val="18"/>
          <w:szCs w:val="18"/>
        </w:rPr>
        <w:t>编</w:t>
      </w:r>
      <w:r w:rsidRPr="00663648">
        <w:rPr>
          <w:rFonts w:hint="eastAsia"/>
          <w:sz w:val="18"/>
          <w:szCs w:val="18"/>
        </w:rPr>
        <w:t>码技术，使每一个码元携带更多比特的</w:t>
      </w:r>
      <w:r w:rsidR="00A17096" w:rsidRPr="00663648">
        <w:rPr>
          <w:rFonts w:hint="eastAsia"/>
          <w:sz w:val="18"/>
          <w:szCs w:val="18"/>
        </w:rPr>
        <w:t>信</w:t>
      </w:r>
      <w:r w:rsidRPr="00663648">
        <w:rPr>
          <w:rFonts w:hint="eastAsia"/>
          <w:sz w:val="18"/>
          <w:szCs w:val="18"/>
        </w:rPr>
        <w:t>息量。</w:t>
      </w:r>
    </w:p>
    <w:p w14:paraId="6A4D89AA" w14:textId="77777777" w:rsidR="007C413D" w:rsidRPr="00663648" w:rsidRDefault="007C413D" w:rsidP="00786FB8">
      <w:pPr>
        <w:pStyle w:val="a9"/>
        <w:numPr>
          <w:ilvl w:val="2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hint="eastAsia"/>
          <w:sz w:val="18"/>
          <w:szCs w:val="18"/>
        </w:rPr>
        <w:t>香农公式：</w:t>
      </w:r>
    </w:p>
    <w:p w14:paraId="3BA73778" w14:textId="522B58B4" w:rsidR="007C413D" w:rsidRPr="00663648" w:rsidRDefault="007C413D" w:rsidP="00786FB8">
      <w:pPr>
        <w:pStyle w:val="a9"/>
        <w:numPr>
          <w:ilvl w:val="3"/>
          <w:numId w:val="25"/>
        </w:numPr>
        <w:rPr>
          <w:rFonts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ascii="Tahoma" w:hAnsi="Tahoma" w:cs="Tahoma" w:hint="eastAsia"/>
          <w:sz w:val="18"/>
          <w:szCs w:val="18"/>
        </w:rPr>
        <w:t>信</w:t>
      </w:r>
      <w:r w:rsidRPr="00663648">
        <w:rPr>
          <w:rFonts w:hint="eastAsia"/>
          <w:sz w:val="18"/>
          <w:szCs w:val="18"/>
        </w:rPr>
        <w:t>道的极限</w:t>
      </w:r>
      <w:r w:rsidR="00A17096" w:rsidRPr="00663648">
        <w:rPr>
          <w:rFonts w:hint="eastAsia"/>
          <w:sz w:val="18"/>
          <w:szCs w:val="18"/>
        </w:rPr>
        <w:t>传输速率</w:t>
      </w:r>
    </w:p>
    <w:p w14:paraId="1907C1F9" w14:textId="77777777" w:rsidR="007C413D" w:rsidRPr="00663648" w:rsidRDefault="007C413D" w:rsidP="00786FB8">
      <w:pPr>
        <w:pStyle w:val="a9"/>
        <w:numPr>
          <w:ilvl w:val="3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663648">
        <w:rPr>
          <w:rFonts w:cs="Helvetica" w:hint="eastAsia"/>
          <w:sz w:val="18"/>
          <w:szCs w:val="18"/>
        </w:rPr>
        <w:t>缺</w:t>
      </w:r>
    </w:p>
    <w:p w14:paraId="59A93CF4" w14:textId="77777777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传输媒体</w:t>
      </w:r>
    </w:p>
    <w:p w14:paraId="4C945221" w14:textId="4AEFF48D" w:rsidR="007C413D" w:rsidRPr="00663648" w:rsidRDefault="007C413D" w:rsidP="00786FB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="00786FB8">
        <w:rPr>
          <w:rFonts w:cs="Helvetica" w:hint="eastAsia"/>
          <w:sz w:val="18"/>
          <w:szCs w:val="18"/>
        </w:rPr>
        <w:t>导</w:t>
      </w:r>
      <w:r w:rsidRPr="00663648">
        <w:rPr>
          <w:rFonts w:cs="Helvetica" w:hint="eastAsia"/>
          <w:sz w:val="18"/>
          <w:szCs w:val="18"/>
        </w:rPr>
        <w:t>引型</w:t>
      </w:r>
    </w:p>
    <w:p w14:paraId="711F8EA2" w14:textId="77777777" w:rsidR="007C413D" w:rsidRPr="00663648" w:rsidRDefault="007C413D" w:rsidP="00786FB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双绞线</w:t>
      </w:r>
    </w:p>
    <w:p w14:paraId="62AFC41A" w14:textId="3D5473F8" w:rsidR="007C413D" w:rsidRPr="00663648" w:rsidRDefault="007C413D" w:rsidP="00786FB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双扭线，绞合度越高则能用越高的数据率传</w:t>
      </w:r>
      <w:r w:rsidR="00A17096" w:rsidRPr="00663648">
        <w:rPr>
          <w:rFonts w:cs="Helvetica" w:hint="eastAsia"/>
          <w:sz w:val="18"/>
          <w:szCs w:val="18"/>
        </w:rPr>
        <w:t>送</w:t>
      </w:r>
      <w:r w:rsidRPr="00663648">
        <w:rPr>
          <w:rFonts w:cs="Helvetica" w:hint="eastAsia"/>
          <w:sz w:val="18"/>
          <w:szCs w:val="18"/>
        </w:rPr>
        <w:t>数据</w:t>
      </w:r>
    </w:p>
    <w:p w14:paraId="0C02FEFA" w14:textId="6EB2DB1B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786FB8">
        <w:rPr>
          <w:rFonts w:cs="Helvetica" w:hint="eastAsia"/>
          <w:sz w:val="18"/>
          <w:szCs w:val="18"/>
        </w:rPr>
        <w:t>绞</w:t>
      </w:r>
      <w:r w:rsidRPr="00663648">
        <w:rPr>
          <w:rFonts w:cs="Helvetica" w:hint="eastAsia"/>
          <w:sz w:val="18"/>
          <w:szCs w:val="18"/>
        </w:rPr>
        <w:t>合可减少对相邻导线的电磁干扰</w:t>
      </w:r>
    </w:p>
    <w:p w14:paraId="69FC7504" w14:textId="5E8CA067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cs="Helvetica"/>
          <w:sz w:val="18"/>
          <w:szCs w:val="18"/>
        </w:rPr>
        <w:t>5</w:t>
      </w:r>
      <w:r w:rsidRPr="00663648">
        <w:rPr>
          <w:rFonts w:cs="Helvetica" w:hint="eastAsia"/>
          <w:sz w:val="18"/>
          <w:szCs w:val="18"/>
        </w:rPr>
        <w:t>类线、</w:t>
      </w:r>
      <w:r w:rsidRPr="00663648">
        <w:rPr>
          <w:rFonts w:cs="Helvetica"/>
          <w:sz w:val="18"/>
          <w:szCs w:val="18"/>
        </w:rPr>
        <w:t>3</w:t>
      </w:r>
      <w:r w:rsidRPr="00663648">
        <w:rPr>
          <w:rFonts w:cs="Helvetica" w:hint="eastAsia"/>
          <w:sz w:val="18"/>
          <w:szCs w:val="18"/>
        </w:rPr>
        <w:t>类线</w:t>
      </w:r>
    </w:p>
    <w:p w14:paraId="1521FD23" w14:textId="47048480" w:rsidR="007C413D" w:rsidRPr="00663648" w:rsidRDefault="007C413D" w:rsidP="00786FB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导线越粗，通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距离越远，价格越</w:t>
      </w:r>
      <w:r w:rsidR="00A17096" w:rsidRPr="00663648">
        <w:rPr>
          <w:rFonts w:cs="Helvetica" w:hint="eastAsia"/>
          <w:sz w:val="18"/>
          <w:szCs w:val="18"/>
        </w:rPr>
        <w:t>高</w:t>
      </w:r>
    </w:p>
    <w:p w14:paraId="53F8E3A8" w14:textId="77777777" w:rsidR="007C413D" w:rsidRPr="00663648" w:rsidRDefault="007C413D" w:rsidP="00786FB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>UTP</w:t>
      </w:r>
      <w:r w:rsidRPr="00663648">
        <w:rPr>
          <w:rFonts w:cs="Helvetica" w:hint="eastAsia"/>
          <w:sz w:val="18"/>
          <w:szCs w:val="18"/>
        </w:rPr>
        <w:t>、</w:t>
      </w:r>
      <w:r w:rsidRPr="00663648">
        <w:rPr>
          <w:rFonts w:cs="Helvetica"/>
          <w:sz w:val="18"/>
          <w:szCs w:val="18"/>
        </w:rPr>
        <w:t>STP</w:t>
      </w:r>
    </w:p>
    <w:p w14:paraId="0E4289DD" w14:textId="42F891E8" w:rsidR="007C413D" w:rsidRPr="00663648" w:rsidRDefault="007C413D" w:rsidP="00786FB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无论是</w:t>
      </w:r>
      <w:r w:rsidR="00A17096" w:rsidRPr="00663648">
        <w:rPr>
          <w:rFonts w:cs="Helvetica" w:hint="eastAsia"/>
          <w:sz w:val="18"/>
          <w:szCs w:val="18"/>
        </w:rPr>
        <w:t>哪</w:t>
      </w:r>
      <w:r w:rsidRPr="00663648">
        <w:rPr>
          <w:rFonts w:cs="Helvetica" w:hint="eastAsia"/>
          <w:sz w:val="18"/>
          <w:szCs w:val="18"/>
        </w:rPr>
        <w:t>种类别的双</w:t>
      </w:r>
      <w:r w:rsidR="00A17096" w:rsidRPr="00663648">
        <w:rPr>
          <w:rFonts w:cs="Helvetica" w:hint="eastAsia"/>
          <w:sz w:val="18"/>
          <w:szCs w:val="18"/>
        </w:rPr>
        <w:t>绞</w:t>
      </w:r>
      <w:r w:rsidRPr="00663648">
        <w:rPr>
          <w:rFonts w:cs="Helvetica" w:hint="eastAsia"/>
          <w:sz w:val="18"/>
          <w:szCs w:val="18"/>
        </w:rPr>
        <w:t>线，衰</w:t>
      </w:r>
      <w:r w:rsidR="00A17096" w:rsidRPr="00663648">
        <w:rPr>
          <w:rFonts w:cs="Helvetica" w:hint="eastAsia"/>
          <w:sz w:val="18"/>
          <w:szCs w:val="18"/>
        </w:rPr>
        <w:t>减</w:t>
      </w:r>
      <w:r w:rsidRPr="00663648">
        <w:rPr>
          <w:rFonts w:cs="Helvetica" w:hint="eastAsia"/>
          <w:sz w:val="18"/>
          <w:szCs w:val="18"/>
        </w:rPr>
        <w:t>都随频率的升</w:t>
      </w:r>
      <w:r w:rsidR="00A17096" w:rsidRPr="00663648">
        <w:rPr>
          <w:rFonts w:cs="Helvetica" w:hint="eastAsia"/>
          <w:sz w:val="18"/>
          <w:szCs w:val="18"/>
        </w:rPr>
        <w:t>高</w:t>
      </w:r>
      <w:r w:rsidRPr="00663648">
        <w:rPr>
          <w:rFonts w:cs="Helvetica" w:hint="eastAsia"/>
          <w:sz w:val="18"/>
          <w:szCs w:val="18"/>
        </w:rPr>
        <w:t>而增大。</w:t>
      </w:r>
    </w:p>
    <w:p w14:paraId="29AF90FE" w14:textId="3DB8F408" w:rsidR="007C413D" w:rsidRPr="00663648" w:rsidRDefault="007C413D" w:rsidP="00786FB8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双</w:t>
      </w:r>
      <w:r w:rsidR="00A17096" w:rsidRPr="00663648">
        <w:rPr>
          <w:rFonts w:cs="Helvetica" w:hint="eastAsia"/>
          <w:sz w:val="18"/>
          <w:szCs w:val="18"/>
        </w:rPr>
        <w:t>绞</w:t>
      </w:r>
      <w:r w:rsidRPr="00663648">
        <w:rPr>
          <w:rFonts w:cs="Helvetica" w:hint="eastAsia"/>
          <w:sz w:val="18"/>
          <w:szCs w:val="18"/>
        </w:rPr>
        <w:t>线的最高速率与数字</w:t>
      </w:r>
      <w:r w:rsidR="00A17096" w:rsidRPr="00663648">
        <w:rPr>
          <w:rFonts w:cs="Helvetica" w:hint="eastAsia"/>
          <w:sz w:val="18"/>
          <w:szCs w:val="18"/>
        </w:rPr>
        <w:t>信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的编码方法有很大关系。</w:t>
      </w:r>
    </w:p>
    <w:p w14:paraId="4F5A3278" w14:textId="77777777" w:rsidR="007C413D" w:rsidRPr="00663648" w:rsidRDefault="007C413D" w:rsidP="00786FB8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同轴电缆：铜质芯线</w:t>
      </w:r>
    </w:p>
    <w:p w14:paraId="524F0966" w14:textId="124C1475" w:rsidR="007C413D" w:rsidRPr="007C413D" w:rsidRDefault="007C413D" w:rsidP="00786FB8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光</w:t>
      </w:r>
      <w:r w:rsidR="00A17096">
        <w:rPr>
          <w:rFonts w:cs="Helvetica" w:hint="eastAsia"/>
          <w:sz w:val="18"/>
          <w:szCs w:val="18"/>
        </w:rPr>
        <w:t>纤</w:t>
      </w:r>
    </w:p>
    <w:p w14:paraId="3D2865CC" w14:textId="42FE45F5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光导纤维，利用</w:t>
      </w:r>
      <w:r w:rsidR="00A17096" w:rsidRPr="00663648">
        <w:rPr>
          <w:rFonts w:cs="Helvetica" w:hint="eastAsia"/>
          <w:sz w:val="18"/>
          <w:szCs w:val="18"/>
        </w:rPr>
        <w:t>全</w:t>
      </w:r>
      <w:r w:rsidRPr="00663648">
        <w:rPr>
          <w:rFonts w:cs="Helvetica" w:hint="eastAsia"/>
          <w:sz w:val="18"/>
          <w:szCs w:val="18"/>
        </w:rPr>
        <w:t>反射原理</w:t>
      </w:r>
    </w:p>
    <w:p w14:paraId="51D6117C" w14:textId="5539A469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cs="Helvetica" w:hint="eastAsia"/>
          <w:sz w:val="18"/>
          <w:szCs w:val="18"/>
        </w:rPr>
        <w:t>单</w:t>
      </w:r>
      <w:r w:rsidRPr="00663648">
        <w:rPr>
          <w:rFonts w:cs="Helvetica" w:hint="eastAsia"/>
          <w:sz w:val="18"/>
          <w:szCs w:val="18"/>
        </w:rPr>
        <w:t>模光纤、</w:t>
      </w:r>
      <w:r w:rsidR="00A17096" w:rsidRPr="00663648">
        <w:rPr>
          <w:rFonts w:cs="Helvetica" w:hint="eastAsia"/>
          <w:sz w:val="18"/>
          <w:szCs w:val="18"/>
        </w:rPr>
        <w:t>多模</w:t>
      </w:r>
      <w:r w:rsidRPr="00663648">
        <w:rPr>
          <w:rFonts w:cs="Helvetica" w:hint="eastAsia"/>
          <w:sz w:val="18"/>
          <w:szCs w:val="18"/>
        </w:rPr>
        <w:t>光纤</w:t>
      </w:r>
    </w:p>
    <w:p w14:paraId="3CD6AEE4" w14:textId="7A4FAAAC" w:rsidR="00A17096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常用的波段中心：</w:t>
      </w:r>
      <w:r w:rsidRPr="00663648">
        <w:rPr>
          <w:rFonts w:cs="Helvetica"/>
          <w:sz w:val="18"/>
          <w:szCs w:val="18"/>
        </w:rPr>
        <w:t>850nm,1300nm,1550nm</w:t>
      </w:r>
      <w:r w:rsidR="006A45E0">
        <w:rPr>
          <w:rFonts w:cs="Helvetica" w:hint="eastAsia"/>
          <w:sz w:val="18"/>
          <w:szCs w:val="18"/>
        </w:rPr>
        <w:t>（带</w:t>
      </w:r>
      <w:r w:rsidR="00A17096" w:rsidRPr="00663648">
        <w:rPr>
          <w:rFonts w:cs="Helvetica" w:hint="eastAsia"/>
          <w:sz w:val="18"/>
          <w:szCs w:val="18"/>
        </w:rPr>
        <w:t>宽</w:t>
      </w:r>
      <w:r w:rsidRPr="00663648">
        <w:rPr>
          <w:rFonts w:cs="Helvetica" w:hint="eastAsia"/>
          <w:sz w:val="18"/>
          <w:szCs w:val="18"/>
        </w:rPr>
        <w:t>在</w:t>
      </w:r>
      <w:r w:rsidRPr="00663648">
        <w:rPr>
          <w:rFonts w:cs="Helvetica"/>
          <w:sz w:val="18"/>
          <w:szCs w:val="18"/>
        </w:rPr>
        <w:t>25000-30000GHz</w:t>
      </w:r>
      <w:r w:rsidRPr="00663648">
        <w:rPr>
          <w:rFonts w:cs="Helvetica" w:hint="eastAsia"/>
          <w:sz w:val="18"/>
          <w:szCs w:val="18"/>
        </w:rPr>
        <w:t>）</w:t>
      </w:r>
    </w:p>
    <w:p w14:paraId="1A886566" w14:textId="36F8B9C4" w:rsidR="007C413D" w:rsidRPr="00663648" w:rsidRDefault="007C413D" w:rsidP="00786FB8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cs="Helvetica" w:hint="eastAsia"/>
          <w:sz w:val="18"/>
          <w:szCs w:val="18"/>
        </w:rPr>
        <w:t>非</w:t>
      </w:r>
      <w:r w:rsidR="00A17096" w:rsidRPr="00663648">
        <w:rPr>
          <w:rFonts w:cs="Helvetica" w:hint="eastAsia"/>
          <w:sz w:val="18"/>
          <w:szCs w:val="18"/>
        </w:rPr>
        <w:t>导引</w:t>
      </w:r>
      <w:r w:rsidRPr="00663648">
        <w:rPr>
          <w:rFonts w:cs="Helvetica" w:hint="eastAsia"/>
          <w:sz w:val="18"/>
          <w:szCs w:val="18"/>
        </w:rPr>
        <w:t>型：</w:t>
      </w:r>
    </w:p>
    <w:p w14:paraId="7DA6B552" w14:textId="72C88E98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 w:hint="eastAsi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>L</w:t>
      </w:r>
      <w:r w:rsidRPr="00663648">
        <w:rPr>
          <w:rFonts w:cs="Helvetica" w:hint="eastAsia"/>
          <w:sz w:val="18"/>
          <w:szCs w:val="18"/>
        </w:rPr>
        <w:t>（低）、</w:t>
      </w:r>
      <w:r w:rsidRPr="00663648">
        <w:rPr>
          <w:rFonts w:cs="Helvetica"/>
          <w:sz w:val="18"/>
          <w:szCs w:val="18"/>
        </w:rPr>
        <w:t>M</w:t>
      </w:r>
      <w:r w:rsidRPr="00663648">
        <w:rPr>
          <w:rFonts w:cs="Helvetica" w:hint="eastAsia"/>
          <w:sz w:val="18"/>
          <w:szCs w:val="18"/>
        </w:rPr>
        <w:t>（中）、</w:t>
      </w:r>
      <w:r w:rsidRPr="00663648">
        <w:rPr>
          <w:rFonts w:cs="Helvetica"/>
          <w:sz w:val="18"/>
          <w:szCs w:val="18"/>
        </w:rPr>
        <w:t>H</w:t>
      </w:r>
      <w:r w:rsidRPr="00663648">
        <w:rPr>
          <w:rFonts w:cs="Helvetica" w:hint="eastAsia"/>
          <w:sz w:val="18"/>
          <w:szCs w:val="18"/>
        </w:rPr>
        <w:t>（</w:t>
      </w:r>
      <w:r w:rsidR="00A17096" w:rsidRPr="00663648">
        <w:rPr>
          <w:rFonts w:cs="Helvetica" w:hint="eastAsia"/>
          <w:sz w:val="18"/>
          <w:szCs w:val="18"/>
        </w:rPr>
        <w:t>高</w:t>
      </w:r>
      <w:r w:rsidRPr="00663648">
        <w:rPr>
          <w:rFonts w:cs="Helvetica" w:hint="eastAsia"/>
          <w:sz w:val="18"/>
          <w:szCs w:val="18"/>
        </w:rPr>
        <w:t>）、</w:t>
      </w:r>
      <w:r w:rsidRPr="00663648">
        <w:rPr>
          <w:rFonts w:cs="Helvetica"/>
          <w:sz w:val="18"/>
          <w:szCs w:val="18"/>
        </w:rPr>
        <w:t>V</w:t>
      </w:r>
      <w:r w:rsidRPr="00663648">
        <w:rPr>
          <w:rFonts w:cs="Helvetica" w:hint="eastAsia"/>
          <w:sz w:val="18"/>
          <w:szCs w:val="18"/>
        </w:rPr>
        <w:t>（甚高）、</w:t>
      </w:r>
      <w:r w:rsidRPr="00663648">
        <w:rPr>
          <w:rFonts w:cs="Helvetica"/>
          <w:sz w:val="18"/>
          <w:szCs w:val="18"/>
        </w:rPr>
        <w:t>U</w:t>
      </w:r>
      <w:r w:rsidRPr="00663648">
        <w:rPr>
          <w:rFonts w:cs="Helvetica" w:hint="eastAsia"/>
          <w:sz w:val="18"/>
          <w:szCs w:val="18"/>
        </w:rPr>
        <w:t>（</w:t>
      </w:r>
      <w:r w:rsidR="00A17096" w:rsidRPr="00663648">
        <w:rPr>
          <w:rFonts w:cs="Helvetica" w:hint="eastAsia"/>
          <w:sz w:val="18"/>
          <w:szCs w:val="18"/>
        </w:rPr>
        <w:t>特高</w:t>
      </w:r>
      <w:r w:rsidRPr="00663648">
        <w:rPr>
          <w:rFonts w:cs="Helvetica" w:hint="eastAsia"/>
          <w:sz w:val="18"/>
          <w:szCs w:val="18"/>
        </w:rPr>
        <w:t>）、</w:t>
      </w:r>
      <w:r w:rsidRPr="00663648">
        <w:rPr>
          <w:rFonts w:cs="Helvetica"/>
          <w:sz w:val="18"/>
          <w:szCs w:val="18"/>
        </w:rPr>
        <w:t>5</w:t>
      </w:r>
      <w:r w:rsidRPr="00663648">
        <w:rPr>
          <w:rFonts w:cs="Helvetica" w:hint="eastAsia"/>
          <w:sz w:val="18"/>
          <w:szCs w:val="18"/>
        </w:rPr>
        <w:t>（超</w:t>
      </w:r>
      <w:r w:rsidR="00A17096" w:rsidRPr="00663648">
        <w:rPr>
          <w:rFonts w:cs="Helvetica" w:hint="eastAsia"/>
          <w:sz w:val="18"/>
          <w:szCs w:val="18"/>
        </w:rPr>
        <w:t>高</w:t>
      </w:r>
      <w:r w:rsidRPr="00663648">
        <w:rPr>
          <w:rFonts w:cs="Helvetica" w:hint="eastAsia"/>
          <w:sz w:val="18"/>
          <w:szCs w:val="18"/>
        </w:rPr>
        <w:t>）、</w:t>
      </w:r>
      <w:r w:rsidRPr="00663648">
        <w:rPr>
          <w:rFonts w:cs="Helvetica"/>
          <w:sz w:val="18"/>
          <w:szCs w:val="18"/>
        </w:rPr>
        <w:t>E</w:t>
      </w:r>
      <w:r w:rsidRPr="00663648">
        <w:rPr>
          <w:rFonts w:cs="Helvetica" w:hint="eastAsia"/>
          <w:sz w:val="18"/>
          <w:szCs w:val="18"/>
        </w:rPr>
        <w:t>（极高）、</w:t>
      </w:r>
      <w:r w:rsidRPr="00663648">
        <w:rPr>
          <w:rFonts w:cs="Helvetica"/>
          <w:sz w:val="18"/>
          <w:szCs w:val="18"/>
        </w:rPr>
        <w:t>T</w:t>
      </w:r>
    </w:p>
    <w:p w14:paraId="7F86FEA0" w14:textId="33731684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无线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道传送数字</w:t>
      </w:r>
      <w:r w:rsidR="00A17096" w:rsidRPr="00663648">
        <w:rPr>
          <w:rFonts w:cs="Helvetica" w:hint="eastAsia"/>
          <w:sz w:val="18"/>
          <w:szCs w:val="18"/>
        </w:rPr>
        <w:t>信</w:t>
      </w:r>
      <w:r w:rsidR="00663648" w:rsidRPr="00663648">
        <w:rPr>
          <w:rFonts w:cs="Helvetica" w:hint="eastAsia"/>
          <w:sz w:val="18"/>
          <w:szCs w:val="18"/>
        </w:rPr>
        <w:t>信号</w:t>
      </w:r>
      <w:r w:rsidRPr="00663648">
        <w:rPr>
          <w:rFonts w:cs="Helvetica" w:hint="eastAsia"/>
          <w:sz w:val="18"/>
          <w:szCs w:val="18"/>
        </w:rPr>
        <w:t>时，必须使误码率不大于可容许的</w:t>
      </w:r>
      <w:r w:rsidR="00A17096" w:rsidRPr="00663648">
        <w:rPr>
          <w:rFonts w:cs="Helvetica" w:hint="eastAsia"/>
          <w:sz w:val="18"/>
          <w:szCs w:val="18"/>
        </w:rPr>
        <w:t>范围</w:t>
      </w:r>
      <w:r w:rsidRPr="00663648">
        <w:rPr>
          <w:rFonts w:cs="Helvetica" w:hint="eastAsia"/>
          <w:sz w:val="18"/>
          <w:szCs w:val="18"/>
        </w:rPr>
        <w:t>（三个</w:t>
      </w:r>
      <w:r w:rsidR="00A17096" w:rsidRPr="00663648">
        <w:rPr>
          <w:rFonts w:cs="Helvetica" w:hint="eastAsia"/>
          <w:sz w:val="18"/>
          <w:szCs w:val="18"/>
        </w:rPr>
        <w:t>基</w:t>
      </w:r>
      <w:r w:rsidRPr="00663648">
        <w:rPr>
          <w:rFonts w:cs="Helvetica" w:hint="eastAsia"/>
          <w:sz w:val="18"/>
          <w:szCs w:val="18"/>
        </w:rPr>
        <w:t>本概念）</w:t>
      </w:r>
    </w:p>
    <w:p w14:paraId="78E3396E" w14:textId="35B16B0D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cs="Helvetica" w:hint="eastAsia"/>
          <w:sz w:val="18"/>
          <w:szCs w:val="18"/>
        </w:rPr>
        <w:t>信噪比越</w:t>
      </w:r>
      <w:r w:rsidRPr="00663648">
        <w:rPr>
          <w:rFonts w:cs="Helvetica" w:hint="eastAsia"/>
          <w:sz w:val="18"/>
          <w:szCs w:val="18"/>
        </w:rPr>
        <w:t>大，误码率越低</w:t>
      </w:r>
    </w:p>
    <w:p w14:paraId="401F3429" w14:textId="3CC6E512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cs="Helvetica" w:hint="eastAsia"/>
          <w:sz w:val="18"/>
          <w:szCs w:val="18"/>
        </w:rPr>
        <w:t>信噪</w:t>
      </w:r>
      <w:r w:rsidRPr="00663648">
        <w:rPr>
          <w:rFonts w:cs="Helvetica" w:hint="eastAsia"/>
          <w:sz w:val="18"/>
          <w:szCs w:val="18"/>
        </w:rPr>
        <w:t>比相</w:t>
      </w:r>
      <w:r w:rsidR="00A17096" w:rsidRPr="00663648">
        <w:rPr>
          <w:rFonts w:cs="Helvetica" w:hint="eastAsia"/>
          <w:sz w:val="18"/>
          <w:szCs w:val="18"/>
        </w:rPr>
        <w:t>同</w:t>
      </w:r>
      <w:r w:rsidRPr="00663648">
        <w:rPr>
          <w:rFonts w:cs="Helvetica" w:hint="eastAsia"/>
          <w:sz w:val="18"/>
          <w:szCs w:val="18"/>
        </w:rPr>
        <w:t>，更</w:t>
      </w:r>
      <w:r w:rsidR="00A17096" w:rsidRPr="00663648">
        <w:rPr>
          <w:rFonts w:cs="Helvetica" w:hint="eastAsia"/>
          <w:sz w:val="18"/>
          <w:szCs w:val="18"/>
        </w:rPr>
        <w:t>高的</w:t>
      </w:r>
      <w:r w:rsidRPr="00663648">
        <w:rPr>
          <w:rFonts w:cs="Helvetica" w:hint="eastAsia"/>
          <w:sz w:val="18"/>
          <w:szCs w:val="18"/>
        </w:rPr>
        <w:t>数据率的调制技术的误码率更高</w:t>
      </w:r>
    </w:p>
    <w:p w14:paraId="0820E4D6" w14:textId="0F59C99F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移动通时用户的物理位置的移动会引起无线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道特性的改变，从而影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噪比和误码</w:t>
      </w:r>
      <w:r w:rsidR="00A17096" w:rsidRPr="00663648">
        <w:rPr>
          <w:rFonts w:cs="Helvetica" w:hint="eastAsia"/>
          <w:sz w:val="18"/>
          <w:szCs w:val="18"/>
        </w:rPr>
        <w:t>率</w:t>
      </w:r>
    </w:p>
    <w:p w14:paraId="6502F36B" w14:textId="02989F20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微波（</w:t>
      </w:r>
      <w:r w:rsidRPr="00663648">
        <w:rPr>
          <w:rFonts w:cs="Helvetica"/>
          <w:sz w:val="18"/>
          <w:szCs w:val="18"/>
        </w:rPr>
        <w:t>300MHZ-300GHz</w:t>
      </w:r>
      <w:r w:rsidRPr="00663648">
        <w:rPr>
          <w:rFonts w:cs="Helvetica" w:hint="eastAsia"/>
          <w:sz w:val="18"/>
          <w:szCs w:val="18"/>
        </w:rPr>
        <w:t>）</w:t>
      </w:r>
      <w:r w:rsidRPr="00663648">
        <w:rPr>
          <w:rFonts w:ascii="Tahoma" w:hAnsi="Tahoma" w:cs="Tahoma"/>
          <w:sz w:val="18"/>
          <w:szCs w:val="18"/>
        </w:rPr>
        <w:t>﻿</w:t>
      </w:r>
    </w:p>
    <w:p w14:paraId="3D414F06" w14:textId="2A3D557C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直线</w:t>
      </w:r>
      <w:r w:rsidR="00A17096" w:rsidRPr="00663648">
        <w:rPr>
          <w:rFonts w:cs="Helvetica" w:hint="eastAsia"/>
          <w:sz w:val="18"/>
          <w:szCs w:val="18"/>
        </w:rPr>
        <w:t>传播</w:t>
      </w:r>
      <w:r w:rsidRPr="00663648">
        <w:rPr>
          <w:rFonts w:cs="Helvetica" w:hint="eastAsia"/>
          <w:sz w:val="18"/>
          <w:szCs w:val="18"/>
        </w:rPr>
        <w:t>，长距离时</w:t>
      </w:r>
      <w:r w:rsidR="00A17096" w:rsidRPr="00663648">
        <w:rPr>
          <w:rFonts w:cs="Helvetica" w:hint="eastAsia"/>
          <w:sz w:val="18"/>
          <w:szCs w:val="18"/>
        </w:rPr>
        <w:t>需</w:t>
      </w:r>
      <w:r w:rsidRPr="00663648">
        <w:rPr>
          <w:rFonts w:cs="Helvetica" w:hint="eastAsia"/>
          <w:sz w:val="18"/>
          <w:szCs w:val="18"/>
        </w:rPr>
        <w:t>要在终端间建</w:t>
      </w:r>
      <w:r w:rsidR="00A17096" w:rsidRPr="00663648">
        <w:rPr>
          <w:rFonts w:cs="Helvetica" w:hint="eastAsia"/>
          <w:sz w:val="18"/>
          <w:szCs w:val="18"/>
        </w:rPr>
        <w:t>中继</w:t>
      </w:r>
      <w:r w:rsidRPr="00663648">
        <w:rPr>
          <w:rFonts w:cs="Helvetica" w:hint="eastAsia"/>
          <w:sz w:val="18"/>
          <w:szCs w:val="18"/>
        </w:rPr>
        <w:t>站（微波接力）</w:t>
      </w:r>
    </w:p>
    <w:p w14:paraId="0D817C63" w14:textId="761306A7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地面微波接力通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，卫星通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（特点：通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容量大、较大的</w:t>
      </w:r>
      <w:r w:rsidR="00A17096" w:rsidRPr="00663648">
        <w:rPr>
          <w:rFonts w:cs="Helvetica" w:hint="eastAsia"/>
          <w:sz w:val="18"/>
          <w:szCs w:val="18"/>
        </w:rPr>
        <w:t>传播</w:t>
      </w:r>
      <w:r w:rsidRPr="00663648">
        <w:rPr>
          <w:rFonts w:cs="Helvetica" w:hint="eastAsia"/>
          <w:sz w:val="18"/>
          <w:szCs w:val="18"/>
        </w:rPr>
        <w:t>时延）</w:t>
      </w:r>
    </w:p>
    <w:p w14:paraId="3B8DA853" w14:textId="259481FC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受多径效应</w:t>
      </w:r>
      <w:r w:rsidR="00A17096" w:rsidRPr="00663648">
        <w:rPr>
          <w:rFonts w:cs="Helvetica" w:hint="eastAsia"/>
          <w:sz w:val="18"/>
          <w:szCs w:val="18"/>
        </w:rPr>
        <w:t>影响</w:t>
      </w:r>
    </w:p>
    <w:p w14:paraId="447F4122" w14:textId="11A343E9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短波</w:t>
      </w:r>
      <w:r w:rsidR="00A17096" w:rsidRPr="00663648">
        <w:rPr>
          <w:rFonts w:cs="Helvetica" w:hint="eastAsia"/>
          <w:sz w:val="18"/>
          <w:szCs w:val="18"/>
        </w:rPr>
        <w:t>通信</w:t>
      </w:r>
      <w:r w:rsidRPr="00663648">
        <w:rPr>
          <w:rFonts w:cs="Helvetica" w:hint="eastAsia"/>
          <w:sz w:val="18"/>
          <w:szCs w:val="18"/>
        </w:rPr>
        <w:t>（高频通</w:t>
      </w:r>
      <w:r w:rsidR="00A17096" w:rsidRPr="00663648">
        <w:rPr>
          <w:rFonts w:cs="Helvetica" w:hint="eastAsia"/>
          <w:sz w:val="18"/>
          <w:szCs w:val="18"/>
        </w:rPr>
        <w:t>信</w:t>
      </w:r>
      <w:r w:rsidRPr="00663648">
        <w:rPr>
          <w:rFonts w:cs="Helvetica" w:hint="eastAsia"/>
          <w:sz w:val="18"/>
          <w:szCs w:val="18"/>
        </w:rPr>
        <w:t>，</w:t>
      </w:r>
      <w:r w:rsidRPr="00663648">
        <w:rPr>
          <w:rFonts w:cs="Helvetica"/>
          <w:sz w:val="18"/>
          <w:szCs w:val="18"/>
        </w:rPr>
        <w:t>3MH</w:t>
      </w:r>
      <w:r w:rsidR="00A17096" w:rsidRPr="00663648">
        <w:rPr>
          <w:rFonts w:cs="Helvetica" w:hint="eastAsia"/>
          <w:sz w:val="18"/>
          <w:szCs w:val="18"/>
        </w:rPr>
        <w:t>z</w:t>
      </w:r>
      <w:r w:rsidRPr="00663648">
        <w:rPr>
          <w:rFonts w:cs="Helvetica"/>
          <w:sz w:val="18"/>
          <w:szCs w:val="18"/>
        </w:rPr>
        <w:t>-30MHz</w:t>
      </w:r>
      <w:r w:rsidRPr="00663648">
        <w:rPr>
          <w:rFonts w:cs="Helvetica" w:hint="eastAsia"/>
          <w:sz w:val="18"/>
          <w:szCs w:val="18"/>
        </w:rPr>
        <w:t>）主要靠电离层反射（多径效应使得其通</w:t>
      </w:r>
      <w:r w:rsidR="00A17096" w:rsidRPr="00663648">
        <w:rPr>
          <w:rFonts w:cs="Helvetica" w:hint="eastAsia"/>
          <w:sz w:val="18"/>
          <w:szCs w:val="18"/>
        </w:rPr>
        <w:t>信质量</w:t>
      </w:r>
      <w:r w:rsidRPr="00663648">
        <w:rPr>
          <w:rFonts w:cs="Helvetica" w:hint="eastAsia"/>
          <w:sz w:val="18"/>
          <w:szCs w:val="18"/>
        </w:rPr>
        <w:t>较差）</w:t>
      </w:r>
    </w:p>
    <w:p w14:paraId="60F28C0B" w14:textId="77777777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>ISM</w:t>
      </w:r>
      <w:r w:rsidRPr="00663648">
        <w:rPr>
          <w:rFonts w:cs="Helvetica" w:hint="eastAsia"/>
          <w:sz w:val="18"/>
          <w:szCs w:val="18"/>
        </w:rPr>
        <w:t>频段（工业、科学与医药）</w:t>
      </w:r>
    </w:p>
    <w:p w14:paraId="53F361E7" w14:textId="2EB6E390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现在无线</w:t>
      </w:r>
      <w:r w:rsidR="00A17096" w:rsidRPr="00663648">
        <w:rPr>
          <w:rFonts w:cs="Helvetica" w:hint="eastAsia"/>
          <w:sz w:val="18"/>
          <w:szCs w:val="18"/>
        </w:rPr>
        <w:t>局域</w:t>
      </w:r>
      <w:r w:rsidRPr="00663648">
        <w:rPr>
          <w:rFonts w:cs="Helvetica" w:hint="eastAsia"/>
          <w:sz w:val="18"/>
          <w:szCs w:val="18"/>
        </w:rPr>
        <w:t>网使用其中的</w:t>
      </w:r>
      <w:r w:rsidRPr="00663648">
        <w:rPr>
          <w:rFonts w:cs="Helvetica"/>
          <w:sz w:val="18"/>
          <w:szCs w:val="18"/>
        </w:rPr>
        <w:t>2.4GHz</w:t>
      </w:r>
      <w:r w:rsidRPr="00663648">
        <w:rPr>
          <w:rFonts w:cs="Helvetica" w:hint="eastAsia"/>
          <w:sz w:val="18"/>
          <w:szCs w:val="18"/>
        </w:rPr>
        <w:t>和</w:t>
      </w:r>
      <w:r w:rsidRPr="00663648">
        <w:rPr>
          <w:rFonts w:cs="Helvetica"/>
          <w:sz w:val="18"/>
          <w:szCs w:val="18"/>
        </w:rPr>
        <w:t>5.8GHz</w:t>
      </w:r>
      <w:r w:rsidR="006A45E0">
        <w:rPr>
          <w:rFonts w:cs="Helvetica" w:hint="eastAsia"/>
          <w:sz w:val="18"/>
          <w:szCs w:val="18"/>
        </w:rPr>
        <w:t>频段</w:t>
      </w:r>
    </w:p>
    <w:p w14:paraId="3AFFC7F0" w14:textId="673AAF69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="00A17096" w:rsidRPr="00663648">
        <w:rPr>
          <w:rFonts w:cs="Helvetica" w:hint="eastAsia"/>
          <w:sz w:val="18"/>
          <w:szCs w:val="18"/>
        </w:rPr>
        <w:t>信道复用</w:t>
      </w:r>
      <w:r w:rsidRPr="00663648">
        <w:rPr>
          <w:rFonts w:cs="Helvetica" w:hint="eastAsia"/>
          <w:sz w:val="18"/>
          <w:szCs w:val="18"/>
        </w:rPr>
        <w:t>技术</w:t>
      </w:r>
    </w:p>
    <w:p w14:paraId="01A6270C" w14:textId="19289B82" w:rsidR="007C413D" w:rsidRPr="00663648" w:rsidRDefault="007C413D" w:rsidP="006A45E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A17096" w:rsidRPr="00663648">
        <w:rPr>
          <w:rFonts w:cs="Helvetica" w:hint="eastAsia"/>
          <w:sz w:val="18"/>
          <w:szCs w:val="18"/>
        </w:rPr>
        <w:t>基本</w:t>
      </w:r>
      <w:r w:rsidRPr="00663648">
        <w:rPr>
          <w:rFonts w:cs="Helvetica" w:hint="eastAsia"/>
          <w:sz w:val="18"/>
          <w:szCs w:val="18"/>
        </w:rPr>
        <w:t>的技术：</w:t>
      </w:r>
      <w:r w:rsidR="00A17096" w:rsidRPr="00663648">
        <w:rPr>
          <w:rFonts w:cs="Helvetica" w:hint="eastAsia"/>
          <w:sz w:val="18"/>
          <w:szCs w:val="18"/>
        </w:rPr>
        <w:t>频</w:t>
      </w:r>
      <w:r w:rsidRPr="00663648">
        <w:rPr>
          <w:rFonts w:cs="Helvetica" w:hint="eastAsia"/>
          <w:sz w:val="18"/>
          <w:szCs w:val="18"/>
        </w:rPr>
        <w:t>分复用</w:t>
      </w:r>
      <w:r w:rsidRPr="00663648">
        <w:rPr>
          <w:rFonts w:cs="Helvetica"/>
          <w:sz w:val="18"/>
          <w:szCs w:val="18"/>
        </w:rPr>
        <w:t>FDM</w:t>
      </w:r>
      <w:r w:rsidRPr="00663648">
        <w:rPr>
          <w:rFonts w:cs="Helvetica" w:hint="eastAsia"/>
          <w:sz w:val="18"/>
          <w:szCs w:val="18"/>
        </w:rPr>
        <w:t>、时分复用</w:t>
      </w:r>
      <w:r w:rsidRPr="00663648">
        <w:rPr>
          <w:rFonts w:cs="Helvetica"/>
          <w:sz w:val="18"/>
          <w:szCs w:val="18"/>
        </w:rPr>
        <w:t>TDM</w:t>
      </w:r>
      <w:r w:rsidRPr="00663648">
        <w:rPr>
          <w:rFonts w:cs="Helvetica" w:hint="eastAsia"/>
          <w:sz w:val="18"/>
          <w:szCs w:val="18"/>
        </w:rPr>
        <w:t>。这两种技术相对</w:t>
      </w:r>
      <w:r w:rsidR="00A17096" w:rsidRPr="00663648">
        <w:rPr>
          <w:rFonts w:cs="Helvetica" w:hint="eastAsia"/>
          <w:sz w:val="18"/>
          <w:szCs w:val="18"/>
        </w:rPr>
        <w:t>比较</w:t>
      </w:r>
      <w:r w:rsidRPr="00663648">
        <w:rPr>
          <w:rFonts w:cs="Helvetica" w:hint="eastAsia"/>
          <w:sz w:val="18"/>
          <w:szCs w:val="18"/>
        </w:rPr>
        <w:t>成熟，但不够灵活</w:t>
      </w:r>
    </w:p>
    <w:p w14:paraId="5E349734" w14:textId="045184DA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频分复用</w:t>
      </w:r>
      <w:r w:rsidRPr="00663648">
        <w:rPr>
          <w:rFonts w:cs="Helvetica"/>
          <w:sz w:val="18"/>
          <w:szCs w:val="18"/>
        </w:rPr>
        <w:t xml:space="preserve"> FDM</w:t>
      </w:r>
      <w:r w:rsidRPr="00663648">
        <w:rPr>
          <w:rFonts w:cs="Helvetica" w:hint="eastAsia"/>
          <w:sz w:val="18"/>
          <w:szCs w:val="18"/>
        </w:rPr>
        <w:t>：同样的时间占用不同的带宽（频</w:t>
      </w:r>
      <w:r w:rsidR="002A62C8" w:rsidRPr="00663648">
        <w:rPr>
          <w:rFonts w:cs="Helvetica" w:hint="eastAsia"/>
          <w:sz w:val="18"/>
          <w:szCs w:val="18"/>
        </w:rPr>
        <w:t>率带宽</w:t>
      </w:r>
      <w:r w:rsidRPr="00663648">
        <w:rPr>
          <w:rFonts w:cs="Helvetica" w:hint="eastAsia"/>
          <w:sz w:val="18"/>
          <w:szCs w:val="18"/>
        </w:rPr>
        <w:t>）资源</w:t>
      </w:r>
    </w:p>
    <w:p w14:paraId="76E85901" w14:textId="6FDA8E4D" w:rsidR="007C413D" w:rsidRPr="007C413D" w:rsidRDefault="007C413D" w:rsidP="006A45E0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时分复用</w:t>
      </w:r>
      <w:r w:rsidRPr="007C413D">
        <w:rPr>
          <w:rFonts w:cs="Helvetica"/>
          <w:sz w:val="18"/>
          <w:szCs w:val="18"/>
        </w:rPr>
        <w:t>TDM</w:t>
      </w:r>
      <w:r w:rsidRPr="007C413D">
        <w:rPr>
          <w:rFonts w:cs="Helvetica" w:hint="eastAsia"/>
          <w:sz w:val="18"/>
          <w:szCs w:val="18"/>
        </w:rPr>
        <w:t>：所有用户在不同的时间占用同样的频带宽度。将时间划分为一段等长的时分复用帧</w:t>
      </w:r>
      <w:r w:rsidR="002A62C8">
        <w:rPr>
          <w:rFonts w:cs="Helvetica" w:hint="eastAsia"/>
          <w:sz w:val="18"/>
          <w:szCs w:val="18"/>
        </w:rPr>
        <w:t>（</w:t>
      </w:r>
      <w:r w:rsidRPr="007C413D">
        <w:rPr>
          <w:rFonts w:cs="Helvetica"/>
          <w:sz w:val="18"/>
          <w:szCs w:val="18"/>
        </w:rPr>
        <w:t>TDM</w:t>
      </w:r>
      <w:r w:rsidRPr="007C413D">
        <w:rPr>
          <w:rFonts w:cs="Helvetica" w:hint="eastAsia"/>
          <w:sz w:val="18"/>
          <w:szCs w:val="18"/>
        </w:rPr>
        <w:t>），每一路</w:t>
      </w:r>
      <w:r w:rsidR="002A62C8">
        <w:rPr>
          <w:rFonts w:cs="Helvetica" w:hint="eastAsia"/>
          <w:sz w:val="18"/>
          <w:szCs w:val="18"/>
        </w:rPr>
        <w:t>信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在一个</w:t>
      </w:r>
      <w:r w:rsidRPr="007C413D">
        <w:rPr>
          <w:rFonts w:cs="Helvetica"/>
          <w:sz w:val="18"/>
          <w:szCs w:val="18"/>
        </w:rPr>
        <w:t xml:space="preserve"> TD</w:t>
      </w:r>
      <w:r w:rsidR="002A62C8">
        <w:rPr>
          <w:rFonts w:cs="Helvetica" w:hint="eastAsia"/>
          <w:sz w:val="18"/>
          <w:szCs w:val="18"/>
        </w:rPr>
        <w:t>M</w:t>
      </w:r>
      <w:proofErr w:type="gramStart"/>
      <w:r w:rsidR="002A62C8">
        <w:rPr>
          <w:rFonts w:cs="Helvetica" w:hint="eastAsia"/>
          <w:sz w:val="18"/>
          <w:szCs w:val="18"/>
        </w:rPr>
        <w:t>帧</w:t>
      </w:r>
      <w:r w:rsidRPr="007C413D">
        <w:rPr>
          <w:rFonts w:cs="Helvetica" w:hint="eastAsia"/>
          <w:sz w:val="18"/>
          <w:szCs w:val="18"/>
        </w:rPr>
        <w:t>中占用</w:t>
      </w:r>
      <w:proofErr w:type="gramEnd"/>
      <w:r w:rsidRPr="007C413D">
        <w:rPr>
          <w:rFonts w:cs="Helvetica" w:hint="eastAsia"/>
          <w:sz w:val="18"/>
          <w:szCs w:val="18"/>
        </w:rPr>
        <w:t>固定序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的时</w:t>
      </w:r>
      <w:r w:rsidR="002A62C8">
        <w:rPr>
          <w:rFonts w:cs="Helvetica" w:hint="eastAsia"/>
          <w:sz w:val="18"/>
          <w:szCs w:val="18"/>
        </w:rPr>
        <w:t>隙</w:t>
      </w:r>
      <w:r w:rsidRPr="007C413D">
        <w:rPr>
          <w:rFonts w:cs="Helvetica" w:hint="eastAsia"/>
          <w:sz w:val="18"/>
          <w:szCs w:val="18"/>
        </w:rPr>
        <w:t>。（有利于数字</w:t>
      </w:r>
      <w:r w:rsidR="002A62C8">
        <w:rPr>
          <w:rFonts w:cs="Helvetica" w:hint="eastAsia"/>
          <w:sz w:val="18"/>
          <w:szCs w:val="18"/>
        </w:rPr>
        <w:t>信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的传输）</w:t>
      </w:r>
    </w:p>
    <w:p w14:paraId="4AAB78DE" w14:textId="77777777" w:rsidR="007C413D" w:rsidRPr="00663648" w:rsidRDefault="007C413D" w:rsidP="006A45E0">
      <w:pPr>
        <w:pStyle w:val="a9"/>
        <w:numPr>
          <w:ilvl w:val="1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统计时分复用（</w:t>
      </w:r>
      <w:r w:rsidRPr="00663648">
        <w:rPr>
          <w:rFonts w:cs="Helvetica"/>
          <w:sz w:val="18"/>
          <w:szCs w:val="18"/>
        </w:rPr>
        <w:t>STDM</w:t>
      </w:r>
      <w:r w:rsidRPr="00663648">
        <w:rPr>
          <w:rFonts w:cs="Helvetica" w:hint="eastAsia"/>
          <w:sz w:val="18"/>
          <w:szCs w:val="18"/>
        </w:rPr>
        <w:t>）</w:t>
      </w:r>
    </w:p>
    <w:p w14:paraId="2F48C014" w14:textId="4203AEE1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lastRenderedPageBreak/>
        <w:t>﻿﻿</w:t>
      </w:r>
      <w:r w:rsidRPr="00663648">
        <w:rPr>
          <w:rFonts w:cs="Helvetica" w:hint="eastAsia"/>
          <w:sz w:val="18"/>
          <w:szCs w:val="18"/>
        </w:rPr>
        <w:t>数字传输系统：</w:t>
      </w:r>
      <w:r w:rsidR="002A62C8" w:rsidRPr="00663648">
        <w:rPr>
          <w:rFonts w:cs="Helvetica" w:hint="eastAsia"/>
          <w:sz w:val="18"/>
          <w:szCs w:val="18"/>
        </w:rPr>
        <w:t>略</w:t>
      </w:r>
    </w:p>
    <w:p w14:paraId="601E1006" w14:textId="2CA3C2FA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宽带接入技术</w:t>
      </w:r>
    </w:p>
    <w:p w14:paraId="02C826D5" w14:textId="3D3AF8A7" w:rsidR="007C413D" w:rsidRPr="007C413D" w:rsidRDefault="007C413D" w:rsidP="006A45E0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宽带的标准：不断</w:t>
      </w:r>
      <w:r w:rsidR="002A62C8">
        <w:rPr>
          <w:rFonts w:cs="Helvetica" w:hint="eastAsia"/>
          <w:sz w:val="18"/>
          <w:szCs w:val="18"/>
        </w:rPr>
        <w:t>提高</w:t>
      </w:r>
      <w:r w:rsidRPr="007C413D">
        <w:rPr>
          <w:rFonts w:cs="Helvetica"/>
          <w:sz w:val="18"/>
          <w:szCs w:val="18"/>
        </w:rPr>
        <w:t>&gt;56kbps</w:t>
      </w:r>
      <w:r w:rsidR="002A62C8">
        <w:rPr>
          <w:rFonts w:ascii="Helvetica" w:hAnsi="Helvetica" w:cs="Helvetica"/>
          <w:sz w:val="18"/>
          <w:szCs w:val="18"/>
        </w:rPr>
        <w:t>——</w:t>
      </w:r>
      <w:r w:rsidRPr="007C413D">
        <w:rPr>
          <w:rFonts w:cs="Helvetica"/>
          <w:sz w:val="18"/>
          <w:szCs w:val="18"/>
        </w:rPr>
        <w:t>&gt;200kbps</w:t>
      </w:r>
      <w:r w:rsidR="002A62C8">
        <w:rPr>
          <w:rFonts w:ascii="Helvetica" w:hAnsi="Helvetica" w:cs="Helvetica"/>
          <w:sz w:val="18"/>
          <w:szCs w:val="18"/>
        </w:rPr>
        <w:t>——</w:t>
      </w:r>
      <w:r w:rsidR="002A62C8" w:rsidRPr="007C413D">
        <w:rPr>
          <w:rFonts w:cs="Helvetica"/>
          <w:sz w:val="18"/>
          <w:szCs w:val="18"/>
        </w:rPr>
        <w:t>&gt;</w:t>
      </w:r>
      <w:r w:rsidRPr="007C413D">
        <w:rPr>
          <w:rFonts w:cs="Helvetica" w:hint="eastAsia"/>
          <w:sz w:val="18"/>
          <w:szCs w:val="18"/>
        </w:rPr>
        <w:t>下行</w:t>
      </w:r>
      <w:r w:rsidRPr="007C413D">
        <w:rPr>
          <w:rFonts w:cs="Helvetica"/>
          <w:sz w:val="18"/>
          <w:szCs w:val="18"/>
        </w:rPr>
        <w:t xml:space="preserve"> 25Mbps</w:t>
      </w:r>
      <w:r w:rsidRPr="007C413D">
        <w:rPr>
          <w:rFonts w:cs="Helvetica" w:hint="eastAsia"/>
          <w:sz w:val="18"/>
          <w:szCs w:val="18"/>
        </w:rPr>
        <w:t>，上行</w:t>
      </w:r>
      <w:r w:rsidRPr="007C413D">
        <w:rPr>
          <w:rFonts w:cs="Helvetica"/>
          <w:sz w:val="18"/>
          <w:szCs w:val="18"/>
        </w:rPr>
        <w:t>3Mbps</w:t>
      </w:r>
    </w:p>
    <w:p w14:paraId="53865E18" w14:textId="254E0414" w:rsidR="007C413D" w:rsidRPr="007C413D" w:rsidRDefault="007C413D" w:rsidP="006A45E0">
      <w:pPr>
        <w:pStyle w:val="ae"/>
        <w:numPr>
          <w:ilvl w:val="1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分类：有线</w:t>
      </w:r>
      <w:r w:rsidR="002A62C8">
        <w:rPr>
          <w:rFonts w:cs="Helvetica" w:hint="eastAsia"/>
          <w:sz w:val="18"/>
          <w:szCs w:val="18"/>
        </w:rPr>
        <w:t>、</w:t>
      </w:r>
      <w:r w:rsidRPr="007C413D">
        <w:rPr>
          <w:rFonts w:cs="Helvetica" w:hint="eastAsia"/>
          <w:sz w:val="18"/>
          <w:szCs w:val="18"/>
        </w:rPr>
        <w:t>无线（略）</w:t>
      </w:r>
    </w:p>
    <w:p w14:paraId="64D498B5" w14:textId="3CFF28D7" w:rsidR="007C413D" w:rsidRPr="007C413D" w:rsidRDefault="007C413D" w:rsidP="006A45E0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有线接入技术</w:t>
      </w:r>
    </w:p>
    <w:p w14:paraId="4AF34E5D" w14:textId="537F56F0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>ADSL</w:t>
      </w:r>
      <w:r w:rsidR="002A62C8" w:rsidRPr="00663648">
        <w:rPr>
          <w:rFonts w:cs="Helvetica" w:hint="eastAsia"/>
          <w:sz w:val="18"/>
          <w:szCs w:val="18"/>
        </w:rPr>
        <w:t>：</w:t>
      </w:r>
      <w:r w:rsidRPr="00663648">
        <w:rPr>
          <w:rFonts w:cs="Helvetica" w:hint="eastAsia"/>
          <w:sz w:val="18"/>
          <w:szCs w:val="18"/>
        </w:rPr>
        <w:t>非对称</w:t>
      </w:r>
      <w:r w:rsidR="002A62C8" w:rsidRPr="00663648">
        <w:rPr>
          <w:rFonts w:cs="Helvetica" w:hint="eastAsia"/>
          <w:sz w:val="18"/>
          <w:szCs w:val="18"/>
        </w:rPr>
        <w:t>数字</w:t>
      </w:r>
      <w:r w:rsidRPr="00663648">
        <w:rPr>
          <w:rFonts w:cs="Helvetica" w:hint="eastAsia"/>
          <w:sz w:val="18"/>
          <w:szCs w:val="18"/>
        </w:rPr>
        <w:t>用户线</w:t>
      </w:r>
    </w:p>
    <w:p w14:paraId="7312343A" w14:textId="2E48E9A1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用数字技术对现有模拟电话的用户线进行改</w:t>
      </w:r>
      <w:r w:rsidR="002A62C8" w:rsidRPr="00663648">
        <w:rPr>
          <w:rFonts w:cs="Helvetica" w:hint="eastAsia"/>
          <w:sz w:val="18"/>
          <w:szCs w:val="18"/>
        </w:rPr>
        <w:t>造</w:t>
      </w:r>
      <w:r w:rsidRPr="00663648">
        <w:rPr>
          <w:rFonts w:cs="Helvetica" w:hint="eastAsia"/>
          <w:sz w:val="18"/>
          <w:szCs w:val="18"/>
        </w:rPr>
        <w:t>，把</w:t>
      </w:r>
      <w:r w:rsidRPr="00663648">
        <w:rPr>
          <w:rFonts w:cs="Helvetica"/>
          <w:sz w:val="18"/>
          <w:szCs w:val="18"/>
        </w:rPr>
        <w:t>O</w:t>
      </w:r>
      <w:r w:rsidR="002A62C8" w:rsidRPr="00663648">
        <w:rPr>
          <w:rFonts w:cs="Helvetica"/>
          <w:sz w:val="18"/>
          <w:szCs w:val="18"/>
        </w:rPr>
        <w:t>~</w:t>
      </w:r>
      <w:r w:rsidRPr="00663648">
        <w:rPr>
          <w:rFonts w:cs="Helvetica"/>
          <w:sz w:val="18"/>
          <w:szCs w:val="18"/>
        </w:rPr>
        <w:t>4 kHz</w:t>
      </w:r>
      <w:r w:rsidRPr="00663648">
        <w:rPr>
          <w:rFonts w:cs="Helvetica" w:hint="eastAsia"/>
          <w:sz w:val="18"/>
          <w:szCs w:val="18"/>
        </w:rPr>
        <w:t>低端</w:t>
      </w:r>
      <w:r w:rsidR="002A62C8" w:rsidRPr="00663648">
        <w:rPr>
          <w:rFonts w:cs="Helvetica" w:hint="eastAsia"/>
          <w:sz w:val="18"/>
          <w:szCs w:val="18"/>
        </w:rPr>
        <w:t>频</w:t>
      </w:r>
      <w:r w:rsidRPr="00663648">
        <w:rPr>
          <w:rFonts w:cs="Helvetica" w:hint="eastAsia"/>
          <w:sz w:val="18"/>
          <w:szCs w:val="18"/>
        </w:rPr>
        <w:t>谱留给传统电话使用，而把原来没有被利用的高端频</w:t>
      </w:r>
      <w:r w:rsidR="002A62C8" w:rsidRPr="00663648">
        <w:rPr>
          <w:rFonts w:cs="Helvetica" w:hint="eastAsia"/>
          <w:sz w:val="18"/>
          <w:szCs w:val="18"/>
        </w:rPr>
        <w:t>谱</w:t>
      </w:r>
      <w:r w:rsidRPr="00663648">
        <w:rPr>
          <w:rFonts w:cs="Helvetica" w:hint="eastAsia"/>
          <w:sz w:val="18"/>
          <w:szCs w:val="18"/>
        </w:rPr>
        <w:t>留给用户上网使用。</w:t>
      </w:r>
    </w:p>
    <w:p w14:paraId="1C6A8B3C" w14:textId="3E3780E8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不对称：下行（从</w:t>
      </w:r>
      <w:r w:rsidRPr="00663648">
        <w:rPr>
          <w:rFonts w:cs="Helvetica"/>
          <w:sz w:val="18"/>
          <w:szCs w:val="18"/>
        </w:rPr>
        <w:t>ISP</w:t>
      </w:r>
      <w:r w:rsidRPr="00663648">
        <w:rPr>
          <w:rFonts w:cs="Helvetica" w:hint="eastAsia"/>
          <w:sz w:val="18"/>
          <w:szCs w:val="18"/>
        </w:rPr>
        <w:t>到用户）带宽远大于上行（从用户到</w:t>
      </w:r>
      <w:r w:rsidRPr="00663648">
        <w:rPr>
          <w:rFonts w:cs="Helvetica"/>
          <w:sz w:val="18"/>
          <w:szCs w:val="18"/>
        </w:rPr>
        <w:t xml:space="preserve"> ISP</w:t>
      </w:r>
      <w:r w:rsidRPr="00663648">
        <w:rPr>
          <w:rFonts w:cs="Helvetica" w:hint="eastAsia"/>
          <w:sz w:val="18"/>
          <w:szCs w:val="18"/>
        </w:rPr>
        <w:t>）带</w:t>
      </w:r>
      <w:r w:rsidR="002A62C8" w:rsidRPr="00663648">
        <w:rPr>
          <w:rFonts w:cs="Helvetica" w:hint="eastAsia"/>
          <w:sz w:val="18"/>
          <w:szCs w:val="18"/>
        </w:rPr>
        <w:t>。</w:t>
      </w:r>
    </w:p>
    <w:p w14:paraId="3E6C4182" w14:textId="35A4C972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传输距离取决于数据</w:t>
      </w:r>
      <w:r w:rsidR="002A62C8" w:rsidRPr="00663648">
        <w:rPr>
          <w:rFonts w:cs="Helvetica" w:hint="eastAsia"/>
          <w:sz w:val="18"/>
          <w:szCs w:val="18"/>
        </w:rPr>
        <w:t>率和</w:t>
      </w:r>
      <w:r w:rsidRPr="00663648">
        <w:rPr>
          <w:rFonts w:cs="Helvetica" w:hint="eastAsia"/>
          <w:sz w:val="18"/>
          <w:szCs w:val="18"/>
        </w:rPr>
        <w:t>用户</w:t>
      </w:r>
      <w:r w:rsidR="002A62C8" w:rsidRPr="00663648">
        <w:rPr>
          <w:rFonts w:cs="Helvetica" w:hint="eastAsia"/>
          <w:sz w:val="18"/>
          <w:szCs w:val="18"/>
        </w:rPr>
        <w:t>线</w:t>
      </w:r>
      <w:r w:rsidRPr="00663648">
        <w:rPr>
          <w:rFonts w:cs="Helvetica" w:hint="eastAsia"/>
          <w:sz w:val="18"/>
          <w:szCs w:val="18"/>
        </w:rPr>
        <w:t>的线径</w:t>
      </w:r>
    </w:p>
    <w:p w14:paraId="5A19E15B" w14:textId="0D4F5C18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="002A62C8" w:rsidRPr="00663648">
        <w:rPr>
          <w:rFonts w:cs="Helvetica" w:hint="eastAsia"/>
          <w:sz w:val="18"/>
          <w:szCs w:val="18"/>
        </w:rPr>
        <w:t>需要</w:t>
      </w:r>
      <w:r w:rsidRPr="00663648">
        <w:rPr>
          <w:rFonts w:cs="Helvetica" w:hint="eastAsia"/>
          <w:sz w:val="18"/>
          <w:szCs w:val="18"/>
        </w:rPr>
        <w:t>一对</w:t>
      </w:r>
      <w:r w:rsidRPr="00663648">
        <w:rPr>
          <w:rFonts w:cs="Helvetica"/>
          <w:sz w:val="18"/>
          <w:szCs w:val="18"/>
        </w:rPr>
        <w:t>ADS</w:t>
      </w:r>
      <w:r w:rsidR="002A62C8" w:rsidRPr="00663648">
        <w:rPr>
          <w:rFonts w:cs="Helvetica" w:hint="eastAsia"/>
          <w:sz w:val="18"/>
          <w:szCs w:val="18"/>
        </w:rPr>
        <w:t>L</w:t>
      </w:r>
      <w:proofErr w:type="gramStart"/>
      <w:r w:rsidRPr="00663648">
        <w:rPr>
          <w:rFonts w:cs="Helvetica" w:hint="eastAsia"/>
          <w:sz w:val="18"/>
          <w:szCs w:val="18"/>
        </w:rPr>
        <w:t>调削解调器</w:t>
      </w:r>
      <w:proofErr w:type="gramEnd"/>
      <w:r w:rsidRPr="00663648">
        <w:rPr>
          <w:rFonts w:cs="Helvetica" w:hint="eastAsia"/>
          <w:sz w:val="18"/>
          <w:szCs w:val="18"/>
        </w:rPr>
        <w:t>（接入端</w:t>
      </w:r>
      <w:r w:rsidR="002A62C8" w:rsidRPr="00663648">
        <w:rPr>
          <w:rFonts w:cs="Helvetica" w:hint="eastAsia"/>
          <w:sz w:val="18"/>
          <w:szCs w:val="18"/>
        </w:rPr>
        <w:t>接</w:t>
      </w:r>
      <w:r w:rsidRPr="00663648">
        <w:rPr>
          <w:rFonts w:cs="Helvetica" w:hint="eastAsia"/>
          <w:sz w:val="18"/>
          <w:szCs w:val="18"/>
        </w:rPr>
        <w:t>单元</w:t>
      </w:r>
      <w:r w:rsidRPr="00663648">
        <w:rPr>
          <w:rFonts w:cs="Helvetica"/>
          <w:sz w:val="18"/>
          <w:szCs w:val="18"/>
        </w:rPr>
        <w:t>ATU)</w:t>
      </w:r>
    </w:p>
    <w:p w14:paraId="2DE744B0" w14:textId="04C5BB1D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 xml:space="preserve">ADSL </w:t>
      </w:r>
      <w:r w:rsidRPr="00663648">
        <w:rPr>
          <w:rFonts w:cs="Helvetica" w:hint="eastAsia"/>
          <w:sz w:val="18"/>
          <w:szCs w:val="18"/>
        </w:rPr>
        <w:t>最大好处：可以利用现有电话网中的用户线（</w:t>
      </w:r>
      <w:r w:rsidR="002A62C8" w:rsidRPr="00663648">
        <w:rPr>
          <w:rFonts w:cs="Helvetica" w:hint="eastAsia"/>
          <w:sz w:val="18"/>
          <w:szCs w:val="18"/>
        </w:rPr>
        <w:t>铜</w:t>
      </w:r>
      <w:r w:rsidRPr="00663648">
        <w:rPr>
          <w:rFonts w:cs="Helvetica" w:hint="eastAsia"/>
          <w:sz w:val="18"/>
          <w:szCs w:val="18"/>
        </w:rPr>
        <w:t>线），而不需要</w:t>
      </w:r>
      <w:r w:rsidR="002A62C8" w:rsidRPr="00663648">
        <w:rPr>
          <w:rFonts w:cs="Helvetica" w:hint="eastAsia"/>
          <w:sz w:val="18"/>
          <w:szCs w:val="18"/>
        </w:rPr>
        <w:t>重</w:t>
      </w:r>
      <w:r w:rsidRPr="00663648">
        <w:rPr>
          <w:rFonts w:cs="Helvetica" w:hint="eastAsia"/>
          <w:sz w:val="18"/>
          <w:szCs w:val="18"/>
        </w:rPr>
        <w:t>新布线。</w:t>
      </w:r>
    </w:p>
    <w:p w14:paraId="1C42EB9B" w14:textId="51B9DBB8" w:rsidR="007C413D" w:rsidRPr="00663648" w:rsidRDefault="007C413D" w:rsidP="006A45E0">
      <w:pPr>
        <w:pStyle w:val="a9"/>
        <w:numPr>
          <w:ilvl w:val="2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 xml:space="preserve">HFC </w:t>
      </w:r>
      <w:r w:rsidRPr="00663648">
        <w:rPr>
          <w:rFonts w:cs="Helvetica" w:hint="eastAsia"/>
          <w:sz w:val="18"/>
          <w:szCs w:val="18"/>
        </w:rPr>
        <w:t>网：光纤</w:t>
      </w:r>
      <w:r w:rsidR="002A62C8" w:rsidRPr="00663648">
        <w:rPr>
          <w:rFonts w:cs="Helvetica" w:hint="eastAsia"/>
          <w:sz w:val="18"/>
          <w:szCs w:val="18"/>
        </w:rPr>
        <w:t>同轴</w:t>
      </w:r>
      <w:r w:rsidRPr="00663648">
        <w:rPr>
          <w:rFonts w:cs="Helvetica" w:hint="eastAsia"/>
          <w:sz w:val="18"/>
          <w:szCs w:val="18"/>
        </w:rPr>
        <w:t>混合网</w:t>
      </w:r>
    </w:p>
    <w:p w14:paraId="3C6C2A4B" w14:textId="77777777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基于有线电视网</w:t>
      </w:r>
    </w:p>
    <w:p w14:paraId="1C9F429C" w14:textId="0AB119ED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/>
          <w:sz w:val="18"/>
          <w:szCs w:val="18"/>
        </w:rPr>
        <w:t>1</w:t>
      </w:r>
      <w:r w:rsidRPr="00663648">
        <w:rPr>
          <w:rFonts w:cs="Helvetica" w:hint="eastAsia"/>
          <w:sz w:val="18"/>
          <w:szCs w:val="18"/>
        </w:rPr>
        <w:t>个电</w:t>
      </w:r>
      <w:r w:rsidR="002A62C8" w:rsidRPr="00663648">
        <w:rPr>
          <w:rFonts w:cs="Helvetica" w:hint="eastAsia"/>
          <w:sz w:val="18"/>
          <w:szCs w:val="18"/>
        </w:rPr>
        <w:t>缆</w:t>
      </w:r>
      <w:r w:rsidRPr="00663648">
        <w:rPr>
          <w:rFonts w:cs="Helvetica" w:hint="eastAsia"/>
          <w:sz w:val="18"/>
          <w:szCs w:val="18"/>
        </w:rPr>
        <w:t>调制解调器；</w:t>
      </w:r>
    </w:p>
    <w:p w14:paraId="1E9CA5F3" w14:textId="43654150" w:rsidR="007C413D" w:rsidRPr="007C413D" w:rsidRDefault="007C413D" w:rsidP="006A45E0">
      <w:pPr>
        <w:pStyle w:val="ae"/>
        <w:numPr>
          <w:ilvl w:val="2"/>
          <w:numId w:val="25"/>
        </w:numPr>
        <w:spacing w:before="0" w:beforeAutospacing="0" w:after="0" w:afterAutospacing="0"/>
        <w:rPr>
          <w:rFonts w:cs="Helvetica" w:hint="eastAsia"/>
          <w:sz w:val="18"/>
          <w:szCs w:val="18"/>
        </w:rPr>
      </w:pPr>
      <w:r w:rsidRPr="007C413D">
        <w:rPr>
          <w:rFonts w:cs="Helvetica"/>
          <w:sz w:val="18"/>
          <w:szCs w:val="18"/>
        </w:rPr>
        <w:t>FTTX</w:t>
      </w:r>
      <w:r w:rsidR="002A62C8">
        <w:rPr>
          <w:rFonts w:cs="Helvetica" w:hint="eastAsia"/>
          <w:sz w:val="18"/>
          <w:szCs w:val="18"/>
        </w:rPr>
        <w:t>技术</w:t>
      </w:r>
    </w:p>
    <w:p w14:paraId="7A972C32" w14:textId="77777777" w:rsidR="007C413D" w:rsidRPr="00663648" w:rsidRDefault="007C413D" w:rsidP="006A45E0">
      <w:pPr>
        <w:pStyle w:val="a9"/>
        <w:numPr>
          <w:ilvl w:val="3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分类；</w:t>
      </w:r>
    </w:p>
    <w:p w14:paraId="148780F7" w14:textId="6E9A26FE" w:rsidR="007C413D" w:rsidRPr="007C413D" w:rsidRDefault="007C413D" w:rsidP="006A45E0">
      <w:pPr>
        <w:pStyle w:val="ae"/>
        <w:numPr>
          <w:ilvl w:val="4"/>
          <w:numId w:val="25"/>
        </w:numPr>
        <w:spacing w:before="0" w:beforeAutospacing="0" w:after="0" w:afterAutospacing="0"/>
        <w:rPr>
          <w:rFonts w:cs="Helvetica"/>
          <w:sz w:val="18"/>
          <w:szCs w:val="18"/>
        </w:rPr>
      </w:pPr>
      <w:r w:rsidRPr="007C413D">
        <w:rPr>
          <w:rFonts w:cs="Helvetica" w:hint="eastAsia"/>
          <w:sz w:val="18"/>
          <w:szCs w:val="18"/>
        </w:rPr>
        <w:t>光纤到户</w:t>
      </w:r>
      <w:r w:rsidRPr="007C413D">
        <w:rPr>
          <w:rFonts w:cs="Helvetica"/>
          <w:sz w:val="18"/>
          <w:szCs w:val="18"/>
        </w:rPr>
        <w:t xml:space="preserve"> FTTH </w:t>
      </w:r>
      <w:r w:rsidRPr="007C413D">
        <w:rPr>
          <w:rFonts w:cs="Helvetica" w:hint="eastAsia"/>
          <w:sz w:val="18"/>
          <w:szCs w:val="18"/>
        </w:rPr>
        <w:t>（</w:t>
      </w:r>
      <w:r w:rsidRPr="007C413D">
        <w:rPr>
          <w:rFonts w:cs="Helvetica"/>
          <w:sz w:val="18"/>
          <w:szCs w:val="18"/>
        </w:rPr>
        <w:t>F</w:t>
      </w:r>
      <w:r w:rsidR="002A62C8">
        <w:rPr>
          <w:rFonts w:cs="Helvetica" w:hint="eastAsia"/>
          <w:sz w:val="18"/>
          <w:szCs w:val="18"/>
        </w:rPr>
        <w:t>i</w:t>
      </w:r>
      <w:r w:rsidRPr="007C413D">
        <w:rPr>
          <w:rFonts w:cs="Helvetica"/>
          <w:sz w:val="18"/>
          <w:szCs w:val="18"/>
        </w:rPr>
        <w:t>ber To The Home</w:t>
      </w:r>
      <w:r w:rsidRPr="007C413D">
        <w:rPr>
          <w:rFonts w:cs="Helvetica" w:hint="eastAsia"/>
          <w:sz w:val="18"/>
          <w:szCs w:val="18"/>
        </w:rPr>
        <w:t>）：在光纤进入用户的</w:t>
      </w:r>
      <w:r w:rsidR="002A62C8">
        <w:rPr>
          <w:rFonts w:cs="Helvetica" w:hint="eastAsia"/>
          <w:sz w:val="18"/>
          <w:szCs w:val="18"/>
        </w:rPr>
        <w:t>家</w:t>
      </w:r>
      <w:r w:rsidRPr="007C413D">
        <w:rPr>
          <w:rFonts w:cs="Helvetica" w:hint="eastAsia"/>
          <w:sz w:val="18"/>
          <w:szCs w:val="18"/>
        </w:rPr>
        <w:t>门后，才把光</w:t>
      </w:r>
      <w:r w:rsidR="002A62C8">
        <w:rPr>
          <w:rFonts w:cs="Helvetica" w:hint="eastAsia"/>
          <w:sz w:val="18"/>
          <w:szCs w:val="18"/>
        </w:rPr>
        <w:t>信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转换为电</w:t>
      </w:r>
      <w:r w:rsidR="002A62C8">
        <w:rPr>
          <w:rFonts w:cs="Helvetica" w:hint="eastAsia"/>
          <w:sz w:val="18"/>
          <w:szCs w:val="18"/>
        </w:rPr>
        <w:t>信</w:t>
      </w:r>
      <w:r w:rsidR="00663648">
        <w:rPr>
          <w:rFonts w:cs="Helvetica" w:hint="eastAsia"/>
          <w:sz w:val="18"/>
          <w:szCs w:val="18"/>
        </w:rPr>
        <w:t>信号</w:t>
      </w:r>
      <w:r w:rsidRPr="007C413D">
        <w:rPr>
          <w:rFonts w:cs="Helvetica" w:hint="eastAsia"/>
          <w:sz w:val="18"/>
          <w:szCs w:val="18"/>
        </w:rPr>
        <w:t>。</w:t>
      </w:r>
    </w:p>
    <w:p w14:paraId="2D6B2E84" w14:textId="7EAEECA8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光纤到大楼</w:t>
      </w:r>
      <w:r w:rsidRPr="00663648">
        <w:rPr>
          <w:rFonts w:cs="Helvetica"/>
          <w:sz w:val="18"/>
          <w:szCs w:val="18"/>
        </w:rPr>
        <w:t xml:space="preserve"> FTTB 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Fiber To The Bu</w:t>
      </w:r>
      <w:r w:rsidR="002A62C8" w:rsidRPr="00663648">
        <w:rPr>
          <w:rFonts w:cs="Helvetica" w:hint="eastAsia"/>
          <w:sz w:val="18"/>
          <w:szCs w:val="18"/>
        </w:rPr>
        <w:t>i</w:t>
      </w:r>
      <w:r w:rsidRPr="00663648">
        <w:rPr>
          <w:rFonts w:cs="Helvetica"/>
          <w:sz w:val="18"/>
          <w:szCs w:val="18"/>
        </w:rPr>
        <w:t>lding</w:t>
      </w:r>
      <w:r w:rsidRPr="00663648">
        <w:rPr>
          <w:rFonts w:cs="Helvetica" w:hint="eastAsia"/>
          <w:sz w:val="18"/>
          <w:szCs w:val="18"/>
        </w:rPr>
        <w:t>）</w:t>
      </w:r>
    </w:p>
    <w:p w14:paraId="03E44CEE" w14:textId="06D0E019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</w:t>
      </w:r>
      <w:r w:rsidRPr="00663648">
        <w:rPr>
          <w:rFonts w:cs="Helvetica" w:hint="eastAsia"/>
          <w:sz w:val="18"/>
          <w:szCs w:val="18"/>
        </w:rPr>
        <w:t>光纤到路边</w:t>
      </w:r>
      <w:r w:rsidRPr="00663648">
        <w:rPr>
          <w:rFonts w:cs="Helvetica"/>
          <w:sz w:val="18"/>
          <w:szCs w:val="18"/>
        </w:rPr>
        <w:t xml:space="preserve"> FTTC 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F</w:t>
      </w:r>
      <w:r w:rsidR="002A62C8" w:rsidRPr="00663648">
        <w:rPr>
          <w:rFonts w:cs="Helvetica" w:hint="eastAsia"/>
          <w:sz w:val="18"/>
          <w:szCs w:val="18"/>
        </w:rPr>
        <w:t>i</w:t>
      </w:r>
      <w:r w:rsidRPr="00663648">
        <w:rPr>
          <w:rFonts w:cs="Helvetica"/>
          <w:sz w:val="18"/>
          <w:szCs w:val="18"/>
        </w:rPr>
        <w:t>ber To The Curb</w:t>
      </w:r>
      <w:r w:rsidRPr="00663648">
        <w:rPr>
          <w:rFonts w:cs="Helvetica" w:hint="eastAsia"/>
          <w:sz w:val="18"/>
          <w:szCs w:val="18"/>
        </w:rPr>
        <w:t>）</w:t>
      </w:r>
    </w:p>
    <w:p w14:paraId="68680B2B" w14:textId="77777777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光纤到小区</w:t>
      </w:r>
      <w:r w:rsidRPr="00663648">
        <w:rPr>
          <w:rFonts w:cs="Helvetica"/>
          <w:sz w:val="18"/>
          <w:szCs w:val="18"/>
        </w:rPr>
        <w:t xml:space="preserve"> FLTZ 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Fiber To The Zone</w:t>
      </w:r>
      <w:r w:rsidRPr="00663648">
        <w:rPr>
          <w:rFonts w:cs="Helvetica" w:hint="eastAsia"/>
          <w:sz w:val="18"/>
          <w:szCs w:val="18"/>
        </w:rPr>
        <w:t>）</w:t>
      </w:r>
    </w:p>
    <w:p w14:paraId="7A81601C" w14:textId="77777777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光纤到办公室</w:t>
      </w:r>
      <w:r w:rsidRPr="00663648">
        <w:rPr>
          <w:rFonts w:cs="Helvetica"/>
          <w:sz w:val="18"/>
          <w:szCs w:val="18"/>
        </w:rPr>
        <w:t xml:space="preserve"> FTTO 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Fiber To The Office</w:t>
      </w:r>
      <w:r w:rsidRPr="00663648">
        <w:rPr>
          <w:rFonts w:cs="Helvetica" w:hint="eastAsia"/>
          <w:sz w:val="18"/>
          <w:szCs w:val="18"/>
        </w:rPr>
        <w:t>）</w:t>
      </w:r>
    </w:p>
    <w:p w14:paraId="50511D2A" w14:textId="7D0EC968" w:rsidR="007C413D" w:rsidRPr="00663648" w:rsidRDefault="007C413D" w:rsidP="006A45E0">
      <w:pPr>
        <w:pStyle w:val="a9"/>
        <w:numPr>
          <w:ilvl w:val="4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光纤到</w:t>
      </w:r>
      <w:r w:rsidR="002A62C8" w:rsidRPr="00663648">
        <w:rPr>
          <w:rFonts w:cs="Helvetica" w:hint="eastAsia"/>
          <w:sz w:val="18"/>
          <w:szCs w:val="18"/>
        </w:rPr>
        <w:t>桌面</w:t>
      </w:r>
      <w:r w:rsidRPr="00663648">
        <w:rPr>
          <w:rFonts w:cs="Helvetica"/>
          <w:sz w:val="18"/>
          <w:szCs w:val="18"/>
        </w:rPr>
        <w:t xml:space="preserve"> FTTD </w:t>
      </w:r>
      <w:r w:rsidRPr="00663648">
        <w:rPr>
          <w:rFonts w:cs="Helvetica" w:hint="eastAsia"/>
          <w:sz w:val="18"/>
          <w:szCs w:val="18"/>
        </w:rPr>
        <w:t>（</w:t>
      </w:r>
      <w:r w:rsidRPr="00663648">
        <w:rPr>
          <w:rFonts w:cs="Helvetica"/>
          <w:sz w:val="18"/>
          <w:szCs w:val="18"/>
        </w:rPr>
        <w:t>Fiber To The Desk</w:t>
      </w:r>
      <w:r w:rsidRPr="00663648">
        <w:rPr>
          <w:rFonts w:cs="Helvetica" w:hint="eastAsia"/>
          <w:sz w:val="18"/>
          <w:szCs w:val="18"/>
        </w:rPr>
        <w:t>）等。</w:t>
      </w:r>
    </w:p>
    <w:p w14:paraId="52D8ABFF" w14:textId="77777777" w:rsidR="007C413D" w:rsidRPr="00663648" w:rsidRDefault="007C413D" w:rsidP="00663648">
      <w:pPr>
        <w:pStyle w:val="a9"/>
        <w:numPr>
          <w:ilvl w:val="0"/>
          <w:numId w:val="25"/>
        </w:numPr>
        <w:rPr>
          <w:rFonts w:cs="Helvetica"/>
          <w:sz w:val="18"/>
          <w:szCs w:val="18"/>
        </w:rPr>
      </w:pPr>
      <w:r w:rsidRPr="00663648">
        <w:rPr>
          <w:rFonts w:ascii="Tahoma" w:hAnsi="Tahoma" w:cs="Tahoma"/>
          <w:sz w:val="18"/>
          <w:szCs w:val="18"/>
        </w:rPr>
        <w:t>﻿﻿</w:t>
      </w:r>
      <w:r w:rsidRPr="00663648">
        <w:rPr>
          <w:rFonts w:cs="Helvetica" w:hint="eastAsia"/>
          <w:sz w:val="18"/>
          <w:szCs w:val="18"/>
        </w:rPr>
        <w:t>涉及的计算：</w:t>
      </w:r>
      <w:proofErr w:type="gramStart"/>
      <w:r w:rsidRPr="00663648">
        <w:rPr>
          <w:rFonts w:cs="Helvetica" w:hint="eastAsia"/>
          <w:sz w:val="18"/>
          <w:szCs w:val="18"/>
        </w:rPr>
        <w:t>与奈氏准则</w:t>
      </w:r>
      <w:proofErr w:type="gramEnd"/>
      <w:r w:rsidRPr="00663648">
        <w:rPr>
          <w:rFonts w:cs="Helvetica" w:hint="eastAsia"/>
          <w:sz w:val="18"/>
          <w:szCs w:val="18"/>
        </w:rPr>
        <w:t>、香农公式相关</w:t>
      </w:r>
      <w:r w:rsidRPr="00663648">
        <w:rPr>
          <w:rFonts w:cs="Helvetica"/>
          <w:sz w:val="18"/>
          <w:szCs w:val="18"/>
        </w:rPr>
        <w:t>2-7</w:t>
      </w:r>
      <w:r w:rsidRPr="00663648">
        <w:rPr>
          <w:rFonts w:cs="Helvetica" w:hint="eastAsia"/>
          <w:sz w:val="18"/>
          <w:szCs w:val="18"/>
        </w:rPr>
        <w:t>、</w:t>
      </w:r>
      <w:r w:rsidRPr="00663648">
        <w:rPr>
          <w:rFonts w:cs="Helvetica"/>
          <w:sz w:val="18"/>
          <w:szCs w:val="18"/>
        </w:rPr>
        <w:t>2-8</w:t>
      </w:r>
      <w:r w:rsidRPr="00663648">
        <w:rPr>
          <w:rFonts w:cs="Helvetica" w:hint="eastAsia"/>
          <w:sz w:val="18"/>
          <w:szCs w:val="18"/>
        </w:rPr>
        <w:t>、</w:t>
      </w:r>
      <w:r w:rsidRPr="00663648">
        <w:rPr>
          <w:rFonts w:cs="Helvetica"/>
          <w:sz w:val="18"/>
          <w:szCs w:val="18"/>
        </w:rPr>
        <w:t>2-9</w:t>
      </w:r>
    </w:p>
    <w:p w14:paraId="3C156FAE" w14:textId="77777777" w:rsidR="00A5793D" w:rsidRPr="007C413D" w:rsidRDefault="00A5793D" w:rsidP="00663648">
      <w:pPr>
        <w:rPr>
          <w:sz w:val="18"/>
          <w:szCs w:val="18"/>
        </w:rPr>
      </w:pPr>
    </w:p>
    <w:sectPr w:rsidR="00A5793D" w:rsidRPr="007C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61DF"/>
    <w:multiLevelType w:val="hybridMultilevel"/>
    <w:tmpl w:val="E794BCEA"/>
    <w:lvl w:ilvl="0" w:tplc="6132148E">
      <w:numFmt w:val="bullet"/>
      <w:lvlText w:val="•"/>
      <w:lvlJc w:val="left"/>
      <w:pPr>
        <w:ind w:left="116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63F212F"/>
    <w:multiLevelType w:val="hybridMultilevel"/>
    <w:tmpl w:val="978ECC94"/>
    <w:lvl w:ilvl="0" w:tplc="2FCE796C">
      <w:numFmt w:val="bullet"/>
      <w:lvlText w:val="■"/>
      <w:lvlJc w:val="left"/>
      <w:pPr>
        <w:ind w:left="440" w:hanging="440"/>
      </w:pPr>
      <w:rPr>
        <w:rFonts w:ascii="Helvetica" w:eastAsia="宋体" w:hAnsi="Helvetica" w:cs="Helvetica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EE3AF2"/>
    <w:multiLevelType w:val="hybridMultilevel"/>
    <w:tmpl w:val="0584DA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FBD5A0E"/>
    <w:multiLevelType w:val="hybridMultilevel"/>
    <w:tmpl w:val="6AA25DB0"/>
    <w:lvl w:ilvl="0" w:tplc="2FCE796C">
      <w:numFmt w:val="bullet"/>
      <w:lvlText w:val="■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B801791"/>
    <w:multiLevelType w:val="hybridMultilevel"/>
    <w:tmpl w:val="28D6F2BA"/>
    <w:lvl w:ilvl="0" w:tplc="ED486D36">
      <w:start w:val="1"/>
      <w:numFmt w:val="decimal"/>
      <w:lvlText w:val="（%1）"/>
      <w:lvlJc w:val="left"/>
      <w:pPr>
        <w:ind w:left="116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40"/>
      </w:pPr>
    </w:lvl>
    <w:lvl w:ilvl="2" w:tplc="0409001B" w:tentative="1">
      <w:start w:val="1"/>
      <w:numFmt w:val="lowerRoman"/>
      <w:lvlText w:val="%3."/>
      <w:lvlJc w:val="right"/>
      <w:pPr>
        <w:ind w:left="1762" w:hanging="440"/>
      </w:pPr>
    </w:lvl>
    <w:lvl w:ilvl="3" w:tplc="0409000F" w:tentative="1">
      <w:start w:val="1"/>
      <w:numFmt w:val="decimal"/>
      <w:lvlText w:val="%4."/>
      <w:lvlJc w:val="left"/>
      <w:pPr>
        <w:ind w:left="2202" w:hanging="440"/>
      </w:pPr>
    </w:lvl>
    <w:lvl w:ilvl="4" w:tplc="04090019" w:tentative="1">
      <w:start w:val="1"/>
      <w:numFmt w:val="lowerLetter"/>
      <w:lvlText w:val="%5)"/>
      <w:lvlJc w:val="left"/>
      <w:pPr>
        <w:ind w:left="2642" w:hanging="440"/>
      </w:pPr>
    </w:lvl>
    <w:lvl w:ilvl="5" w:tplc="0409001B" w:tentative="1">
      <w:start w:val="1"/>
      <w:numFmt w:val="lowerRoman"/>
      <w:lvlText w:val="%6."/>
      <w:lvlJc w:val="right"/>
      <w:pPr>
        <w:ind w:left="3082" w:hanging="440"/>
      </w:pPr>
    </w:lvl>
    <w:lvl w:ilvl="6" w:tplc="0409000F" w:tentative="1">
      <w:start w:val="1"/>
      <w:numFmt w:val="decimal"/>
      <w:lvlText w:val="%7."/>
      <w:lvlJc w:val="left"/>
      <w:pPr>
        <w:ind w:left="3522" w:hanging="440"/>
      </w:pPr>
    </w:lvl>
    <w:lvl w:ilvl="7" w:tplc="04090019" w:tentative="1">
      <w:start w:val="1"/>
      <w:numFmt w:val="lowerLetter"/>
      <w:lvlText w:val="%8)"/>
      <w:lvlJc w:val="left"/>
      <w:pPr>
        <w:ind w:left="3962" w:hanging="440"/>
      </w:pPr>
    </w:lvl>
    <w:lvl w:ilvl="8" w:tplc="0409001B" w:tentative="1">
      <w:start w:val="1"/>
      <w:numFmt w:val="lowerRoman"/>
      <w:lvlText w:val="%9."/>
      <w:lvlJc w:val="right"/>
      <w:pPr>
        <w:ind w:left="4402" w:hanging="440"/>
      </w:pPr>
    </w:lvl>
  </w:abstractNum>
  <w:abstractNum w:abstractNumId="5" w15:restartNumberingAfterBreak="0">
    <w:nsid w:val="2EA93B7A"/>
    <w:multiLevelType w:val="hybridMultilevel"/>
    <w:tmpl w:val="40A2D438"/>
    <w:lvl w:ilvl="0" w:tplc="FFFFFFFF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3048056F"/>
    <w:multiLevelType w:val="multilevel"/>
    <w:tmpl w:val="323C70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3FF02A1B"/>
    <w:multiLevelType w:val="hybridMultilevel"/>
    <w:tmpl w:val="00AAC7BA"/>
    <w:lvl w:ilvl="0" w:tplc="6132148E">
      <w:numFmt w:val="bullet"/>
      <w:lvlText w:val="•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40AB1B79"/>
    <w:multiLevelType w:val="hybridMultilevel"/>
    <w:tmpl w:val="FD4A9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6132148E">
      <w:numFmt w:val="bullet"/>
      <w:lvlText w:val="•"/>
      <w:lvlJc w:val="left"/>
      <w:pPr>
        <w:ind w:left="800" w:hanging="360"/>
      </w:pPr>
      <w:rPr>
        <w:rFonts w:ascii="Helvetica" w:eastAsia="宋体" w:hAnsi="Helvetica" w:cs="Helvetica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2FCE796C">
      <w:numFmt w:val="bullet"/>
      <w:lvlText w:val="■"/>
      <w:lvlJc w:val="left"/>
      <w:pPr>
        <w:ind w:left="1680" w:hanging="360"/>
      </w:pPr>
      <w:rPr>
        <w:rFonts w:ascii="Helvetica" w:eastAsia="宋体" w:hAnsi="Helvetica" w:cs="Helvetica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788BFA4">
      <w:numFmt w:val="bullet"/>
      <w:lvlText w:val="◎"/>
      <w:lvlJc w:val="left"/>
      <w:pPr>
        <w:ind w:left="2560" w:hanging="360"/>
      </w:pPr>
      <w:rPr>
        <w:rFonts w:ascii="宋体" w:eastAsia="宋体" w:hAnsi="宋体" w:cs="宋体" w:hint="eastAsia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3CB1713"/>
    <w:multiLevelType w:val="hybridMultilevel"/>
    <w:tmpl w:val="F32805C6"/>
    <w:lvl w:ilvl="0" w:tplc="B308C580">
      <w:start w:val="1"/>
      <w:numFmt w:val="bullet"/>
      <w:lvlText w:val="○"/>
      <w:lvlJc w:val="left"/>
      <w:pPr>
        <w:ind w:left="1400" w:hanging="44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0" w15:restartNumberingAfterBreak="0">
    <w:nsid w:val="47EB491F"/>
    <w:multiLevelType w:val="hybridMultilevel"/>
    <w:tmpl w:val="D94E490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4945114E"/>
    <w:multiLevelType w:val="hybridMultilevel"/>
    <w:tmpl w:val="2CA4D4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9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4A5DDA"/>
    <w:multiLevelType w:val="hybridMultilevel"/>
    <w:tmpl w:val="939C2E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C077040"/>
    <w:multiLevelType w:val="hybridMultilevel"/>
    <w:tmpl w:val="4B3CC0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7F49DB"/>
    <w:multiLevelType w:val="hybridMultilevel"/>
    <w:tmpl w:val="CDCA38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6C462020">
      <w:numFmt w:val="bullet"/>
      <w:lvlText w:val="■"/>
      <w:lvlJc w:val="left"/>
      <w:pPr>
        <w:ind w:left="800" w:hanging="360"/>
      </w:pPr>
      <w:rPr>
        <w:rFonts w:ascii="宋体" w:eastAsia="宋体" w:hAnsi="宋体" w:cs="Helvetica" w:hint="eastAsia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AE5E02"/>
    <w:multiLevelType w:val="hybridMultilevel"/>
    <w:tmpl w:val="F8B622E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59141431"/>
    <w:multiLevelType w:val="hybridMultilevel"/>
    <w:tmpl w:val="C5F6E62E"/>
    <w:lvl w:ilvl="0" w:tplc="B308C580">
      <w:start w:val="1"/>
      <w:numFmt w:val="bullet"/>
      <w:lvlText w:val="○"/>
      <w:lvlJc w:val="left"/>
      <w:pPr>
        <w:ind w:left="680" w:hanging="44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7" w15:restartNumberingAfterBreak="0">
    <w:nsid w:val="5D9B4960"/>
    <w:multiLevelType w:val="multilevel"/>
    <w:tmpl w:val="78E2F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62912F59"/>
    <w:multiLevelType w:val="hybridMultilevel"/>
    <w:tmpl w:val="4E068A7C"/>
    <w:lvl w:ilvl="0" w:tplc="2FCE796C">
      <w:numFmt w:val="bullet"/>
      <w:lvlText w:val="■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6D7D108C"/>
    <w:multiLevelType w:val="hybridMultilevel"/>
    <w:tmpl w:val="0C1A924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" w15:restartNumberingAfterBreak="0">
    <w:nsid w:val="760F6DDC"/>
    <w:multiLevelType w:val="hybridMultilevel"/>
    <w:tmpl w:val="C65066E6"/>
    <w:lvl w:ilvl="0" w:tplc="6132148E">
      <w:numFmt w:val="bullet"/>
      <w:lvlText w:val="•"/>
      <w:lvlJc w:val="left"/>
      <w:pPr>
        <w:ind w:left="116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1" w15:restartNumberingAfterBreak="0">
    <w:nsid w:val="77DE5CBE"/>
    <w:multiLevelType w:val="hybridMultilevel"/>
    <w:tmpl w:val="3F4E0602"/>
    <w:lvl w:ilvl="0" w:tplc="2FCE796C">
      <w:numFmt w:val="bullet"/>
      <w:lvlText w:val="■"/>
      <w:lvlJc w:val="left"/>
      <w:pPr>
        <w:ind w:left="920" w:hanging="44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7BD55D0F"/>
    <w:multiLevelType w:val="hybridMultilevel"/>
    <w:tmpl w:val="3438AFC0"/>
    <w:lvl w:ilvl="0" w:tplc="781657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DF03654"/>
    <w:multiLevelType w:val="multilevel"/>
    <w:tmpl w:val="F9BE7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4" w15:restartNumberingAfterBreak="0">
    <w:nsid w:val="7F704153"/>
    <w:multiLevelType w:val="multilevel"/>
    <w:tmpl w:val="9D9E57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206524826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449829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2724774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79078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18980587">
    <w:abstractNumId w:val="8"/>
  </w:num>
  <w:num w:numId="6" w16cid:durableId="1638072735">
    <w:abstractNumId w:val="14"/>
  </w:num>
  <w:num w:numId="7" w16cid:durableId="1885868419">
    <w:abstractNumId w:val="4"/>
  </w:num>
  <w:num w:numId="8" w16cid:durableId="1064135381">
    <w:abstractNumId w:val="13"/>
  </w:num>
  <w:num w:numId="9" w16cid:durableId="1595703199">
    <w:abstractNumId w:val="12"/>
  </w:num>
  <w:num w:numId="10" w16cid:durableId="400180169">
    <w:abstractNumId w:val="22"/>
  </w:num>
  <w:num w:numId="11" w16cid:durableId="550649273">
    <w:abstractNumId w:val="2"/>
  </w:num>
  <w:num w:numId="12" w16cid:durableId="745688077">
    <w:abstractNumId w:val="16"/>
  </w:num>
  <w:num w:numId="13" w16cid:durableId="336464857">
    <w:abstractNumId w:val="7"/>
  </w:num>
  <w:num w:numId="14" w16cid:durableId="939491116">
    <w:abstractNumId w:val="0"/>
  </w:num>
  <w:num w:numId="15" w16cid:durableId="494339413">
    <w:abstractNumId w:val="3"/>
  </w:num>
  <w:num w:numId="16" w16cid:durableId="215317321">
    <w:abstractNumId w:val="21"/>
  </w:num>
  <w:num w:numId="17" w16cid:durableId="672299395">
    <w:abstractNumId w:val="18"/>
  </w:num>
  <w:num w:numId="18" w16cid:durableId="1467241934">
    <w:abstractNumId w:val="20"/>
  </w:num>
  <w:num w:numId="19" w16cid:durableId="2139369810">
    <w:abstractNumId w:val="9"/>
  </w:num>
  <w:num w:numId="20" w16cid:durableId="900484737">
    <w:abstractNumId w:val="15"/>
  </w:num>
  <w:num w:numId="21" w16cid:durableId="1985964091">
    <w:abstractNumId w:val="10"/>
  </w:num>
  <w:num w:numId="22" w16cid:durableId="2083019905">
    <w:abstractNumId w:val="19"/>
  </w:num>
  <w:num w:numId="23" w16cid:durableId="1882593638">
    <w:abstractNumId w:val="5"/>
  </w:num>
  <w:num w:numId="24" w16cid:durableId="1048921322">
    <w:abstractNumId w:val="1"/>
  </w:num>
  <w:num w:numId="25" w16cid:durableId="429089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3D"/>
    <w:rsid w:val="002A62C8"/>
    <w:rsid w:val="004B4A59"/>
    <w:rsid w:val="005010E5"/>
    <w:rsid w:val="00532738"/>
    <w:rsid w:val="005A30EA"/>
    <w:rsid w:val="00663648"/>
    <w:rsid w:val="006A45E0"/>
    <w:rsid w:val="00786FB8"/>
    <w:rsid w:val="007C413D"/>
    <w:rsid w:val="007E1F35"/>
    <w:rsid w:val="00A17096"/>
    <w:rsid w:val="00A5793D"/>
    <w:rsid w:val="00B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6224"/>
  <w15:chartTrackingRefBased/>
  <w15:docId w15:val="{69889F76-319E-49A7-9494-97816D9B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13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41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1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1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13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1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1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1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1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4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4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1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1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41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41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41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41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41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1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41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41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1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1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41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13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C41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Yang</dc:creator>
  <cp:keywords/>
  <dc:description/>
  <cp:lastModifiedBy>Jensen Yang</cp:lastModifiedBy>
  <cp:revision>3</cp:revision>
  <dcterms:created xsi:type="dcterms:W3CDTF">2024-12-04T08:52:00Z</dcterms:created>
  <dcterms:modified xsi:type="dcterms:W3CDTF">2024-12-04T09:20:00Z</dcterms:modified>
</cp:coreProperties>
</file>