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rFonts w:ascii="맑은 고딕" w:cs="맑은 고딕" w:eastAsia="맑은 고딕" w:hAnsi="맑은 고딕"/>
          <w:b/>
          <w:bCs/>
          <w:color w:val="666666"/>
          <w:sz w:val="40"/>
          <w:szCs w:val="40"/>
        </w:rPr>
        <w:t xml:space="preserve">N036 · 챕터08 실습</w:t>
      </w:r>
    </w:p>
    <w:p>
      <w:pPr>
        <w:spacing w:after="0" w:before="120"/>
        <w:jc w:val="center"/>
      </w:pPr>
      <w:r>
        <w:rPr>
          <w:rFonts w:ascii="맑은 고딕" w:cs="맑은 고딕" w:eastAsia="맑은 고딕" w:hAnsi="맑은 고딕"/>
          <w:b/>
          <w:bCs/>
          <w:color w:val="1F4E9C"/>
          <w:sz w:val="60"/>
          <w:szCs w:val="60"/>
        </w:rPr>
        <w:t xml:space="preserve">제목과 링크만 있는 상태</w:t>
      </w:r>
    </w:p>
    <w:p>
      <w:pPr>
        <w:spacing w:after="0" w:before="100"/>
        <w:jc w:val="center"/>
      </w:pPr>
      <w:r>
        <w:rPr>
          <w:rFonts w:ascii="맑은 고딕" w:cs="맑은 고딕" w:eastAsia="맑은 고딕" w:hAnsi="맑은 고딕"/>
          <w:b/>
          <w:bCs/>
          <w:color w:val="1F4E9C"/>
          <w:sz w:val="32"/>
          <w:szCs w:val="32"/>
        </w:rPr>
        <w:t xml:space="preserve">실제로 취재해보기 — Colab 실행 결과 리포트</w:t>
      </w:r>
    </w:p>
    <w:p>
      <w:pPr>
        <w:spacing w:after="0" w:before="400"/>
        <w:jc w:val="center"/>
      </w:pPr>
      <w:r>
        <w:rPr>
          <w:rFonts w:ascii="맑은 고딕" w:cs="맑은 고딕" w:eastAsia="맑은 고딕" w:hAnsi="맑은 고딕"/>
          <w:color w:val="666666"/>
          <w:sz w:val="20"/>
          <w:szCs w:val="20"/>
        </w:rPr>
        <w:t xml:space="preserve">N036 챕터08 실습 리포트</w:t>
      </w:r>
    </w:p>
    <w:p>
      <w:pPr>
        <w:spacing w:after="0" w:before="1300"/>
        <w:jc w:val="center"/>
      </w:pPr>
      <w:r>
        <w:rPr>
          <w:rFonts w:ascii="맑은 고딕" w:cs="맑은 고딕" w:eastAsia="맑은 고딕" w:hAnsi="맑은 고딕"/>
          <w:color w:val="666666"/>
          <w:sz w:val="18"/>
          <w:szCs w:val="18"/>
        </w:rPr>
        <w:t xml:space="preserve">2026-09-14</w:t>
      </w:r>
    </w:p>
    <w:p>
      <w:r>
        <w:br w:type="page"/>
      </w:r>
    </w:p>
    <w:p>
      <w:pPr>
        <w:pStyle w:val="Heading2"/>
        <w:spacing w:after="120" w:before="260"/>
      </w:pPr>
      <w:r>
        <w:rPr>
          <w:rFonts w:ascii="맑은 고딕" w:cs="맑은 고딕" w:eastAsia="맑은 고딕" w:hAnsi="맑은 고딕"/>
          <w:b/>
          <w:bCs/>
          <w:color w:val="1F4E9C"/>
          <w:sz w:val="25"/>
          <w:szCs w:val="25"/>
        </w:rPr>
        <w:t xml:space="preserve">목차</w:t>
      </w:r>
    </w:p>
    <w:p>
      <w:pPr>
        <w:spacing w:after="120"/>
      </w:pPr>
      <w:r>
        <w:rPr>
          <w:rFonts w:ascii="맑은 고딕" w:cs="맑은 고딕" w:eastAsia="맑은 고딕" w:hAnsi="맑은 고딕"/>
          <w:i/>
          <w:iCs/>
          <w:color w:val="666666"/>
          <w:sz w:val="18"/>
          <w:szCs w:val="18"/>
        </w:rPr>
        <w:t xml:space="preserve">아래 목차는 Word에서 Ctrl(⌘)+클릭으로 각 장으로 이동합니다. 필드를 업데이트하면(F9) 페이지 번호가 갱신됩니다.</w:t>
      </w:r>
    </w:p>
    <w:sdt>
      <w:sdtPr>
        <w:alias w:val="목차"/>
      </w:sdtPr>
      <w:sdtContent>
        <w:p>
          <w:r>
            <w:fldChar w:fldCharType="begin" w:dirty="true"/>
            <w:instrText xml:space="preserve">TOC \h \o "1-2"</w:instrText>
            <w:fldChar w:fldCharType="separate"/>
          </w:r>
        </w:p>
        <w:p>
          <w:r>
            <w:fldChar w:fldCharType="end"/>
          </w:r>
        </w:p>
      </w:sdtContent>
    </w:sdt>
    <w:p>
      <w:r>
        <w:br w:type="page"/>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핵심 요약: N036 강의 챕터 8의 실습을 Colab에서 실제로 돌려본 결과, 강의가 예고한 "언어 이탈" 현상이 실제로 재현됐을 뿐 아니라, 그걸 잡아내려고 만든 검사 코드 자체에도 같은 종류의 허점이 있다는 걸 실행을 통해 발견했습니다. 즉 이 실습은 "언어를 코드로 검사하라"는 챕터 8의 교훈에서 한 걸음 더 나아가, "검사 코드도 잘못 설계되면 실패를 가려버릴 수 있다"는 것을 두 차례(언어 검사, temperature 비교) 실증한 결과물입니다.</w:t>
            </w:r>
          </w:p>
        </w:tc>
      </w:tr>
    </w:tbl>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1. 왜 이 실습을 했는가</w:t>
      </w:r>
    </w:p>
    <w:p>
      <w:pPr>
        <w:spacing w:after="120" w:line="288"/>
      </w:pPr>
      <w:r>
        <w:rPr>
          <w:rFonts w:ascii="맑은 고딕" w:cs="맑은 고딕" w:eastAsia="맑은 고딕" w:hAnsi="맑은 고딕"/>
          <w:b w:val="false"/>
          <w:bCs w:val="false"/>
          <w:color w:val="222222"/>
          <w:sz w:val="21"/>
          <w:szCs w:val="21"/>
        </w:rPr>
        <w:t xml:space="preserve">N036 강의 챕터 8("제목과 링크만 있는 상태")의 핵심 주장은 두 가지입니다.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출력을 어떤 칸(스키마)으로 받을지 정하는 일은, 나중에 무엇을 자동으로 검사할 수 있을지를 미리 정하는 일이다. </w:t>
      </w:r>
      <w:r>
        <w:rPr>
          <w:rFonts w:ascii="Consolas" w:cs="Consolas" w:eastAsia="Consolas" w:hAnsi="Consolas"/>
          <w:b w:val="false"/>
          <w:bCs w:val="false"/>
          <w:color w:val="B02A4A"/>
          <w:sz w:val="21"/>
          <w:szCs w:val="21"/>
        </w:rPr>
        <w:t xml:space="preserve">headline</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summary</w:t>
      </w:r>
      <w:r>
        <w:rPr>
          <w:rFonts w:ascii="맑은 고딕" w:cs="맑은 고딕" w:eastAsia="맑은 고딕" w:hAnsi="맑은 고딕"/>
          <w:b w:val="false"/>
          <w:bCs w:val="false"/>
          <w:color w:val="222222"/>
          <w:sz w:val="21"/>
          <w:szCs w:val="21"/>
        </w:rPr>
        <w:t xml:space="preserve">처럼 원문과 대조 가능한 칸과, </w:t>
      </w:r>
      <w:r>
        <w:rPr>
          <w:rFonts w:ascii="Consolas" w:cs="Consolas" w:eastAsia="Consolas" w:hAnsi="Consolas"/>
          <w:b w:val="false"/>
          <w:bCs w:val="false"/>
          <w:color w:val="B02A4A"/>
          <w:sz w:val="21"/>
          <w:szCs w:val="21"/>
        </w:rPr>
        <w:t xml:space="preserve">why</w:t>
      </w:r>
      <w:r>
        <w:rPr>
          <w:rFonts w:ascii="맑은 고딕" w:cs="맑은 고딕" w:eastAsia="맑은 고딕" w:hAnsi="맑은 고딕"/>
          <w:b w:val="false"/>
          <w:bCs w:val="false"/>
          <w:color w:val="222222"/>
          <w:sz w:val="21"/>
          <w:szCs w:val="21"/>
        </w:rPr>
        <w:t xml:space="preserve">처럼 대조 대상이 없는 해석성 칸을 섞어서 받으면, 어디까지가 사실이고 어디부터가 해석인지 코드가 구분할 수 없게 된다.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프롬프트는 요청이지 보장이 아니다. 시스템 프롬프트와 스키마 설명 두 곳에 "한국어로 쓰라"고 명시해도, 원문이 영어면 모델이 그 언어를 따라가는 경향을 완전히 억누르지 못할 수 있다. 코드로 확인 가능한 규칙은 반드시 코드로 강제해야 한다.</w:t>
      </w:r>
    </w:p>
    <w:p>
      <w:pPr>
        <w:spacing w:after="120" w:line="288"/>
      </w:pPr>
      <w:r>
        <w:rPr>
          <w:rFonts w:ascii="맑은 고딕" w:cs="맑은 고딕" w:eastAsia="맑은 고딕" w:hAnsi="맑은 고딕"/>
          <w:b w:val="false"/>
          <w:bCs w:val="false"/>
          <w:color w:val="222222"/>
          <w:sz w:val="21"/>
          <w:szCs w:val="21"/>
        </w:rPr>
        <w:t xml:space="preserve">이 실습은 이 두 주장을 글로만 읽고 넘어가지 않고, </w:t>
      </w:r>
      <w:r>
        <w:rPr>
          <w:rFonts w:ascii="맑은 고딕" w:cs="맑은 고딕" w:eastAsia="맑은 고딕" w:hAnsi="맑은 고딕"/>
          <w:b/>
          <w:bCs/>
          <w:color w:val="222222"/>
          <w:sz w:val="21"/>
          <w:szCs w:val="21"/>
        </w:rPr>
        <w:t xml:space="preserve">실제 뉴스 기사·실제 LLM 호출로 직접 재현</w:t>
      </w:r>
      <w:r>
        <w:rPr>
          <w:rFonts w:ascii="맑은 고딕" w:cs="맑은 고딕" w:eastAsia="맑은 고딕" w:hAnsi="맑은 고딕"/>
          <w:b w:val="false"/>
          <w:bCs w:val="false"/>
          <w:color w:val="222222"/>
          <w:sz w:val="21"/>
          <w:szCs w:val="21"/>
        </w:rPr>
        <w:t xml:space="preserve">해보기 위해 진행했습니다. 강의 교재의 코드 셀은 LMS에서 이미지로 렌더링되어 텍스트로 남아있지 않았기 때문에, 챕터 8의 설명을 그대로 따르되 코드는 이번 실습을 위해 새로 작성했습니다.</w:t>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2. 실습 환경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항목</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내용</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위치</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Google Colab (CPU 런타임, GPU 불필요)</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노트북</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chapter08_colab.ipynb</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설치 패키지</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openai, langgraph, pydantic, trafilatura, requests</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모델</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gpt-4o-mini (구조화 출력, client.beta.chat.completions.parse)</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API 키 관리</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Colab 보안 비밀(🔑)에 OPENAI_API_KEY로 등록 — 코드에 직접 적지 않음</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실습 재료</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Hacker News Algolia 검색 API로 가져온 실제 최신 기사 3건</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본문 추출</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trafilatura + G1 관문(기준 600자 미만 탈락) 재현</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실행일</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2026-09-14</w:t>
            </w:r>
          </w:p>
        </w:tc>
      </w:tr>
    </w:tbl>
    <w:p>
      <w:pPr>
        <w:spacing w:after="120" w:line="288"/>
      </w:pPr>
      <w:r>
        <w:rPr>
          <w:rFonts w:ascii="맑은 고딕" w:cs="맑은 고딕" w:eastAsia="맑은 고딕" w:hAnsi="맑은 고딕"/>
          <w:b w:val="false"/>
          <w:bCs w:val="false"/>
          <w:color w:val="222222"/>
          <w:sz w:val="21"/>
          <w:szCs w:val="21"/>
        </w:rPr>
        <w:t xml:space="preserve">강의가 다룬 "가상의 예시"가 아니라, 실행하는 그 시점의 실제 Hacker News 기사를 대상으로 삼았기 때문에 결과 자체도 매번 달라질 수 있는 살아있는 데이터입니다. 아래 결과는 이번 실행 1회의 기록입니다.</w:t>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3. 1단계 — 실전 재료 확보와 관문 통과</w:t>
      </w:r>
    </w:p>
    <w:p>
      <w:pPr>
        <w:spacing w:after="120" w:line="288"/>
      </w:pPr>
      <w:r>
        <w:rPr>
          <w:rFonts w:ascii="맑은 고딕" w:cs="맑은 고딕" w:eastAsia="맑은 고딕" w:hAnsi="맑은 고딕"/>
          <w:b w:val="false"/>
          <w:bCs w:val="false"/>
          <w:color w:val="222222"/>
          <w:sz w:val="21"/>
          <w:szCs w:val="21"/>
        </w:rPr>
        <w:t xml:space="preserve">Hacker News에서 최신 AI 관련 기사 3건의 제목·링크를 가져온 뒤, 각 링크에서 실제 본문을 추출했습니다.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원문 제목</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링크 도메인</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결과</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Show HN: I was frustrated with AI...</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demo.aqqai.in</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탈락 — 본문 추출 실패(G1 관문)</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Open-Weight Diplomacy: ...</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lawfaremedia.org</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통과 — 16,917자 확보</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Who Gets to Define the Rules for AI?</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cohere.com/blog</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통과 — 21,774자 확보</w:t>
            </w:r>
          </w:p>
        </w:tc>
      </w:tr>
    </w:tbl>
    <w:p>
      <w:pPr>
        <w:spacing w:after="120" w:line="288"/>
      </w:pPr>
      <w:r>
        <w:rPr>
          <w:rFonts w:ascii="맑은 고딕" w:cs="맑은 고딕" w:eastAsia="맑은 고딕" w:hAnsi="맑은 고딕"/>
          <w:b/>
          <w:bCs/>
          <w:color w:val="222222"/>
          <w:sz w:val="21"/>
          <w:szCs w:val="21"/>
        </w:rPr>
        <w:t xml:space="preserve">왜 첫 번째 기사가 탈락했는가.</w:t>
      </w:r>
      <w:r>
        <w:rPr>
          <w:rFonts w:ascii="맑은 고딕" w:cs="맑은 고딕" w:eastAsia="맑은 고딕" w:hAnsi="맑은 고딕"/>
          <w:b w:val="false"/>
          <w:bCs w:val="false"/>
          <w:color w:val="222222"/>
          <w:sz w:val="21"/>
          <w:szCs w:val="21"/>
        </w:rPr>
        <w:t xml:space="preserve"> 이 링크는 일반적인 뉴스·칼럼 기사가 아니라 한 개발자가 만든 데모 웹앱 소개 페이지(Show HN 게시물)였습니다. </w:t>
      </w:r>
      <w:r>
        <w:rPr>
          <w:rFonts w:ascii="Consolas" w:cs="Consolas" w:eastAsia="Consolas" w:hAnsi="Consolas"/>
          <w:b w:val="false"/>
          <w:bCs w:val="false"/>
          <w:color w:val="B02A4A"/>
          <w:sz w:val="21"/>
          <w:szCs w:val="21"/>
        </w:rPr>
        <w:t xml:space="preserve">trafilatura</w:t>
      </w:r>
      <w:r>
        <w:rPr>
          <w:rFonts w:ascii="맑은 고딕" w:cs="맑은 고딕" w:eastAsia="맑은 고딕" w:hAnsi="맑은 고딕"/>
          <w:b w:val="false"/>
          <w:bCs w:val="false"/>
          <w:color w:val="222222"/>
          <w:sz w:val="21"/>
          <w:szCs w:val="21"/>
        </w:rPr>
        <w:t xml:space="preserve">는 이런 페이지에서 "기사 본문"이라 부를 만한 문단 구조를 찾지 못했고, 설령 뭔가를 추출했더라도 강의가 정한 최소 기준(600자)에 못 미쳤을 것입니다.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이 결과는 강의 챕터 4·5에서 만든 G1 관문("본문을 요약 재료로 쓸 수 있는 길이를 확보했는가")이 실제로 어떤 상황에서 작동하는지를 보여주는 구체적 사례입니다. G1 관문이 없었다면, 본문도 없는 페이지를 두고 언어 모델에게 억지로 요약을 요청했을 것이고, 챕터 8이 경고한 "재료가 없으면 모델이 제목만 보고 요약을 지어낸다"는 문제가 실제로 발생했을 가능성이 큽니다. 최종적으로 2건만 취재 대상으로 남았습니다.</w:t>
            </w:r>
          </w:p>
        </w:tc>
      </w:tr>
    </w:tbl>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4. 2단계 — 기사 취재와 언어 이탈 발견</w:t>
      </w:r>
    </w:p>
    <w:p>
      <w:pPr>
        <w:spacing w:after="120" w:line="288"/>
      </w:pPr>
      <w:r>
        <w:rPr>
          <w:rFonts w:ascii="맑은 고딕" w:cs="맑은 고딕" w:eastAsia="맑은 고딕" w:hAnsi="맑은 고딕"/>
          <w:b w:val="false"/>
          <w:bCs w:val="false"/>
          <w:color w:val="222222"/>
          <w:sz w:val="21"/>
          <w:szCs w:val="21"/>
        </w:rPr>
        <w:t xml:space="preserve">통과한 2건에 대해, </w:t>
      </w:r>
      <w:r>
        <w:rPr>
          <w:rFonts w:ascii="Consolas" w:cs="Consolas" w:eastAsia="Consolas" w:hAnsi="Consolas"/>
          <w:b w:val="false"/>
          <w:bCs w:val="false"/>
          <w:color w:val="B02A4A"/>
          <w:sz w:val="21"/>
          <w:szCs w:val="21"/>
        </w:rPr>
        <w:t xml:space="preserve">headline</w:t>
      </w:r>
      <w:r>
        <w:rPr>
          <w:rFonts w:ascii="맑은 고딕" w:cs="맑은 고딕" w:eastAsia="맑은 고딕" w:hAnsi="맑은 고딕"/>
          <w:b w:val="false"/>
          <w:bCs w:val="false"/>
          <w:color w:val="222222"/>
          <w:sz w:val="21"/>
          <w:szCs w:val="21"/>
        </w:rPr>
        <w:t xml:space="preserve">(한국어 헤드라인) · </w:t>
      </w:r>
      <w:r>
        <w:rPr>
          <w:rFonts w:ascii="Consolas" w:cs="Consolas" w:eastAsia="Consolas" w:hAnsi="Consolas"/>
          <w:b w:val="false"/>
          <w:bCs w:val="false"/>
          <w:color w:val="B02A4A"/>
          <w:sz w:val="21"/>
          <w:szCs w:val="21"/>
        </w:rPr>
        <w:t xml:space="preserve">summary</w:t>
      </w:r>
      <w:r>
        <w:rPr>
          <w:rFonts w:ascii="맑은 고딕" w:cs="맑은 고딕" w:eastAsia="맑은 고딕" w:hAnsi="맑은 고딕"/>
          <w:b w:val="false"/>
          <w:bCs w:val="false"/>
          <w:color w:val="222222"/>
          <w:sz w:val="21"/>
          <w:szCs w:val="21"/>
        </w:rPr>
        <w:t xml:space="preserve">(세 문장 한국어 요약) · </w:t>
      </w:r>
      <w:r>
        <w:rPr>
          <w:rFonts w:ascii="Consolas" w:cs="Consolas" w:eastAsia="Consolas" w:hAnsi="Consolas"/>
          <w:b w:val="false"/>
          <w:bCs w:val="false"/>
          <w:color w:val="B02A4A"/>
          <w:sz w:val="21"/>
          <w:szCs w:val="21"/>
        </w:rPr>
        <w:t xml:space="preserve">why</w:t>
      </w:r>
      <w:r>
        <w:rPr>
          <w:rFonts w:ascii="맑은 고딕" w:cs="맑은 고딕" w:eastAsia="맑은 고딕" w:hAnsi="맑은 고딕"/>
          <w:b w:val="false"/>
          <w:bCs w:val="false"/>
          <w:color w:val="222222"/>
          <w:sz w:val="21"/>
          <w:szCs w:val="21"/>
        </w:rPr>
        <w:t xml:space="preserve">(국내 개발팀 관점에서 왜 중요한가) 세 칸으로 나눈 스키마로 취재를 요청했습니다.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원문 제목</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headline</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summary(요약)</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Open-Weight Diplomacy...</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Open-Weight Diplomacy: How China's AI Models Are Rerunning the Digital Silk Road (영어 원문 그대로)</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중국의 AI 모델들이 디지털 실크로드를 재구성하고 있으며, Moonshot AI의 Kimi K3 모델이 그 중심에 있다. 미국은 이에 대한 대응으로 중국 모델에 대한 제재를 고려하고 있다.</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Who Gets to Define the Rules for AI?</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AI의 규칙을 정의할 권리는 누구에게?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AI 기술의 발전과 안전 기준을 설정하는 권한이 실리콘밸리의 몇몇 대기업에 집중되는 것에 대한 우려가 커지고 있다.</w:t>
            </w:r>
          </w:p>
        </w:tc>
      </w:tr>
    </w:tbl>
    <w:p>
      <w:pPr>
        <w:spacing w:after="120" w:line="288"/>
      </w:pPr>
      <w:r>
        <w:rPr>
          <w:rFonts w:ascii="맑은 고딕" w:cs="맑은 고딕" w:eastAsia="맑은 고딕" w:hAnsi="맑은 고딕"/>
          <w:b/>
          <w:bCs/>
          <w:color w:val="222222"/>
          <w:sz w:val="21"/>
          <w:szCs w:val="21"/>
        </w:rPr>
        <w:t xml:space="preserve">무엇이 지켜지지 않았는가.</w:t>
      </w:r>
      <w:r>
        <w:rPr>
          <w:rFonts w:ascii="맑은 고딕" w:cs="맑은 고딕" w:eastAsia="맑은 고딕" w:hAnsi="맑은 고딕"/>
          <w:b w:val="false"/>
          <w:bCs w:val="false"/>
          <w:color w:val="222222"/>
          <w:sz w:val="21"/>
          <w:szCs w:val="21"/>
        </w:rPr>
        <w:t xml:space="preserve"> 시스템 프롬프트와 스키마의 필드 설명 두 곳 모두에 한국어로 쓰라고 명시했습니다. 그런데도 첫 번째 기사의 </w:t>
      </w:r>
      <w:r>
        <w:rPr>
          <w:rFonts w:ascii="Consolas" w:cs="Consolas" w:eastAsia="Consolas" w:hAnsi="Consolas"/>
          <w:b w:val="false"/>
          <w:bCs w:val="false"/>
          <w:color w:val="B02A4A"/>
          <w:sz w:val="21"/>
          <w:szCs w:val="21"/>
        </w:rPr>
        <w:t xml:space="preserve">headline</w:t>
      </w:r>
      <w:r>
        <w:rPr>
          <w:rFonts w:ascii="맑은 고딕" w:cs="맑은 고딕" w:eastAsia="맑은 고딕" w:hAnsi="맑은 고딕"/>
          <w:b w:val="false"/>
          <w:bCs w:val="false"/>
          <w:color w:val="222222"/>
          <w:sz w:val="21"/>
          <w:szCs w:val="21"/>
        </w:rPr>
        <w:t xml:space="preserve">은 원문 제목을 영어 그대로 돌려줬습니다. </w:t>
      </w:r>
      <w:r>
        <w:rPr>
          <w:rFonts w:ascii="Consolas" w:cs="Consolas" w:eastAsia="Consolas" w:hAnsi="Consolas"/>
          <w:b w:val="false"/>
          <w:bCs w:val="false"/>
          <w:color w:val="B02A4A"/>
          <w:sz w:val="21"/>
          <w:szCs w:val="21"/>
        </w:rPr>
        <w:t xml:space="preserve">summary</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why</w:t>
      </w:r>
      <w:r>
        <w:rPr>
          <w:rFonts w:ascii="맑은 고딕" w:cs="맑은 고딕" w:eastAsia="맑은 고딕" w:hAnsi="맑은 고딕"/>
          <w:b w:val="false"/>
          <w:bCs w:val="false"/>
          <w:color w:val="222222"/>
          <w:sz w:val="21"/>
          <w:szCs w:val="21"/>
        </w:rPr>
        <w:t xml:space="preserve">는 정상적으로 한국어였는데, </w:t>
      </w:r>
      <w:r>
        <w:rPr>
          <w:rFonts w:ascii="Consolas" w:cs="Consolas" w:eastAsia="Consolas" w:hAnsi="Consolas"/>
          <w:b w:val="false"/>
          <w:bCs w:val="false"/>
          <w:color w:val="B02A4A"/>
          <w:sz w:val="21"/>
          <w:szCs w:val="21"/>
        </w:rPr>
        <w:t xml:space="preserve">headline</w:t>
      </w:r>
      <w:r>
        <w:rPr>
          <w:rFonts w:ascii="맑은 고딕" w:cs="맑은 고딕" w:eastAsia="맑은 고딕" w:hAnsi="맑은 고딕"/>
          <w:b w:val="false"/>
          <w:bCs w:val="false"/>
          <w:color w:val="222222"/>
          <w:sz w:val="21"/>
          <w:szCs w:val="21"/>
        </w:rPr>
        <w:t xml:space="preserve"> 한 칸만 지시를 벗어난 것입니다.</w:t>
      </w:r>
    </w:p>
    <w:p>
      <w:pPr>
        <w:spacing w:after="120" w:line="288"/>
      </w:pPr>
      <w:r>
        <w:rPr>
          <w:rFonts w:ascii="맑은 고딕" w:cs="맑은 고딕" w:eastAsia="맑은 고딕" w:hAnsi="맑은 고딕"/>
          <w:b/>
          <w:bCs/>
          <w:color w:val="222222"/>
          <w:sz w:val="21"/>
          <w:szCs w:val="21"/>
        </w:rPr>
        <w:t xml:space="preserve">왜 하필 이 기사에서만 발생했는가.</w:t>
      </w:r>
      <w:r>
        <w:rPr>
          <w:rFonts w:ascii="맑은 고딕" w:cs="맑은 고딕" w:eastAsia="맑은 고딕" w:hAnsi="맑은 고딕"/>
          <w:b w:val="false"/>
          <w:bCs w:val="false"/>
          <w:color w:val="222222"/>
          <w:sz w:val="21"/>
          <w:szCs w:val="21"/>
        </w:rPr>
        <w:t xml:space="preserve"> 정상적으로 번역된 두 번째 기사의 제목은 평이한 질문형 영어 문장입니다. 반면 언어 이탈이 일어난 첫 번째 기사의 제목은 "Open-Weight Diplomacy"라는 조어에 "Digital Silk Road"라는 비유적 표현이 섞인, 고유명사·전문 용어 밀도가 높은 제목입니다. 원문 언어의 특징적인 표현이 강할수록 모델이 그 표현을 그대로 가져오려는 경향이 강해진 것으로 보입니다.</w:t>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5. 3단계 — LangGraph Send 팬아웃</w:t>
      </w:r>
    </w:p>
    <w:p>
      <w:pPr>
        <w:spacing w:after="120" w:line="288"/>
      </w:pPr>
      <w:r>
        <w:rPr>
          <w:rFonts w:ascii="맑은 고딕" w:cs="맑은 고딕" w:eastAsia="맑은 고딕" w:hAnsi="맑은 고딕"/>
          <w:b w:val="false"/>
          <w:bCs w:val="false"/>
          <w:color w:val="222222"/>
          <w:sz w:val="21"/>
          <w:szCs w:val="21"/>
        </w:rPr>
        <w:t xml:space="preserve">강의 챕터 8 후반부의 핵심은, 몇 건이 선정될지 실행하기 전까지 알 수 없으므로 </w:t>
      </w:r>
      <w:r>
        <w:rPr>
          <w:rFonts w:ascii="Consolas" w:cs="Consolas" w:eastAsia="Consolas" w:hAnsi="Consolas"/>
          <w:b w:val="false"/>
          <w:bCs w:val="false"/>
          <w:color w:val="B02A4A"/>
          <w:sz w:val="21"/>
          <w:szCs w:val="21"/>
        </w:rPr>
        <w:t xml:space="preserve">Send</w:t>
      </w:r>
      <w:r>
        <w:rPr>
          <w:rFonts w:ascii="맑은 고딕" w:cs="맑은 고딕" w:eastAsia="맑은 고딕" w:hAnsi="맑은 고딕"/>
          <w:b w:val="false"/>
          <w:bCs w:val="false"/>
          <w:color w:val="222222"/>
          <w:sz w:val="21"/>
          <w:szCs w:val="21"/>
        </w:rPr>
        <w:t xml:space="preserve">로 그 개수만큼 같은 노드를 동적으로 띄우는 것이었습니다. 선정된 2건에 실제로 이 구조를 적용했습니다.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선택된 기사 수: 2건 → 취재 완료: 2건 (실패 0건)</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실행 로그: 완료: Open-Weight Diplomacy... / 완료: Who Gets to Define...</w:t>
      </w:r>
    </w:p>
    <w:p>
      <w:pPr>
        <w:spacing w:after="120" w:line="288"/>
      </w:pPr>
      <w:r>
        <w:rPr>
          <w:rFonts w:ascii="맑은 고딕" w:cs="맑은 고딕" w:eastAsia="맑은 고딕" w:hAnsi="맑은 고딕"/>
          <w:b w:val="false"/>
          <w:bCs w:val="false"/>
          <w:color w:val="222222"/>
          <w:sz w:val="21"/>
          <w:szCs w:val="21"/>
        </w:rPr>
        <w:t xml:space="preserve">주목할 점은 두 가지입니다.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워커의 독립성이 실제로 확인됐습니다. 두 워커는 </w:t>
      </w:r>
      <w:r>
        <w:rPr>
          <w:rFonts w:ascii="Consolas" w:cs="Consolas" w:eastAsia="Consolas" w:hAnsi="Consolas"/>
          <w:b w:val="false"/>
          <w:bCs w:val="false"/>
          <w:color w:val="B02A4A"/>
          <w:sz w:val="21"/>
          <w:szCs w:val="21"/>
        </w:rPr>
        <w:t xml:space="preserve">{"item": 기사 하나}</w:t>
      </w:r>
      <w:r>
        <w:rPr>
          <w:rFonts w:ascii="맑은 고딕" w:cs="맑은 고딕" w:eastAsia="맑은 고딕" w:hAnsi="맑은 고딕"/>
          <w:b w:val="false"/>
          <w:bCs w:val="false"/>
          <w:color w:val="222222"/>
          <w:sz w:val="21"/>
          <w:szCs w:val="21"/>
        </w:rPr>
        <w:t xml:space="preserve">만 받고 서로의 존재를 모른 채 동시에 실행됐지만, </w:t>
      </w:r>
      <w:r>
        <w:rPr>
          <w:rFonts w:ascii="Consolas" w:cs="Consolas" w:eastAsia="Consolas" w:hAnsi="Consolas"/>
          <w:b w:val="false"/>
          <w:bCs w:val="false"/>
          <w:color w:val="B02A4A"/>
          <w:sz w:val="21"/>
          <w:szCs w:val="21"/>
        </w:rPr>
        <w:t xml:space="preserve">drafted</w:t>
      </w:r>
      <w:r>
        <w:rPr>
          <w:rFonts w:ascii="맑은 고딕" w:cs="맑은 고딕" w:eastAsia="맑은 고딕" w:hAnsi="맑은 고딕"/>
          <w:b w:val="false"/>
          <w:bCs w:val="false"/>
          <w:color w:val="222222"/>
          <w:sz w:val="21"/>
          <w:szCs w:val="21"/>
        </w:rPr>
        <w:t xml:space="preserve"> 키에 붙인 리듀서(</w:t>
      </w:r>
      <w:r>
        <w:rPr>
          <w:rFonts w:ascii="Consolas" w:cs="Consolas" w:eastAsia="Consolas" w:hAnsi="Consolas"/>
          <w:b w:val="false"/>
          <w:bCs w:val="false"/>
          <w:color w:val="B02A4A"/>
          <w:sz w:val="21"/>
          <w:szCs w:val="21"/>
        </w:rPr>
        <w:t xml:space="preserve">operator.add</w:t>
      </w:r>
      <w:r>
        <w:rPr>
          <w:rFonts w:ascii="맑은 고딕" w:cs="맑은 고딕" w:eastAsia="맑은 고딕" w:hAnsi="맑은 고딕"/>
          <w:b w:val="false"/>
          <w:bCs w:val="false"/>
          <w:color w:val="222222"/>
          <w:sz w:val="21"/>
          <w:szCs w:val="21"/>
        </w:rPr>
        <w:t xml:space="preserve">)가 각자의 결과를 자동으로 합쳤습니다.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언어 이탈이 우연이 아니었음이 재확인됐습니다. 이번에도 첫 번째 기사의 헤드라인이 영어로 나왔습니다 — 서로 다른 두 번의 독립적인 API 호출에서 같은 기사가 같은 방식으로 지시를 어긴, 재현 가능한 패턴입니다.</w:t>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6. 4단계 — 더 해보기 1: 검사 코드의 버그를 실행으로 잡아내다</w:t>
      </w:r>
    </w:p>
    <w:p>
      <w:pPr>
        <w:spacing w:after="120" w:line="288"/>
      </w:pPr>
      <w:r>
        <w:rPr>
          <w:rFonts w:ascii="맑은 고딕" w:cs="맑은 고딕" w:eastAsia="맑은 고딕" w:hAnsi="맑은 고딕"/>
          <w:b w:val="false"/>
          <w:bCs w:val="false"/>
          <w:color w:val="222222"/>
          <w:sz w:val="21"/>
          <w:szCs w:val="21"/>
        </w:rPr>
        <w:t xml:space="preserve">이 부분이 이번 실습에서 가장 값진 발견이라, 실제로 일어난 순서 그대로 설명합니다.</w:t>
      </w:r>
    </w:p>
    <w:p>
      <w:pPr>
        <w:pStyle w:val="Heading2"/>
        <w:spacing w:after="120" w:before="260"/>
      </w:pPr>
      <w:r>
        <w:rPr>
          <w:rFonts w:ascii="맑은 고딕" w:cs="맑은 고딕" w:eastAsia="맑은 고딕" w:hAnsi="맑은 고딕"/>
          <w:b/>
          <w:bCs/>
          <w:color w:val="1F4E9C"/>
          <w:sz w:val="25"/>
          <w:szCs w:val="25"/>
        </w:rPr>
        <w:t xml:space="preserve">6-1. 처음에 무엇을 검사했는가</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has_korean(card.headline + card.summary)</w:t>
            </w:r>
          </w:p>
        </w:tc>
      </w:tr>
    </w:tbl>
    <w:p>
      <w:pPr>
        <w:spacing w:after="120" w:line="288"/>
      </w:pPr>
      <w:r>
        <w:rPr>
          <w:rFonts w:ascii="Consolas" w:cs="Consolas" w:eastAsia="Consolas" w:hAnsi="Consolas"/>
          <w:b w:val="false"/>
          <w:bCs w:val="false"/>
          <w:color w:val="B02A4A"/>
          <w:sz w:val="21"/>
          <w:szCs w:val="21"/>
        </w:rPr>
        <w:t xml:space="preserve">headline</w:t>
      </w:r>
      <w:r>
        <w:rPr>
          <w:rFonts w:ascii="맑은 고딕" w:cs="맑은 고딕" w:eastAsia="맑은 고딕" w:hAnsi="맑은 고딕"/>
          <w:b w:val="false"/>
          <w:bCs w:val="false"/>
          <w:color w:val="222222"/>
          <w:sz w:val="21"/>
          <w:szCs w:val="21"/>
        </w:rPr>
        <w:t xml:space="preserve">과 </w:t>
      </w:r>
      <w:r>
        <w:rPr>
          <w:rFonts w:ascii="Consolas" w:cs="Consolas" w:eastAsia="Consolas" w:hAnsi="Consolas"/>
          <w:b w:val="false"/>
          <w:bCs w:val="false"/>
          <w:color w:val="B02A4A"/>
          <w:sz w:val="21"/>
          <w:szCs w:val="21"/>
        </w:rPr>
        <w:t xml:space="preserve">summary</w:t>
      </w:r>
      <w:r>
        <w:rPr>
          <w:rFonts w:ascii="맑은 고딕" w:cs="맑은 고딕" w:eastAsia="맑은 고딕" w:hAnsi="맑은 고딕"/>
          <w:b w:val="false"/>
          <w:bCs w:val="false"/>
          <w:color w:val="222222"/>
          <w:sz w:val="21"/>
          <w:szCs w:val="21"/>
        </w:rPr>
        <w:t xml:space="preserve">를 </w:t>
      </w:r>
      <w:r>
        <w:rPr>
          <w:rFonts w:ascii="맑은 고딕" w:cs="맑은 고딕" w:eastAsia="맑은 고딕" w:hAnsi="맑은 고딕"/>
          <w:b/>
          <w:bCs/>
          <w:color w:val="222222"/>
          <w:sz w:val="21"/>
          <w:szCs w:val="21"/>
        </w:rPr>
        <w:t xml:space="preserve">합쳐서</w:t>
      </w:r>
      <w:r>
        <w:rPr>
          <w:rFonts w:ascii="맑은 고딕" w:cs="맑은 고딕" w:eastAsia="맑은 고딕" w:hAnsi="맑은 고딕"/>
          <w:b w:val="false"/>
          <w:bCs w:val="false"/>
          <w:color w:val="222222"/>
          <w:sz w:val="21"/>
          <w:szCs w:val="21"/>
        </w:rPr>
        <w:t xml:space="preserve"> 하나의 문자열로 만든 뒤, 그 안에 한글이 한 글자라도 있으면 True로 판정하는 방식입니다.</w:t>
      </w:r>
    </w:p>
    <w:p>
      <w:pPr>
        <w:pStyle w:val="Heading2"/>
        <w:spacing w:after="120" w:before="260"/>
      </w:pPr>
      <w:r>
        <w:rPr>
          <w:rFonts w:ascii="맑은 고딕" w:cs="맑은 고딕" w:eastAsia="맑은 고딕" w:hAnsi="맑은 고딕"/>
          <w:b/>
          <w:bCs/>
          <w:color w:val="1F4E9C"/>
          <w:sz w:val="25"/>
          <w:szCs w:val="25"/>
        </w:rPr>
        <w:t xml:space="preserve">6-2. 처음 실행 결과 — "문제없음"이라는 착시</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Open-Weight Diplomacy... | 재시도 0회 | 최종 한글 포함: True</w:t>
            </w:r>
          </w:p>
          <w:p>
            <w:pPr>
              <w:spacing w:after="0" w:line="260"/>
            </w:pPr>
            <w:r>
              <w:rPr>
                <w:rFonts w:ascii="Consolas" w:cs="Consolas" w:eastAsia="Consolas" w:hAnsi="Consolas"/>
                <w:color w:val="2B2B2B"/>
                <w:sz w:val="18"/>
                <w:szCs w:val="18"/>
              </w:rPr>
              <w:t xml:space="preserve">- Who Gets to Define the Rules for AI?... | 재시도 0회 | 최종 한글 포함: True</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재시도가 발생한 기사: 0 / 2건</w:t>
            </w:r>
          </w:p>
        </w:tc>
      </w:tr>
    </w:tbl>
    <w:p>
      <w:pPr>
        <w:spacing w:after="120" w:line="288"/>
      </w:pPr>
      <w:r>
        <w:rPr>
          <w:rFonts w:ascii="맑은 고딕" w:cs="맑은 고딕" w:eastAsia="맑은 고딕" w:hAnsi="맑은 고딕"/>
          <w:b w:val="false"/>
          <w:bCs w:val="false"/>
          <w:color w:val="222222"/>
          <w:sz w:val="21"/>
          <w:szCs w:val="21"/>
        </w:rPr>
        <w:t xml:space="preserve">두 기사 모두 재시도 없이 "한글 포함: True"로 통과했습니다. 숫자만 보면 "프롬프트만으로 충분했다"는 결론을 내리기 쉬운 상황입니다.</w:t>
      </w:r>
    </w:p>
    <w:tbl>
      <w:tblPr>
        <w:tblW w:type="pct" w:w="100%"/>
        <w:tblBorders>
          <w:top w:val="none"/>
          <w:left w:val="none"/>
          <w:bottom w:val="none"/>
          <w:right w:val="none"/>
          <w:insideH w:val="none"/>
          <w:insideV w:val="none"/>
        </w:tblBorders>
      </w:tblPr>
      <w:tblGrid>
        <w:gridCol w:w="1700"/>
        <w:gridCol w:w="360"/>
        <w:gridCol w:w="1700"/>
        <w:gridCol w:w="360"/>
        <w:gridCol w:w="1700"/>
      </w:tblGrid>
      <w:tr>
        <w:trPr>
          <w:cantSplit/>
        </w:trPr>
        <w:tc>
          <w:tcPr>
            <w:tcW w:type="dxa" w:w="17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headline(영어)</w:t>
            </w:r>
          </w:p>
          <w:p>
            <w:pPr>
              <w:spacing w:after="0" w:line="240"/>
              <w:jc w:val="center"/>
            </w:pPr>
            <w:r>
              <w:rPr>
                <w:rFonts w:ascii="맑은 고딕" w:cs="맑은 고딕" w:eastAsia="맑은 고딕" w:hAnsi="맑은 고딕"/>
                <w:b w:val="false"/>
                <w:bCs w:val="false"/>
                <w:color w:val="666666"/>
                <w:sz w:val="16"/>
                <w:szCs w:val="16"/>
              </w:rPr>
              <w:t xml:space="preserve">+ summary(한국어)</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합쳐서 검사</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판정: True</w:t>
            </w:r>
          </w:p>
          <w:p>
            <w:pPr>
              <w:spacing w:after="0" w:line="240"/>
              <w:jc w:val="center"/>
            </w:pPr>
            <w:r>
              <w:rPr>
                <w:rFonts w:ascii="맑은 고딕" w:cs="맑은 고딕" w:eastAsia="맑은 고딕" w:hAnsi="맑은 고딕"/>
                <w:b w:val="false"/>
                <w:bCs w:val="false"/>
                <w:color w:val="666666"/>
                <w:sz w:val="16"/>
                <w:szCs w:val="16"/>
              </w:rPr>
              <w:t xml:space="preserve">(착시)</w:t>
            </w:r>
          </w:p>
        </w:tc>
      </w:tr>
    </w:tbl>
    <w:p>
      <w:pPr>
        <w:spacing w:after="160" w:before="60"/>
        <w:jc w:val="center"/>
      </w:pPr>
      <w:r>
        <w:rPr>
          <w:rFonts w:ascii="맑은 고딕" w:cs="맑은 고딕" w:eastAsia="맑은 고딕" w:hAnsi="맑은 고딕"/>
          <w:i/>
          <w:iCs/>
          <w:color w:val="666666"/>
          <w:sz w:val="17"/>
          <w:szCs w:val="17"/>
        </w:rPr>
        <w:t xml:space="preserve">합산 검사는 headline이 영어인데도 summary 덕분에 True를 반환합니다.</w:t>
      </w:r>
    </w:p>
    <w:p>
      <w:pPr>
        <w:pStyle w:val="Heading2"/>
        <w:spacing w:after="120" w:before="260"/>
      </w:pPr>
      <w:r>
        <w:rPr>
          <w:rFonts w:ascii="맑은 고딕" w:cs="맑은 고딕" w:eastAsia="맑은 고딕" w:hAnsi="맑은 고딕"/>
          <w:b/>
          <w:bCs/>
          <w:color w:val="1F4E9C"/>
          <w:sz w:val="25"/>
          <w:szCs w:val="25"/>
        </w:rPr>
        <w:t xml:space="preserve">6-3. 그런데 실제로는 문제가 있었다</w:t>
      </w:r>
    </w:p>
    <w:p>
      <w:pPr>
        <w:spacing w:after="120" w:line="288"/>
      </w:pPr>
      <w:r>
        <w:rPr>
          <w:rFonts w:ascii="맑은 고딕" w:cs="맑은 고딕" w:eastAsia="맑은 고딕" w:hAnsi="맑은 고딕"/>
          <w:b w:val="false"/>
          <w:bCs w:val="false"/>
          <w:color w:val="222222"/>
          <w:sz w:val="21"/>
          <w:szCs w:val="21"/>
        </w:rPr>
        <w:t xml:space="preserve">5장에서 이미 확인했듯, 첫 번째 기사의 </w:t>
      </w:r>
      <w:r>
        <w:rPr>
          <w:rFonts w:ascii="Consolas" w:cs="Consolas" w:eastAsia="Consolas" w:hAnsi="Consolas"/>
          <w:b w:val="false"/>
          <w:bCs w:val="false"/>
          <w:color w:val="B02A4A"/>
          <w:sz w:val="21"/>
          <w:szCs w:val="21"/>
        </w:rPr>
        <w:t xml:space="preserve">headline</w:t>
      </w:r>
      <w:r>
        <w:rPr>
          <w:rFonts w:ascii="맑은 고딕" w:cs="맑은 고딕" w:eastAsia="맑은 고딕" w:hAnsi="맑은 고딕"/>
          <w:b w:val="false"/>
          <w:bCs w:val="false"/>
          <w:color w:val="222222"/>
          <w:sz w:val="21"/>
          <w:szCs w:val="21"/>
        </w:rPr>
        <w:t xml:space="preserve">은 영어 그대로였습니다. </w:t>
      </w:r>
      <w:r>
        <w:rPr>
          <w:rFonts w:ascii="맑은 고딕" w:cs="맑은 고딕" w:eastAsia="맑은 고딕" w:hAnsi="맑은 고딕"/>
          <w:b/>
          <w:bCs/>
          <w:color w:val="222222"/>
          <w:sz w:val="21"/>
          <w:szCs w:val="21"/>
        </w:rPr>
        <w:t xml:space="preserve">`summary`에 한글이 있으면, `headline`이 순수 영어여도 합친 문자열에는 한글이 포함되어 있으니 `has_korean()`이 True를 반환하기 때문입니다.</w:t>
      </w:r>
      <w:r>
        <w:rPr>
          <w:rFonts w:ascii="맑은 고딕" w:cs="맑은 고딕" w:eastAsia="맑은 고딕" w:hAnsi="맑은 고딕"/>
          <w:b w:val="false"/>
          <w:bCs w:val="false"/>
          <w:color w:val="222222"/>
          <w:sz w:val="21"/>
          <w:szCs w:val="21"/>
        </w:rPr>
        <w:t xml:space="preserve"> 검사 자체가 "칸 하나의 실패를 다른 칸이 가려주는" 구조였던 것입니다.</w:t>
      </w:r>
    </w:p>
    <w:p>
      <w:pPr>
        <w:pStyle w:val="Heading2"/>
        <w:spacing w:after="120" w:before="260"/>
      </w:pPr>
      <w:r>
        <w:rPr>
          <w:rFonts w:ascii="맑은 고딕" w:cs="맑은 고딕" w:eastAsia="맑은 고딕" w:hAnsi="맑은 고딕"/>
          <w:b/>
          <w:bCs/>
          <w:color w:val="1F4E9C"/>
          <w:sz w:val="25"/>
          <w:szCs w:val="25"/>
        </w:rPr>
        <w:t xml:space="preserve">6-4. 검사를 고치다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has_korean(card.headline) and has_korean(card.summary)</w:t>
            </w:r>
          </w:p>
        </w:tc>
      </w:tr>
    </w:tbl>
    <w:p>
      <w:pPr>
        <w:pStyle w:val="Heading2"/>
        <w:spacing w:after="120" w:before="260"/>
      </w:pPr>
      <w:r>
        <w:rPr>
          <w:rFonts w:ascii="맑은 고딕" w:cs="맑은 고딕" w:eastAsia="맑은 고딕" w:hAnsi="맑은 고딕"/>
          <w:b/>
          <w:bCs/>
          <w:color w:val="1F4E9C"/>
          <w:sz w:val="25"/>
          <w:szCs w:val="25"/>
        </w:rPr>
        <w:t xml:space="preserve">6-5. 고친 뒤 다시 실행한 결과 — 진짜 결론</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Open-Weight Diplomacy... | 재시도 1회 | 최종: headline=True, summary=True</w:t>
            </w:r>
          </w:p>
          <w:p>
            <w:pPr>
              <w:spacing w:after="0" w:line="260"/>
            </w:pPr>
            <w:r>
              <w:rPr>
                <w:rFonts w:ascii="Consolas" w:cs="Consolas" w:eastAsia="Consolas" w:hAnsi="Consolas"/>
                <w:color w:val="2B2B2B"/>
                <w:sz w:val="18"/>
                <w:szCs w:val="18"/>
              </w:rPr>
              <w:t xml:space="preserve">  headline: 중국의 AI 모델이 디지털 실크로드를 재구성하는 방법</w:t>
            </w:r>
          </w:p>
          <w:p>
            <w:pPr>
              <w:spacing w:after="0" w:line="260"/>
            </w:pPr>
            <w:r>
              <w:rPr>
                <w:rFonts w:ascii="Consolas" w:cs="Consolas" w:eastAsia="Consolas" w:hAnsi="Consolas"/>
                <w:color w:val="2B2B2B"/>
                <w:sz w:val="18"/>
                <w:szCs w:val="18"/>
              </w:rPr>
              <w:t xml:space="preserve">- Who Gets to Define the Rules for AI?... | 재시도 0회 | 최종: headline=True, summary=True</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재시도가 발생한 기사: 1 / 2건</w:t>
            </w:r>
          </w:p>
        </w:tc>
      </w:tr>
    </w:tbl>
    <w:p>
      <w:pPr>
        <w:spacing w:after="120" w:line="288"/>
      </w:pPr>
      <w:r>
        <w:rPr>
          <w:rFonts w:ascii="맑은 고딕" w:cs="맑은 고딕" w:eastAsia="맑은 고딕" w:hAnsi="맑은 고딕"/>
          <w:b w:val="false"/>
          <w:bCs w:val="false"/>
          <w:color w:val="222222"/>
          <w:sz w:val="21"/>
          <w:szCs w:val="21"/>
        </w:rPr>
        <w:t xml:space="preserve">검사를 필드 단위로 바로잡자, </w:t>
      </w:r>
      <w:r>
        <w:rPr>
          <w:rFonts w:ascii="맑은 고딕" w:cs="맑은 고딕" w:eastAsia="맑은 고딕" w:hAnsi="맑은 고딕"/>
          <w:b/>
          <w:bCs/>
          <w:color w:val="222222"/>
          <w:sz w:val="21"/>
          <w:szCs w:val="21"/>
        </w:rPr>
        <w:t xml:space="preserve">"0/2건 문제없음"이었던 결론이 "1/2건(50%)에서 재시도가 필요했다"로 완전히 뒤집혔습니다.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챕터 8의 핵심 교훈("칸을 나누는 이유는 검증 방법이 다르기 때문")은 생성 결과물의 스키마뿐 아니라, 그 결과물을 검사하는 코드의 설계에도 똑같이 적용됩니다. 자동화된 검사가 있다는 사실 자체는 안심의 근거가 되지 못하며, 그 검사가 정확히 무엇을 확인하고 있는지까지 확인해야 진짜 안심할 수 있습니다.</w:t>
            </w:r>
          </w:p>
        </w:tc>
      </w:tr>
    </w:tbl>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7. 5단계 — 더 해보기 2: temperature가 감춘 것을 측정 지표가 놓치다</w:t>
      </w:r>
    </w:p>
    <w:p>
      <w:pPr>
        <w:spacing w:after="120" w:line="288"/>
      </w:pPr>
      <w:r>
        <w:rPr>
          <w:rFonts w:ascii="맑은 고딕" w:cs="맑은 고딕" w:eastAsia="맑은 고딕" w:hAnsi="맑은 고딕"/>
          <w:b w:val="false"/>
          <w:bCs w:val="false"/>
          <w:color w:val="222222"/>
          <w:sz w:val="21"/>
          <w:szCs w:val="21"/>
        </w:rPr>
        <w:t xml:space="preserve">같은 기사(Open-Weight Diplomacy)를 temperature 0과 0.7로 각각 3회씩 요약하고, 문장 수·숫자·영문 고유명사라는 세 가지 정량 지표로 결과를 비교했습니다.</w:t>
      </w:r>
    </w:p>
    <w:p>
      <w:pPr>
        <w:pStyle w:val="Heading2"/>
        <w:spacing w:after="120" w:before="260"/>
      </w:pPr>
      <w:r>
        <w:rPr>
          <w:rFonts w:ascii="맑은 고딕" w:cs="맑은 고딕" w:eastAsia="맑은 고딕" w:hAnsi="맑은 고딕"/>
          <w:b/>
          <w:bCs/>
          <w:color w:val="1F4E9C"/>
          <w:sz w:val="25"/>
          <w:szCs w:val="25"/>
        </w:rPr>
        <w:t xml:space="preserve">7-1. 정량 지표만 보면 — "차이 없음"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지표</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temperature=0.0</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temperature=0.7</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문장수 (3회)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항상 2</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항상 2</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등장 숫자 (3회)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항상 ['3']</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항상 ['3']</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영문 고유명사 (3회)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항상 ['Kimi','Moonshot']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항상 ['Kimi','Moonshot']</w:t>
            </w:r>
          </w:p>
        </w:tc>
      </w:tr>
    </w:tbl>
    <w:p>
      <w:pPr>
        <w:spacing w:after="120" w:line="288"/>
      </w:pPr>
      <w:r>
        <w:rPr>
          <w:rFonts w:ascii="맑은 고딕" w:cs="맑은 고딕" w:eastAsia="맑은 고딕" w:hAnsi="맑은 고딕"/>
          <w:b w:val="false"/>
          <w:bCs w:val="false"/>
          <w:color w:val="222222"/>
          <w:sz w:val="21"/>
          <w:szCs w:val="21"/>
        </w:rPr>
        <w:t xml:space="preserve">세 지표 모두 0.0과 0.7 사이에 </w:t>
      </w:r>
      <w:r>
        <w:rPr>
          <w:rFonts w:ascii="맑은 고딕" w:cs="맑은 고딕" w:eastAsia="맑은 고딕" w:hAnsi="맑은 고딕"/>
          <w:b/>
          <w:bCs/>
          <w:color w:val="222222"/>
          <w:sz w:val="21"/>
          <w:szCs w:val="21"/>
        </w:rPr>
        <w:t xml:space="preserve">아무런 차이도 보이지 않습니다.</w:t>
      </w:r>
    </w:p>
    <w:p>
      <w:pPr>
        <w:pStyle w:val="Heading2"/>
        <w:spacing w:after="120" w:before="260"/>
      </w:pPr>
      <w:r>
        <w:rPr>
          <w:rFonts w:ascii="맑은 고딕" w:cs="맑은 고딕" w:eastAsia="맑은 고딕" w:hAnsi="맑은 고딕"/>
          <w:b/>
          <w:bCs/>
          <w:color w:val="1F4E9C"/>
          <w:sz w:val="25"/>
          <w:szCs w:val="25"/>
        </w:rPr>
        <w:t xml:space="preserve">7-2. 실제 텍스트를 읽으면 — 이야기가 완전히 다르다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temperature=0.0의 3회: 첫 회차만 살짝 다르고, 2·3회차는 단어 하나까지 동일한 문장 반복</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temperature=0.7의 3회: 1회차는 간결, 2회차에서 "후아웨이" 비교 신규 등장, 3회차에서 "프론티어급 성능"·"학습데이터 무료공개"·"생태계 도전" 등 새 주장 다수 추가</w:t>
      </w:r>
    </w:p>
    <w:tbl>
      <w:tblPr>
        <w:tblW w:type="pct" w:w="100%"/>
        <w:tblBorders>
          <w:top w:val="none"/>
          <w:left w:val="none"/>
          <w:bottom w:val="none"/>
          <w:right w:val="none"/>
          <w:insideH w:val="none"/>
          <w:insideV w:val="none"/>
        </w:tblBorders>
      </w:tblPr>
      <w:tblGrid>
        <w:gridCol w:w="1700"/>
        <w:gridCol w:w="360"/>
        <w:gridCol w:w="1700"/>
        <w:gridCol w:w="360"/>
        <w:gridCol w:w="1700"/>
      </w:tblGrid>
      <w:tr>
        <w:trPr>
          <w:cantSplit/>
        </w:trPr>
        <w:tc>
          <w:tcPr>
            <w:tcW w:type="dxa" w:w="17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1회차</w:t>
            </w:r>
          </w:p>
          <w:p>
            <w:pPr>
              <w:spacing w:after="0" w:line="240"/>
              <w:jc w:val="center"/>
            </w:pPr>
            <w:r>
              <w:rPr>
                <w:rFonts w:ascii="맑은 고딕" w:cs="맑은 고딕" w:eastAsia="맑은 고딕" w:hAnsi="맑은 고딕"/>
                <w:b w:val="false"/>
                <w:bCs w:val="false"/>
                <w:color w:val="666666"/>
                <w:sz w:val="16"/>
                <w:szCs w:val="16"/>
              </w:rPr>
              <w:t xml:space="preserve">간결</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2회차</w:t>
            </w:r>
          </w:p>
          <w:p>
            <w:pPr>
              <w:spacing w:after="0" w:line="240"/>
              <w:jc w:val="center"/>
            </w:pPr>
            <w:r>
              <w:rPr>
                <w:rFonts w:ascii="맑은 고딕" w:cs="맑은 고딕" w:eastAsia="맑은 고딕" w:hAnsi="맑은 고딕"/>
                <w:b w:val="false"/>
                <w:bCs w:val="false"/>
                <w:color w:val="666666"/>
                <w:sz w:val="16"/>
                <w:szCs w:val="16"/>
              </w:rPr>
              <w:t xml:space="preserve">+"후아웨이" 비교</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3회차</w:t>
            </w:r>
          </w:p>
          <w:p>
            <w:pPr>
              <w:spacing w:after="0" w:line="240"/>
              <w:jc w:val="center"/>
            </w:pPr>
            <w:r>
              <w:rPr>
                <w:rFonts w:ascii="맑은 고딕" w:cs="맑은 고딕" w:eastAsia="맑은 고딕" w:hAnsi="맑은 고딕"/>
                <w:b w:val="false"/>
                <w:bCs w:val="false"/>
                <w:color w:val="666666"/>
                <w:sz w:val="16"/>
                <w:szCs w:val="16"/>
              </w:rPr>
              <w:t xml:space="preserve">+성능·데이터공개·생태계</w:t>
            </w:r>
          </w:p>
        </w:tc>
      </w:tr>
    </w:tbl>
    <w:p>
      <w:pPr>
        <w:spacing w:after="160" w:before="60"/>
        <w:jc w:val="center"/>
      </w:pPr>
      <w:r>
        <w:rPr>
          <w:rFonts w:ascii="맑은 고딕" w:cs="맑은 고딕" w:eastAsia="맑은 고딕" w:hAnsi="맑은 고딕"/>
          <w:i/>
          <w:iCs/>
          <w:color w:val="666666"/>
          <w:sz w:val="17"/>
          <w:szCs w:val="17"/>
        </w:rPr>
        <w:t xml:space="preserve">temperature=0.7은 회차가 거듭될수록 새 주장이 계속 쌓였지만, 정량 지표는 이 변화를 전혀 포착하지 못했습니다.</w:t>
      </w:r>
    </w:p>
    <w:p>
      <w:pPr>
        <w:pStyle w:val="Heading2"/>
        <w:spacing w:after="120" w:before="260"/>
      </w:pPr>
      <w:r>
        <w:rPr>
          <w:rFonts w:ascii="맑은 고딕" w:cs="맑은 고딕" w:eastAsia="맑은 고딕" w:hAnsi="맑은 고딕"/>
          <w:b/>
          <w:bCs/>
          <w:color w:val="1F4E9C"/>
          <w:sz w:val="25"/>
          <w:szCs w:val="25"/>
        </w:rPr>
        <w:t xml:space="preserve">7-3. 왜 정량 지표는 이 차이를 못 잡았는가</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문장수가 고정된 것은, 늘어난 내용이 새 문장으로 쪼개지지 않고 기존 두 문장 안에 접속어·수식어로 욱여넣어졌기 때문입니다.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영문 고유명사 지표(</w:t>
      </w:r>
      <w:r>
        <w:rPr>
          <w:rFonts w:ascii="Consolas" w:cs="Consolas" w:eastAsia="Consolas" w:hAnsi="Consolas"/>
          <w:b w:val="false"/>
          <w:bCs w:val="false"/>
          <w:color w:val="B02A4A"/>
          <w:sz w:val="21"/>
          <w:szCs w:val="21"/>
        </w:rPr>
        <w:t xml:space="preserve">[A-Z][a-zA-Z]{2,}</w:t>
      </w:r>
      <w:r>
        <w:rPr>
          <w:rFonts w:ascii="맑은 고딕" w:cs="맑은 고딕" w:eastAsia="맑은 고딕" w:hAnsi="맑은 고딕"/>
          <w:b w:val="false"/>
          <w:bCs w:val="false"/>
          <w:color w:val="222222"/>
          <w:sz w:val="21"/>
          <w:szCs w:val="21"/>
        </w:rPr>
        <w:t xml:space="preserve"> 정규식)는 새로 등장한 "후아웨이"를 전혀 잡아내지 못했습니다 — 한글 음차 표기라 영문 대문자 정규식의 탐지 범위 밖에 있었기 때문입니다.</w:t>
      </w:r>
    </w:p>
    <w:p>
      <w:pPr>
        <w:pStyle w:val="Heading2"/>
        <w:spacing w:after="120" w:before="260"/>
      </w:pPr>
      <w:r>
        <w:rPr>
          <w:rFonts w:ascii="맑은 고딕" w:cs="맑은 고딕" w:eastAsia="맑은 고딕" w:hAnsi="맑은 고딕"/>
          <w:b/>
          <w:bCs/>
          <w:color w:val="1F4E9C"/>
          <w:sz w:val="25"/>
          <w:szCs w:val="25"/>
        </w:rPr>
        <w:t xml:space="preserve">7-4. 결론</w:t>
      </w:r>
    </w:p>
    <w:p>
      <w:pPr>
        <w:spacing w:after="120" w:line="288"/>
      </w:pPr>
      <w:r>
        <w:rPr>
          <w:rFonts w:ascii="맑은 고딕" w:cs="맑은 고딕" w:eastAsia="맑은 고딕" w:hAnsi="맑은 고딕"/>
          <w:b w:val="false"/>
          <w:bCs w:val="false"/>
          <w:color w:val="222222"/>
          <w:sz w:val="21"/>
          <w:szCs w:val="21"/>
        </w:rPr>
        <w:t xml:space="preserve">temperature=0은 "같은 입력 → 같은 출력"을 안정적으로 재현해 사실 보존에 유리했고, temperature=0.7은 다양성을 주는 대신 그 다양성이 곧 "매번 새로 지어내는 내용"으로 이어질 위험을 동반했습니다.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우리가 만든 측정 지표(문장수·숫자·영문 고유명사)가 실제로 일어난 내용 변화를 감지하지 못한, 느슨하게 설계된 측정이었습니다. N036 강의 본문(챕터 9)의 "숫자 문자열 대조가 정상 번역까지 환각으로 오판했다"는 사례와는 정반대 방향의 실패(이번엔 실제 변화를 놓침)이지만, 뿌리는 같습니다 — 자동 측정 규칙을 설계할 때는 그 규칙이 정말로 확인하려는 것을 정확히 포착하는지부터 검증해야 합니다.</w:t>
            </w:r>
          </w:p>
        </w:tc>
      </w:tr>
    </w:tbl>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8. 종합 결론</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출력 스키마는 검증 계획이라는 챕터 8의 결론이 실제로 확인됐습니다. headline/summary/why를 나눠 받았기 때문에 언어 이탈이 정확히 어느 필드에서 일어났는지 짚어낼 수 있었습니다.</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팬아웃 경계 판단이 정확히 맞아떨어졌습니다. 취재 단계는 "다른 기사를 봐야 답할 수 있는 단계"가 아니었기 때문에, 워커들이 서로를 몰라도 문제가 없었습니다.</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가장 크게 배운 것은 검사 코드 자체도 잘못 설계될 수 있다는 것입니다. 합산 검사는 실제 실패를 가렸고, 단순 지표는 temperature로 인한 실질적 내용 변화를 전혀 잡아내지 못했습니다.</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다음에 더 파보고 싶은 것: 한글 텍스트에 섞인 외래어까지 잡아내는 개체명 인식(NER) 기반 검사, why가 원문이 아니라 summary와 대조해서 검증되는지를 코드로 실제 확인하는 장치.</w:t>
      </w:r>
    </w:p>
    <w:sectPr>
      <w:headerReference w:type="default" r:id="rId7"/>
      <w:footerReference w:type="default" r:id="rId8"/>
      <w:pgSz w:w="11906" w:h="16838" w:orient="portrait"/>
      <w:pgMar w:top="12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66666"/>
        <w:sz w:val="16"/>
        <w:szCs w:val="16"/>
      </w:rPr>
      <w:fldChar w:fldCharType="begin"/>
      <w:instrText xml:space="preserve">PAGE</w:instrText>
      <w:fldChar w:fldCharType="separate"/>
      <w:fldChar w:fldCharType="end"/>
    </w:r>
    <w:r>
      <w:rPr>
        <w:rFonts w:ascii="맑은 고딕" w:cs="맑은 고딕" w:eastAsia="맑은 고딕" w:hAnsi="맑은 고딕"/>
        <w:color w:val="666666"/>
        <w:sz w:val="16"/>
        <w:szCs w:val="16"/>
      </w:rPr>
      <w:t xml:space="preserve"> / </w:t>
    </w:r>
    <w:r>
      <w:rPr>
        <w:rFonts w:ascii="맑은 고딕" w:cs="맑은 고딕" w:eastAsia="맑은 고딕" w:hAnsi="맑은 고딕"/>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666666"/>
        <w:sz w:val="16"/>
        <w:szCs w:val="16"/>
      </w:rPr>
      <w:t xml:space="preserve">N036 챕터08 실습 리포트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decimal"/>
      <w:lvlText w:val="%1."/>
      <w:lvlJc w:val="left"/>
      <w:pPr>
        <w:ind w:left="360" w:hanging="220"/>
      </w:pPr>
    </w:lvl>
  </w:abstractNum>
  <w:abstractNum w:abstractNumId="5" w15:restartNumberingAfterBreak="0">
    <w:multiLevelType w:val="hybridMultilevel"/>
    <w:lvl w:ilvl="0" w15:tentative="1">
      <w:start w:val="1"/>
      <w:numFmt w:val="decimal"/>
      <w:lvlText w:val="%1."/>
      <w:lvlJc w:val="left"/>
      <w:pPr>
        <w:ind w:left="360" w:hanging="220"/>
      </w:pPr>
    </w:lvl>
  </w:abstractNum>
  <w:abstractNum w:abstractNumId="6"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맑은 고딕" w:cs="맑은 고딕" w:eastAsia="맑은 고딕" w:hAnsi="맑은 고딕"/>
      <w:b/>
      <w:bCs/>
      <w:color w:val="1F4E9C"/>
      <w:sz w:val="30"/>
      <w:szCs w:val="30"/>
    </w:rPr>
  </w:style>
  <w:style w:type="paragraph" w:styleId="Heading2">
    <w:name w:val="Heading 2"/>
    <w:basedOn w:val="Normal"/>
    <w:next w:val="Normal"/>
    <w:qFormat/>
    <w:rPr>
      <w:rFonts w:ascii="맑은 고딕" w:cs="맑은 고딕" w:eastAsia="맑은 고딕" w:hAnsi="맑은 고딕"/>
      <w:b/>
      <w:bCs/>
      <w:color w:val="1F4E9C"/>
      <w:sz w:val="25"/>
      <w:szCs w:val="25"/>
    </w:rPr>
  </w:style>
  <w:style w:type="paragraph" w:styleId="Heading3">
    <w:name w:val="Heading 3"/>
    <w:basedOn w:val="Normal"/>
    <w:next w:val="Normal"/>
    <w:qFormat/>
    <w:rPr>
      <w:rFonts w:ascii="맑은 고딕" w:cs="맑은 고딕" w:eastAsia="맑은 고딕" w:hAnsi="맑은 고딕"/>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N036 챕터08 실습 리포트</dc:title>
  <dc:creator>강의정리</dc:creator>
  <dc:description>제목과 링크만 있는 상태 — Colab 실행 결과 리포트</dc:description>
  <cp:lastModifiedBy>Un-named</cp:lastModifiedBy>
  <cp:revision>1</cp:revision>
  <dcterms:created xsi:type="dcterms:W3CDTF">2026-09-14T05:30:43.802Z</dcterms:created>
  <dcterms:modified xsi:type="dcterms:W3CDTF">2026-09-14T05:30:43.816Z</dcterms:modified>
</cp:coreProperties>
</file>

<file path=docProps/custom.xml><?xml version="1.0" encoding="utf-8"?>
<Properties xmlns="http://schemas.openxmlformats.org/officeDocument/2006/custom-properties" xmlns:vt="http://schemas.openxmlformats.org/officeDocument/2006/docPropsVTypes"/>
</file>