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Fixture B — 검증용 더미 문서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문서는 agent-harness-experiment의 verify-docx / validate-xsd 태스크에서 쓰는 고정 fixture입니다. 실험 중 내용을 바꾸지 않습니다.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조건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용도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verify-docx / validate-xsd</w:t>
            </w:r>
          </w:p>
        </w:tc>
      </w:tr>
    </w:tbl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 콜아웃은 fixture 문서의 렌더링 확인용입니다. 실제 내용은 중요하지 않습니다.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조건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구조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sample_A와 동일한 절차를 거치되, 학습 효과 반론을 통제하기 위해 별도 인스턴스로 준비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표 개수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2개 (sample_A는 1개)</w:t>
            </w:r>
          </w:p>
        </w:tc>
      </w:tr>
    </w:tbl>
    <w:tbl>
      <w:tblPr>
        <w:tblW w:type="pct" w:w="100%"/>
        <w:tblBorders>
          <w:top w:val="single" w:color="9163D6" w:sz="4"/>
          <w:left w:val="single" w:color="9163D6" w:sz="30"/>
          <w:bottom w:val="single" w:color="9163D6" w:sz="4"/>
          <w:right w:val="single" w:color="9163D6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ED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9163D6"/>
                <w:sz w:val="21"/>
                <w:szCs w:val="21"/>
              </w:rPr>
              <w:t xml:space="preserve">📌 요약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 문서는 sample_A.docx와 구조는 같지만 표·콜아웃 개수가 다릅니다 — 조건 A/B가 '같은 파일을 두 번 다뤄서 익숙해지는' 학습효과를 통제하기 위한 장치입니다.</w:t>
            </w:r>
          </w:p>
        </w:tc>
      </w:tr>
    </w:tbl>
    <w:p/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agent-harness-experiment · fixture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 B</dc:title>
  <dc:creator>강의정리</dc:creator>
  <dc:description>agent-harness-experiment fixture B</dc:description>
  <cp:lastModifiedBy>Un-named</cp:lastModifiedBy>
  <cp:revision>1</cp:revision>
  <dcterms:created xsi:type="dcterms:W3CDTF">2026-09-02T01:50:21.397Z</dcterms:created>
  <dcterms:modified xsi:type="dcterms:W3CDTF">2026-09-02T01:50:21.397Z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