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E372" w14:textId="77777777" w:rsidR="00FE200E" w:rsidRPr="00EA136F" w:rsidRDefault="00FE200E" w:rsidP="00FE200E">
      <w:pPr>
        <w:numPr>
          <w:ilvl w:val="0"/>
          <w:numId w:val="1"/>
        </w:numPr>
        <w:jc w:val="both"/>
        <w:rPr>
          <w:rFonts w:ascii="Arial" w:hAnsi="Arial" w:cs="Arial"/>
          <w:b/>
          <w:i/>
        </w:rPr>
      </w:pPr>
      <w:r w:rsidRPr="00EA136F">
        <w:rPr>
          <w:rFonts w:ascii="Arial" w:hAnsi="Arial" w:cs="Arial"/>
          <w:b/>
          <w:i/>
        </w:rPr>
        <w:t>Preguntas:</w:t>
      </w:r>
      <w:r w:rsidRPr="00EA136F">
        <w:rPr>
          <w:rFonts w:ascii="Arial" w:hAnsi="Arial" w:cs="Arial"/>
        </w:rPr>
        <w:t xml:space="preserve"> A continuación, se detallan todas las preguntas y ejercicios que deberán ser resueltos. Tenga en cuenta que salvo en los momentos que indica que debe estar sesionado como </w:t>
      </w:r>
      <w:proofErr w:type="spellStart"/>
      <w:r w:rsidRPr="00EA136F">
        <w:rPr>
          <w:rFonts w:ascii="Arial" w:hAnsi="Arial" w:cs="Arial"/>
        </w:rPr>
        <w:t>root</w:t>
      </w:r>
      <w:proofErr w:type="spellEnd"/>
      <w:r w:rsidRPr="00EA136F">
        <w:rPr>
          <w:rFonts w:ascii="Arial" w:hAnsi="Arial" w:cs="Arial"/>
        </w:rPr>
        <w:t>, en el resto de los ejercicios debe estar conectado como usuario común.</w:t>
      </w:r>
    </w:p>
    <w:p w14:paraId="67FF6C78" w14:textId="77777777" w:rsidR="00FE200E" w:rsidRPr="00EA136F" w:rsidRDefault="00FE200E" w:rsidP="00FE200E">
      <w:pPr>
        <w:rPr>
          <w:rFonts w:ascii="Arial" w:hAnsi="Arial" w:cs="Arial"/>
          <w:b/>
          <w:i/>
        </w:rPr>
      </w:pPr>
    </w:p>
    <w:p w14:paraId="4CF1328D" w14:textId="77777777" w:rsidR="00FE200E" w:rsidRPr="00EA136F" w:rsidRDefault="00FE200E" w:rsidP="00FE200E">
      <w:pPr>
        <w:numPr>
          <w:ilvl w:val="0"/>
          <w:numId w:val="2"/>
        </w:numPr>
        <w:rPr>
          <w:rFonts w:ascii="Arial" w:hAnsi="Arial" w:cs="Arial"/>
          <w:b/>
          <w:color w:val="000000"/>
        </w:rPr>
      </w:pPr>
      <w:r w:rsidRPr="00EA136F">
        <w:rPr>
          <w:rFonts w:ascii="Arial" w:hAnsi="Arial" w:cs="Arial"/>
          <w:b/>
          <w:color w:val="000000"/>
        </w:rPr>
        <w:t>INTRODUCCIÓN</w:t>
      </w:r>
    </w:p>
    <w:p w14:paraId="5C2D27D5" w14:textId="77777777" w:rsidR="00FE200E" w:rsidRPr="00EA136F" w:rsidRDefault="00FE200E" w:rsidP="00FE200E">
      <w:pPr>
        <w:numPr>
          <w:ilvl w:val="1"/>
          <w:numId w:val="2"/>
        </w:numPr>
        <w:rPr>
          <w:rFonts w:ascii="Arial" w:hAnsi="Arial" w:cs="Arial"/>
          <w:color w:val="000000"/>
        </w:rPr>
      </w:pPr>
      <w:r w:rsidRPr="00EA136F">
        <w:rPr>
          <w:rFonts w:ascii="Arial" w:hAnsi="Arial" w:cs="Arial"/>
          <w:color w:val="000000"/>
        </w:rPr>
        <w:t xml:space="preserve">¿Qué es la cuenta de </w:t>
      </w:r>
      <w:proofErr w:type="spellStart"/>
      <w:r w:rsidRPr="00EA136F">
        <w:rPr>
          <w:rFonts w:ascii="Arial" w:hAnsi="Arial" w:cs="Arial"/>
          <w:color w:val="000000"/>
        </w:rPr>
        <w:t>superusuario</w:t>
      </w:r>
      <w:proofErr w:type="spellEnd"/>
      <w:r w:rsidRPr="00EA136F">
        <w:rPr>
          <w:rFonts w:ascii="Arial" w:hAnsi="Arial" w:cs="Arial"/>
          <w:color w:val="000000"/>
        </w:rPr>
        <w:t xml:space="preserve"> (</w:t>
      </w:r>
      <w:proofErr w:type="spellStart"/>
      <w:r w:rsidRPr="00EA136F">
        <w:rPr>
          <w:rFonts w:ascii="Arial" w:hAnsi="Arial" w:cs="Arial"/>
          <w:color w:val="000000"/>
        </w:rPr>
        <w:t>root</w:t>
      </w:r>
      <w:proofErr w:type="spellEnd"/>
      <w:r w:rsidRPr="00EA136F">
        <w:rPr>
          <w:rFonts w:ascii="Arial" w:hAnsi="Arial" w:cs="Arial"/>
          <w:color w:val="000000"/>
        </w:rPr>
        <w:t>) y para qué se utiliza?</w:t>
      </w:r>
    </w:p>
    <w:p w14:paraId="66D70D1C" w14:textId="57C02386" w:rsidR="00676EF2" w:rsidRPr="00FE200E" w:rsidRDefault="00FE200E">
      <w:pPr>
        <w:rPr>
          <w:u w:val="single"/>
        </w:rPr>
      </w:pPr>
      <w:r>
        <w:t>…Primer respuesta!!!!</w:t>
      </w:r>
    </w:p>
    <w:sectPr w:rsidR="00676EF2" w:rsidRPr="00FE2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BA500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1.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80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52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424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96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68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03"/>
        </w:tabs>
        <w:ind w:left="4603" w:hanging="1440"/>
      </w:pPr>
    </w:lvl>
  </w:abstractNum>
  <w:num w:numId="1" w16cid:durableId="147707075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2" w16cid:durableId="775563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A5"/>
    <w:rsid w:val="001E32A5"/>
    <w:rsid w:val="00676EF2"/>
    <w:rsid w:val="00FE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CADF"/>
  <w15:chartTrackingRefBased/>
  <w15:docId w15:val="{9BCC7BC0-B510-42E6-A5A4-2EDA33D5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0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Orellano Esteban Joselo</dc:creator>
  <cp:keywords/>
  <dc:description/>
  <cp:lastModifiedBy>Orellano Esteban Joselo</cp:lastModifiedBy>
  <cp:revision>2</cp:revision>
  <dcterms:created xsi:type="dcterms:W3CDTF">2022-08-01T20:32:00Z</dcterms:created>
  <dcterms:modified xsi:type="dcterms:W3CDTF">2022-08-01T20:33:00Z</dcterms:modified>
</cp:coreProperties>
</file>