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 Black" w:cs="Times New Roman" w:hAnsi="Arial Black"/>
          <w:b/>
          <w:sz w:val="44"/>
          <w:szCs w:val="44"/>
        </w:rPr>
      </w:pPr>
      <w:r>
        <w:rPr>
          <w:rFonts w:ascii="Arial Black" w:cs="Times New Roman" w:hAnsi="Arial Black"/>
          <w:b/>
          <w:sz w:val="44"/>
          <w:szCs w:val="44"/>
        </w:rPr>
        <w:t>Ideation Phase</w:t>
      </w:r>
    </w:p>
    <w:p>
      <w:pPr>
        <w:pStyle w:val="style0"/>
        <w:jc w:val="center"/>
        <w:rPr>
          <w:rFonts w:ascii="Arial Black" w:cs="Times New Roman" w:hAnsi="Arial Black"/>
          <w:b/>
          <w:sz w:val="44"/>
          <w:szCs w:val="44"/>
        </w:rPr>
      </w:pPr>
      <w:r>
        <w:rPr>
          <w:rFonts w:ascii="Arial Black" w:cs="Times New Roman" w:hAnsi="Arial Black"/>
          <w:b/>
          <w:sz w:val="44"/>
          <w:szCs w:val="44"/>
        </w:rPr>
        <w:t>Defining the Problem Statements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401"/>
        <w:gridCol w:w="5688"/>
      </w:tblGrid>
      <w:tr>
        <w:trPr>
          <w:trHeight w:val="349" w:hRule="atLeast"/>
        </w:trPr>
        <w:tc>
          <w:tcPr>
            <w:tcW w:w="3401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36"/>
                <w:szCs w:val="36"/>
              </w:rPr>
            </w:pPr>
            <w:r>
              <w:rPr>
                <w:rFonts w:ascii="Arial" w:cs="Arial" w:hAnsi="Arial"/>
                <w:b/>
                <w:sz w:val="36"/>
                <w:szCs w:val="36"/>
              </w:rPr>
              <w:t>Date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36"/>
                <w:szCs w:val="36"/>
              </w:rPr>
            </w:pPr>
            <w:r>
              <w:rPr>
                <w:rFonts w:ascii="Arial" w:cs="Arial" w:hAnsi="Arial"/>
                <w:b/>
                <w:sz w:val="36"/>
                <w:szCs w:val="36"/>
              </w:rPr>
              <w:t>30</w:t>
            </w:r>
            <w:r>
              <w:rPr>
                <w:rFonts w:ascii="Arial" w:cs="Arial" w:hAnsi="Arial"/>
                <w:b/>
                <w:sz w:val="36"/>
                <w:szCs w:val="36"/>
              </w:rPr>
              <w:t>-09-2023</w:t>
            </w:r>
          </w:p>
        </w:tc>
      </w:tr>
      <w:tr>
        <w:tblPrEx/>
        <w:trPr>
          <w:trHeight w:val="349" w:hRule="atLeast"/>
        </w:trPr>
        <w:tc>
          <w:tcPr>
            <w:tcW w:w="3401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36"/>
                <w:szCs w:val="36"/>
              </w:rPr>
            </w:pPr>
            <w:r>
              <w:rPr>
                <w:rFonts w:ascii="Arial" w:cs="Arial" w:hAnsi="Arial"/>
                <w:b/>
                <w:sz w:val="36"/>
                <w:szCs w:val="36"/>
              </w:rPr>
              <w:t>Team ID</w:t>
            </w:r>
          </w:p>
        </w:tc>
        <w:tc>
          <w:tcPr>
            <w:tcW w:w="5688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36"/>
                <w:szCs w:val="36"/>
              </w:rPr>
            </w:pPr>
          </w:p>
        </w:tc>
      </w:tr>
      <w:tr>
        <w:tblPrEx/>
        <w:trPr>
          <w:trHeight w:val="1207" w:hRule="atLeast"/>
        </w:trPr>
        <w:tc>
          <w:tcPr>
            <w:tcW w:w="3401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36"/>
                <w:szCs w:val="36"/>
              </w:rPr>
            </w:pPr>
            <w:r>
              <w:rPr>
                <w:rFonts w:ascii="Arial" w:cs="Arial" w:hAnsi="Arial"/>
                <w:b/>
                <w:sz w:val="36"/>
                <w:szCs w:val="36"/>
              </w:rPr>
              <w:t>Project Name</w:t>
            </w:r>
          </w:p>
        </w:tc>
        <w:tc>
          <w:tcPr>
            <w:tcW w:w="5688" w:type="dxa"/>
            <w:tcBorders/>
          </w:tcPr>
          <w:p>
            <w:pPr>
              <w:pStyle w:val="style0"/>
              <w:shd w:val="clear" w:color="auto" w:fill="ffffff"/>
              <w:spacing w:after="0" w:lineRule="atLeast" w:line="336"/>
              <w:outlineLvl w:val="1"/>
              <w:rPr>
                <w:rFonts w:ascii="Open Sans" w:cs="Open Sans" w:eastAsia="Times New Roman" w:hAnsi="Open Sans"/>
                <w:b/>
                <w:bCs/>
                <w:color w:val="474747"/>
                <w:sz w:val="36"/>
                <w:szCs w:val="36"/>
                <w:lang w:eastAsia="en-IN"/>
              </w:rPr>
            </w:pPr>
            <w:r>
              <w:rPr>
                <w:rFonts w:ascii="Open Sans" w:cs="Open Sans" w:eastAsia="Times New Roman" w:hAnsi="Open Sans"/>
                <w:b/>
                <w:bCs/>
                <w:color w:val="474747"/>
                <w:sz w:val="36"/>
                <w:szCs w:val="36"/>
                <w:lang w:eastAsia="en-IN"/>
              </w:rPr>
              <w:t>Create a chatbot in Python</w:t>
            </w:r>
          </w:p>
          <w:p>
            <w:pPr>
              <w:pStyle w:val="style0"/>
              <w:jc w:val="both"/>
              <w:rPr>
                <w:rFonts w:ascii="Arial" w:cs="Arial" w:hAnsi="Arial"/>
                <w:b/>
                <w:bCs/>
                <w:sz w:val="36"/>
                <w:szCs w:val="36"/>
              </w:rPr>
            </w:pPr>
          </w:p>
        </w:tc>
      </w:tr>
    </w:tbl>
    <w:p>
      <w:pPr>
        <w:pStyle w:val="style0"/>
        <w:rPr/>
      </w:pPr>
    </w:p>
    <w:p>
      <w:pPr>
        <w:pStyle w:val="style2"/>
        <w:shd w:val="clear" w:color="auto" w:fill="ffffff"/>
        <w:spacing w:before="0" w:beforeAutospacing="false" w:after="0" w:afterAutospacing="false" w:lineRule="atLeast" w:line="336"/>
        <w:rPr>
          <w:rFonts w:ascii="Open Sans" w:cs="Open Sans" w:hAnsi="Open Sans"/>
          <w:color w:val="474747"/>
        </w:rPr>
      </w:pPr>
      <w:r>
        <w:rPr>
          <w:rFonts w:ascii="Open Sans" w:cs="Open Sans" w:hAnsi="Open Sans"/>
          <w:color w:val="474747"/>
        </w:rPr>
        <w:t>Create a chatbot in Python</w:t>
      </w:r>
    </w:p>
    <w:p>
      <w:pPr>
        <w:pStyle w:val="style0"/>
        <w:rPr>
          <w:rFonts w:ascii="Arial Black" w:cs="Arial" w:hAnsi="Arial Black"/>
          <w:b/>
          <w:bCs/>
          <w:sz w:val="40"/>
          <w:szCs w:val="40"/>
        </w:rPr>
      </w:pPr>
    </w:p>
    <w:p>
      <w:pPr>
        <w:pStyle w:val="style0"/>
        <w:jc w:val="both"/>
        <w:rPr>
          <w:rFonts w:ascii="Arial Black" w:cs="Arial" w:eastAsia="Calibri" w:hAnsi="Arial Black"/>
          <w:b/>
          <w:sz w:val="36"/>
          <w:szCs w:val="36"/>
        </w:rPr>
      </w:pPr>
      <w:r>
        <w:rPr>
          <w:rFonts w:ascii="Arial Black" w:cs="Arial" w:eastAsia="Calibri" w:hAnsi="Arial Black"/>
          <w:b/>
          <w:sz w:val="36"/>
          <w:szCs w:val="36"/>
        </w:rPr>
        <w:t>Problem Definition and Design Thinking</w:t>
      </w:r>
    </w:p>
    <w:p>
      <w:pPr>
        <w:pStyle w:val="style0"/>
        <w:rPr/>
      </w:pPr>
    </w:p>
    <w:p>
      <w:pPr>
        <w:pStyle w:val="style0"/>
        <w:jc w:val="both"/>
        <w:rPr>
          <w:rFonts w:ascii="Arial Black" w:cs="Arial" w:hAnsi="Arial Black"/>
          <w:b/>
          <w:sz w:val="32"/>
          <w:szCs w:val="32"/>
        </w:rPr>
      </w:pPr>
      <w:r>
        <w:rPr>
          <w:rFonts w:ascii="Arial Black" w:cs="Arial" w:hAnsi="Arial Black"/>
          <w:b/>
          <w:sz w:val="32"/>
          <w:szCs w:val="32"/>
        </w:rPr>
        <w:t>Introduction</w:t>
      </w:r>
    </w:p>
    <w:p>
      <w:pPr>
        <w:pStyle w:val="style0"/>
        <w:rPr>
          <w:sz w:val="28"/>
          <w:szCs w:val="28"/>
        </w:rPr>
      </w:pPr>
      <w:r>
        <w:tab/>
      </w:r>
      <w:r>
        <w:rPr>
          <w:sz w:val="28"/>
          <w:szCs w:val="28"/>
          <w:lang w:val="en-US"/>
        </w:rPr>
        <w:t>On creating a chatbot in Python. In today's fast-paced world, customers expect quick and efficient service from businesses. This is where chatbots come in. A chatbot is an AI-powered tool that can interact with customers in a conversational manner, providing them with instant support and assistance.</w:t>
      </w:r>
    </w:p>
    <w:p>
      <w:pPr>
        <w:pStyle w:val="style0"/>
        <w:rPr>
          <w:rFonts w:ascii="Arial Black" w:cs="Arial" w:hAnsi="Arial Black"/>
          <w:b/>
          <w:sz w:val="32"/>
          <w:szCs w:val="32"/>
          <w:lang w:val="en-US"/>
        </w:rPr>
      </w:pPr>
      <w:r>
        <w:rPr>
          <w:rFonts w:ascii="Arial Black" w:cs="Arial" w:hAnsi="Arial Black"/>
          <w:b/>
          <w:sz w:val="32"/>
          <w:szCs w:val="32"/>
          <w:lang w:val="en-US"/>
        </w:rPr>
        <w:t>Definition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Chatbots are becoming increasingly popular among businesses due to their ability to improve customer satisfaction, reduce costs, and increase efficiency. By providing customers with 24/7 support, businesses can ensure that their customers are always taken care of, even outside of regular business hours. Additionally, chatbots can handle a large volume of queries simultaneously, reducing the need for human resources.</w:t>
      </w:r>
    </w:p>
    <w:p>
      <w:pPr>
        <w:pStyle w:val="style0"/>
        <w:rPr>
          <w:rFonts w:ascii="Arial" w:cs="Arial" w:hAnsi="Arial"/>
          <w:sz w:val="28"/>
          <w:szCs w:val="28"/>
          <w:lang w:val="en-US"/>
        </w:rPr>
      </w:pPr>
    </w:p>
    <w:p>
      <w:pPr>
        <w:pStyle w:val="style0"/>
        <w:rPr>
          <w:rFonts w:ascii="Arial Black" w:cs="Arial" w:hAnsi="Arial Black"/>
          <w:b/>
          <w:sz w:val="32"/>
          <w:szCs w:val="32"/>
          <w:lang w:val="en-US"/>
        </w:rPr>
      </w:pPr>
    </w:p>
    <w:p>
      <w:pPr>
        <w:pStyle w:val="style0"/>
        <w:rPr>
          <w:rFonts w:ascii="Arial Black" w:cs="Arial" w:hAnsi="Arial Black"/>
          <w:bCs/>
          <w:sz w:val="32"/>
          <w:szCs w:val="32"/>
          <w:lang w:val="en-US"/>
        </w:rPr>
      </w:pPr>
      <w:r>
        <w:rPr>
          <w:rFonts w:ascii="Arial Black" w:cs="Arial" w:hAnsi="Arial Black"/>
          <w:b/>
          <w:sz w:val="32"/>
          <w:szCs w:val="32"/>
          <w:lang w:val="en-US"/>
        </w:rPr>
        <w:t>Key Concerns</w:t>
      </w:r>
    </w:p>
    <w:p>
      <w:pPr>
        <w:pStyle w:val="style0"/>
        <w:rPr>
          <w:rFonts w:ascii="Arial" w:cs="Arial" w:hAnsi="Arial"/>
          <w:bCs/>
          <w:sz w:val="32"/>
          <w:szCs w:val="32"/>
        </w:rPr>
      </w:pPr>
      <w:r>
        <w:rPr>
          <w:rFonts w:ascii="Arial Black" w:cs="Arial" w:hAnsi="Arial Black"/>
          <w:bCs/>
          <w:sz w:val="32"/>
          <w:szCs w:val="32"/>
          <w:lang w:val="en-US"/>
        </w:rPr>
        <w:t>1.</w:t>
      </w:r>
      <w:r>
        <w:rPr>
          <w:rFonts w:ascii="Arial Black" w:cs="Arial" w:hAnsi="Arial Black"/>
          <w:b/>
          <w:bCs/>
          <w:sz w:val="32"/>
          <w:szCs w:val="32"/>
          <w:highlight w:val="none"/>
        </w:rPr>
        <w:t>Define the Use Case and Objectives</w:t>
      </w:r>
      <w:r>
        <w:rPr>
          <w:rFonts w:ascii="Arial Black" w:cs="Arial" w:hAnsi="Arial Black"/>
          <w:bCs/>
          <w:sz w:val="32"/>
          <w:szCs w:val="32"/>
        </w:rPr>
        <w:t xml:space="preserve">: </w:t>
      </w:r>
      <w:r>
        <w:rPr>
          <w:rFonts w:ascii="Arial" w:cs="Arial" w:hAnsi="Arial"/>
          <w:bCs/>
          <w:sz w:val="28"/>
          <w:szCs w:val="28"/>
        </w:rPr>
        <w:t>Start by specifying the chatbot's purpose and objectives. Understanding the use case will dictate the architecture and features your chatbot needs.</w:t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 Black" w:cs="Arial" w:hAnsi="Arial Black"/>
          <w:bCs/>
          <w:sz w:val="32"/>
          <w:szCs w:val="32"/>
        </w:rPr>
        <w:t xml:space="preserve">3. </w:t>
      </w:r>
      <w:r>
        <w:rPr>
          <w:rFonts w:ascii="Arial Black" w:cs="Arial" w:hAnsi="Arial Black"/>
          <w:b/>
          <w:bCs/>
          <w:sz w:val="32"/>
          <w:szCs w:val="32"/>
        </w:rPr>
        <w:t>Data Collection and Preparation</w:t>
      </w:r>
      <w:r>
        <w:rPr>
          <w:rFonts w:ascii="Arial Black" w:cs="Arial" w:hAnsi="Arial Black"/>
          <w:b/>
          <w:bCs/>
          <w:sz w:val="28"/>
          <w:szCs w:val="28"/>
        </w:rPr>
        <w:t>:</w:t>
      </w:r>
      <w:r>
        <w:rPr>
          <w:rFonts w:ascii="Arial Black" w:cs="Arial" w:hAnsi="Arial Black"/>
          <w:bCs/>
          <w:sz w:val="28"/>
          <w:szCs w:val="28"/>
        </w:rPr>
        <w:t xml:space="preserve"> </w:t>
      </w:r>
      <w:r>
        <w:rPr>
          <w:rFonts w:ascii="Arial" w:cs="Arial" w:hAnsi="Arial"/>
          <w:bCs/>
          <w:sz w:val="28"/>
          <w:szCs w:val="28"/>
        </w:rPr>
        <w:t>If you opt for a machine learning approach, assembling a relevant dataset is critical. For rule-based bots, compile a knowledge base or rule set. Preprocessing the data involves tokenization, stop-word removal</w:t>
      </w:r>
      <w:r>
        <w:rPr>
          <w:rFonts w:ascii="Arial" w:cs="Arial" w:hAnsi="Arial"/>
          <w:b/>
          <w:sz w:val="28"/>
          <w:szCs w:val="28"/>
        </w:rPr>
        <w:t xml:space="preserve">, </w:t>
      </w:r>
      <w:r>
        <w:rPr>
          <w:rFonts w:ascii="Arial" w:cs="Arial" w:hAnsi="Arial"/>
          <w:bCs/>
          <w:sz w:val="28"/>
          <w:szCs w:val="28"/>
        </w:rPr>
        <w:t>and handling special characters.</w:t>
      </w:r>
    </w:p>
    <w:p>
      <w:pPr>
        <w:pStyle w:val="style0"/>
        <w:rPr>
          <w:rFonts w:ascii="Arial Black" w:cs="Arial" w:hAnsi="Arial Black"/>
          <w:b/>
          <w:sz w:val="32"/>
          <w:szCs w:val="32"/>
        </w:rPr>
      </w:pPr>
      <w:r>
        <w:rPr>
          <w:rFonts w:ascii="Arial Black" w:cs="Arial" w:hAnsi="Arial Black"/>
          <w:b/>
          <w:bCs/>
          <w:sz w:val="32"/>
          <w:szCs w:val="32"/>
        </w:rPr>
        <w:t>4. Building the Chatbot: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b/>
          <w:sz w:val="32"/>
          <w:szCs w:val="32"/>
        </w:rPr>
      </w:pPr>
      <w:r>
        <w:rPr>
          <w:rFonts w:ascii="Arial Black" w:cs="Arial" w:hAnsi="Arial Black"/>
          <w:b/>
          <w:sz w:val="32"/>
          <w:szCs w:val="32"/>
        </w:rPr>
        <w:t>Rule-Based</w:t>
      </w:r>
      <w:r>
        <w:rPr>
          <w:rFonts w:ascii="Arial" w:cs="Arial" w:hAnsi="Arial"/>
          <w:b/>
          <w:sz w:val="32"/>
          <w:szCs w:val="32"/>
        </w:rPr>
        <w:t xml:space="preserve">: </w:t>
      </w:r>
      <w:r>
        <w:rPr>
          <w:rFonts w:ascii="Arial" w:cs="Arial" w:hAnsi="Arial"/>
          <w:bCs/>
          <w:sz w:val="28"/>
          <w:szCs w:val="28"/>
        </w:rPr>
        <w:t>Craft a set of rules and associated responses. Regular expressions or predefined patterns can aid in recognizing user input</w:t>
      </w:r>
      <w:r>
        <w:rPr>
          <w:rFonts w:ascii="Arial" w:cs="Arial" w:hAnsi="Arial"/>
          <w:b/>
          <w:sz w:val="32"/>
          <w:szCs w:val="32"/>
        </w:rPr>
        <w:t>.</w:t>
      </w:r>
    </w:p>
    <w:p>
      <w:pPr>
        <w:pStyle w:val="style0"/>
        <w:numPr>
          <w:ilvl w:val="0"/>
          <w:numId w:val="1"/>
        </w:numPr>
        <w:rPr>
          <w:rFonts w:ascii="Arial" w:cs="Arial" w:hAnsi="Arial"/>
          <w:bCs/>
          <w:sz w:val="32"/>
          <w:szCs w:val="32"/>
        </w:rPr>
      </w:pPr>
      <w:r>
        <w:rPr>
          <w:rFonts w:ascii="Arial Black" w:cs="Arial" w:hAnsi="Arial Black"/>
          <w:b/>
          <w:sz w:val="32"/>
          <w:szCs w:val="32"/>
        </w:rPr>
        <w:t>Machine Learning-Based</w:t>
      </w:r>
      <w:r>
        <w:rPr>
          <w:rFonts w:ascii="Arial" w:cs="Arial" w:hAnsi="Arial"/>
          <w:b/>
          <w:sz w:val="32"/>
          <w:szCs w:val="32"/>
        </w:rPr>
        <w:t xml:space="preserve">: </w:t>
      </w:r>
      <w:r>
        <w:rPr>
          <w:rFonts w:ascii="Arial" w:cs="Arial" w:hAnsi="Arial"/>
          <w:bCs/>
          <w:sz w:val="28"/>
          <w:szCs w:val="28"/>
        </w:rPr>
        <w:t>Train a model with your dataset. This often entails designing a neural network architecture and fine-tuning it for your specific task</w:t>
      </w:r>
      <w:r>
        <w:rPr>
          <w:rFonts w:ascii="Arial" w:cs="Arial" w:hAnsi="Arial"/>
          <w:bCs/>
          <w:sz w:val="32"/>
          <w:szCs w:val="32"/>
        </w:rPr>
        <w:t>.</w:t>
      </w:r>
    </w:p>
    <w:p>
      <w:pPr>
        <w:pStyle w:val="style0"/>
        <w:rPr>
          <w:rFonts w:ascii="Arial Black" w:cs="Arial" w:hAnsi="Arial Black"/>
          <w:sz w:val="28"/>
          <w:szCs w:val="28"/>
        </w:rPr>
      </w:pPr>
      <w:r>
        <w:rPr>
          <w:rFonts w:ascii="Arial Black" w:cs="Arial" w:hAnsi="Arial Black"/>
          <w:b/>
          <w:bCs/>
          <w:sz w:val="32"/>
          <w:szCs w:val="32"/>
        </w:rPr>
        <w:t>5. Natural Language Understanding (NLU</w:t>
      </w:r>
      <w:r>
        <w:rPr>
          <w:rFonts w:ascii="Arial Black" w:cs="Arial" w:hAnsi="Arial Black"/>
          <w:sz w:val="32"/>
          <w:szCs w:val="32"/>
        </w:rPr>
        <w:t xml:space="preserve">): </w:t>
      </w:r>
      <w:r>
        <w:rPr>
          <w:rFonts w:ascii="Arial" w:cs="Arial" w:hAnsi="Arial"/>
          <w:sz w:val="28"/>
          <w:szCs w:val="28"/>
        </w:rPr>
        <w:t xml:space="preserve">Implement NLU components to extract intents and entities from user inputs. Tools like Rasa NLU or </w:t>
      </w:r>
      <w:r>
        <w:rPr>
          <w:rFonts w:ascii="Arial" w:cs="Arial" w:hAnsi="Arial"/>
          <w:sz w:val="28"/>
          <w:szCs w:val="28"/>
        </w:rPr>
        <w:t>Dialogflow</w:t>
      </w:r>
      <w:r>
        <w:rPr>
          <w:rFonts w:ascii="Arial" w:cs="Arial" w:hAnsi="Arial"/>
          <w:sz w:val="28"/>
          <w:szCs w:val="28"/>
        </w:rPr>
        <w:t xml:space="preserve"> can simplify this process.</w:t>
      </w:r>
    </w:p>
    <w:p>
      <w:pPr>
        <w:pStyle w:val="style0"/>
        <w:rPr>
          <w:rFonts w:ascii="Arial" w:cs="Arial" w:hAnsi="Arial"/>
          <w:bCs/>
          <w:sz w:val="28"/>
          <w:szCs w:val="28"/>
        </w:rPr>
      </w:pPr>
      <w:r>
        <w:rPr>
          <w:rFonts w:ascii="Arial Black" w:cs="Arial" w:hAnsi="Arial Black"/>
          <w:b/>
          <w:bCs/>
          <w:sz w:val="32"/>
          <w:szCs w:val="32"/>
        </w:rPr>
        <w:t>6. Response Generation:</w:t>
      </w:r>
      <w:r>
        <w:rPr>
          <w:rFonts w:ascii="Arial Black" w:cs="Arial" w:hAnsi="Arial Black"/>
          <w:b/>
          <w:sz w:val="32"/>
          <w:szCs w:val="32"/>
        </w:rPr>
        <w:t xml:space="preserve"> </w:t>
      </w:r>
      <w:r>
        <w:rPr>
          <w:rFonts w:ascii="Arial" w:cs="Arial" w:hAnsi="Arial"/>
          <w:bCs/>
          <w:sz w:val="28"/>
          <w:szCs w:val="28"/>
        </w:rPr>
        <w:t>Based on the intents and entities identified in user messages, generate appropriate responses. This could involve a lookup from a predefined list or utilizing the output from your trained model.</w:t>
      </w:r>
    </w:p>
    <w:p>
      <w:pPr>
        <w:pStyle w:val="style0"/>
        <w:rPr>
          <w:rFonts w:ascii="Arial Black" w:cs="Arial" w:hAnsi="Arial Black"/>
          <w:bCs/>
          <w:sz w:val="28"/>
          <w:szCs w:val="28"/>
        </w:rPr>
      </w:pPr>
      <w:r>
        <w:rPr>
          <w:rFonts w:ascii="Arial Black" w:cs="Arial" w:hAnsi="Arial Black"/>
          <w:b/>
          <w:bCs/>
          <w:sz w:val="32"/>
          <w:szCs w:val="32"/>
        </w:rPr>
        <w:t>7. User Experience</w:t>
      </w:r>
      <w:r>
        <w:rPr>
          <w:rFonts w:ascii="Arial" w:cs="Arial" w:hAnsi="Arial"/>
          <w:b/>
          <w:bCs/>
          <w:sz w:val="32"/>
          <w:szCs w:val="32"/>
        </w:rPr>
        <w:t>:</w:t>
      </w: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Cs/>
          <w:sz w:val="28"/>
          <w:szCs w:val="28"/>
        </w:rPr>
        <w:t>Prioritize a smooth and user-friendly experience. Ensure your chatbot offers clear responses, gracefully handles errors, and maintains a coherent conversation flow</w:t>
      </w:r>
      <w:r>
        <w:rPr>
          <w:rFonts w:ascii="Arial" w:cs="Arial" w:hAnsi="Arial"/>
          <w:bCs/>
          <w:sz w:val="28"/>
          <w:szCs w:val="28"/>
          <w:lang w:val="en-US"/>
        </w:rPr>
        <w:t>.</w:t>
      </w:r>
    </w:p>
    <w:p>
      <w:pPr>
        <w:pStyle w:val="style0"/>
        <w:rPr>
          <w:rFonts w:ascii="Arial" w:cs="Arial" w:hAnsi="Arial"/>
          <w:sz w:val="28"/>
          <w:szCs w:val="28"/>
          <w:lang w:val="en-US"/>
        </w:rPr>
      </w:pPr>
      <w:r>
        <w:rPr>
          <w:rFonts w:ascii="Arial Black" w:cs="Arial" w:hAnsi="Arial Black"/>
          <w:b/>
          <w:vanish/>
          <w:sz w:val="32"/>
          <w:szCs w:val="32"/>
        </w:rPr>
        <w:t>Top of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 Black" w:cs="Arial" w:hAnsi="Arial Black"/>
          <w:b/>
          <w:bCs/>
          <w:sz w:val="32"/>
          <w:szCs w:val="32"/>
          <w:lang w:val="en-US"/>
        </w:rPr>
        <w:t>Design Thinking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Design thinking is a dynamic and iterative process that encourages empathy for users, problem definition, creative idea generation, prototypingtesting, and, the implementation of user-</w:t>
      </w:r>
      <w:r>
        <w:rPr>
          <w:rFonts w:ascii="Arial" w:cs="Arial" w:hAnsi="Arial"/>
          <w:sz w:val="28"/>
          <w:szCs w:val="28"/>
        </w:rPr>
        <w:t>centered</w:t>
      </w:r>
      <w:r>
        <w:rPr>
          <w:rFonts w:ascii="Arial" w:cs="Arial" w:hAnsi="Arial"/>
          <w:sz w:val="28"/>
          <w:szCs w:val="28"/>
        </w:rPr>
        <w:t xml:space="preserve"> solutions. Each of these subtopics plays a crucial role in guiding designers through the process of creating meaningful and effective desig</w:t>
      </w:r>
      <w:r>
        <w:rPr>
          <w:rFonts w:ascii="Arial" w:cs="Arial" w:hAnsi="Arial"/>
          <w:sz w:val="28"/>
          <w:szCs w:val="28"/>
          <w:lang w:val="en-US"/>
        </w:rPr>
        <w:t>ns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1. Empathize: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Understand User Needs:</w:t>
      </w:r>
      <w:r>
        <w:rPr>
          <w:rFonts w:ascii="Arial" w:cs="Arial" w:hAnsi="Arial"/>
          <w:sz w:val="28"/>
          <w:szCs w:val="28"/>
        </w:rPr>
        <w:t xml:space="preserve"> Gather insights into the users' pain points, preferences, and </w:t>
      </w:r>
      <w:r>
        <w:rPr>
          <w:rFonts w:ascii="Arial" w:cs="Arial" w:hAnsi="Arial"/>
          <w:sz w:val="28"/>
          <w:szCs w:val="28"/>
        </w:rPr>
        <w:t>behaviors</w:t>
      </w:r>
      <w:r>
        <w:rPr>
          <w:rFonts w:ascii="Arial" w:cs="Arial" w:hAnsi="Arial"/>
          <w:sz w:val="28"/>
          <w:szCs w:val="28"/>
        </w:rPr>
        <w:t>.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Identify User Goals</w:t>
      </w:r>
      <w:r>
        <w:rPr>
          <w:rFonts w:ascii="Arial" w:cs="Arial" w:hAnsi="Arial"/>
          <w:sz w:val="28"/>
          <w:szCs w:val="28"/>
        </w:rPr>
        <w:t>: Define the specific goals and objectives that users are trying to achieve.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2. Define: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Problem Statement</w:t>
      </w:r>
      <w:r>
        <w:rPr>
          <w:rFonts w:ascii="Arial" w:cs="Arial" w:hAnsi="Arial"/>
          <w:sz w:val="28"/>
          <w:szCs w:val="28"/>
        </w:rPr>
        <w:t>: Clearly articulate the problem or challenge that your design project aims to address.</w:t>
      </w:r>
    </w:p>
    <w:p>
      <w:pPr>
        <w:pStyle w:val="style0"/>
        <w:numPr>
          <w:ilvl w:val="0"/>
          <w:numId w:val="6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User Needs and Goals</w:t>
      </w:r>
      <w:r>
        <w:rPr>
          <w:rFonts w:ascii="Arial" w:cs="Arial" w:hAnsi="Arial"/>
          <w:sz w:val="28"/>
          <w:szCs w:val="28"/>
        </w:rPr>
        <w:t>: Document the specific needs and goals of the users as a reference point for your design process.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3. Ideate: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Brainstorming:</w:t>
      </w:r>
      <w:r>
        <w:rPr>
          <w:rFonts w:ascii="Arial" w:cs="Arial" w:hAnsi="Arial"/>
          <w:sz w:val="28"/>
          <w:szCs w:val="28"/>
        </w:rPr>
        <w:t xml:space="preserve"> Generate a wide range of creative ideas and potential solutions to the defined problem.</w:t>
      </w:r>
    </w:p>
    <w:p>
      <w:pPr>
        <w:pStyle w:val="style0"/>
        <w:numPr>
          <w:ilvl w:val="0"/>
          <w:numId w:val="7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Storyboarding:</w:t>
      </w:r>
      <w:r>
        <w:rPr>
          <w:rFonts w:ascii="Arial" w:cs="Arial" w:hAnsi="Arial"/>
          <w:sz w:val="28"/>
          <w:szCs w:val="28"/>
        </w:rPr>
        <w:t xml:space="preserve"> Create visual representations or narratives that illustrate how your ideas might unfold in practice.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4. Prototype: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Low-Fidelity Prototypes</w:t>
      </w:r>
      <w:r>
        <w:rPr>
          <w:rFonts w:ascii="Arial" w:cs="Arial" w:hAnsi="Arial"/>
          <w:sz w:val="28"/>
          <w:szCs w:val="28"/>
        </w:rPr>
        <w:t>: Develop rough, initial versions of your design concepts that can be quickly and inexpensively tested.</w:t>
      </w:r>
    </w:p>
    <w:p>
      <w:pPr>
        <w:pStyle w:val="style0"/>
        <w:numPr>
          <w:ilvl w:val="0"/>
          <w:numId w:val="8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Iterative Testing: Continuously refine and improve your prototypes through repeated testing and feedback.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5. Test: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User Testing</w:t>
      </w:r>
      <w:r>
        <w:rPr>
          <w:rFonts w:ascii="Arial" w:cs="Arial" w:hAnsi="Arial"/>
          <w:sz w:val="28"/>
          <w:szCs w:val="28"/>
        </w:rPr>
        <w:t>: Collect feedback from actual users to evaluate the usability and effectiveness of your prototypes.</w:t>
      </w:r>
    </w:p>
    <w:p>
      <w:pPr>
        <w:pStyle w:val="style0"/>
        <w:numPr>
          <w:ilvl w:val="0"/>
          <w:numId w:val="9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Iterate:</w:t>
      </w:r>
      <w:r>
        <w:rPr>
          <w:rFonts w:ascii="Arial" w:cs="Arial" w:hAnsi="Arial"/>
          <w:sz w:val="28"/>
          <w:szCs w:val="28"/>
        </w:rPr>
        <w:t xml:space="preserve"> Make iterative design improvements based on the feedback received during testing.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6. Implement:</w:t>
      </w:r>
    </w:p>
    <w:p>
      <w:pPr>
        <w:pStyle w:val="style0"/>
        <w:numPr>
          <w:ilvl w:val="0"/>
          <w:numId w:val="10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Development</w:t>
      </w:r>
      <w:r>
        <w:rPr>
          <w:rFonts w:ascii="Arial" w:cs="Arial" w:hAnsi="Arial"/>
          <w:sz w:val="28"/>
          <w:szCs w:val="28"/>
        </w:rPr>
        <w:t>: Transform your refined design into a functional product, service, or solution.</w:t>
      </w:r>
    </w:p>
    <w:p>
      <w:pPr>
        <w:pStyle w:val="style0"/>
        <w:numPr>
          <w:ilvl w:val="0"/>
          <w:numId w:val="10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 xml:space="preserve">Integration: </w:t>
      </w:r>
      <w:r>
        <w:rPr>
          <w:rFonts w:ascii="Arial" w:cs="Arial" w:hAnsi="Arial"/>
          <w:b w:val="false"/>
          <w:bCs w:val="false"/>
          <w:sz w:val="28"/>
          <w:szCs w:val="28"/>
          <w:lang w:val="en-US"/>
        </w:rPr>
        <w:t>ensure that implemented Design fits into context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 Black" w:cs="Arial" w:eastAsia="Calibri" w:hAnsi="Arial Black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Conclusion</w:t>
      </w:r>
    </w:p>
    <w:p>
      <w:pPr>
        <w:pStyle w:val="style0"/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</w:rPr>
        <w:t xml:space="preserve">Creating a chatbot in Python is a multifaceted </w:t>
      </w:r>
      <w:r>
        <w:rPr>
          <w:rFonts w:ascii="Arial" w:cs="Arial" w:hAnsi="Arial"/>
          <w:sz w:val="28"/>
          <w:szCs w:val="28"/>
        </w:rPr>
        <w:t>endeavor</w:t>
      </w:r>
      <w:r>
        <w:rPr>
          <w:rFonts w:ascii="Arial" w:cs="Arial" w:hAnsi="Arial"/>
          <w:sz w:val="28"/>
          <w:szCs w:val="28"/>
        </w:rPr>
        <w:t xml:space="preserve"> that involves various technical and user-centric considerations. Whether you approach it from a programmer's or engineer's perspective or aim for a more casual and creative tone, the key steps and concerns remain consistent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A28EB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6BF2949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840"/>
        </w:tabs>
        <w:ind w:left="6840" w:hanging="360"/>
      </w:pPr>
    </w:lvl>
  </w:abstractNum>
  <w:abstractNum w:abstractNumId="2">
    <w:nsid w:val="00000002"/>
    <w:multiLevelType w:val="multilevel"/>
    <w:tmpl w:val="0C0224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2F7607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699016F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B89A6E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A90247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517EB9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347248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965A6D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1d3facd3-333e-4b6e-8802-e4d8594bbf9f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2">
    <w:name w:val="HTML Top of Form"/>
    <w:basedOn w:val="style0"/>
    <w:next w:val="style0"/>
    <w:link w:val="style4098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eastAsia="en-IN"/>
    </w:rPr>
  </w:style>
  <w:style w:type="character" w:customStyle="1" w:styleId="style4098">
    <w:name w:val="z-Top of Form Char"/>
    <w:basedOn w:val="style65"/>
    <w:next w:val="style4098"/>
    <w:link w:val="style92"/>
    <w:uiPriority w:val="99"/>
    <w:rPr>
      <w:rFonts w:ascii="Arial" w:cs="Arial" w:eastAsia="Times New Roman" w:hAnsi="Arial"/>
      <w:vanish/>
      <w:sz w:val="16"/>
      <w:szCs w:val="16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C9A9C-EEE7-4837-AB0E-A4C952E3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607</Words>
  <Pages>4</Pages>
  <Characters>3637</Characters>
  <Application>WPS Office</Application>
  <DocSecurity>0</DocSecurity>
  <Paragraphs>56</Paragraphs>
  <ScaleCrop>false</ScaleCrop>
  <Company>Grizli777</Company>
  <LinksUpToDate>false</LinksUpToDate>
  <CharactersWithSpaces>4201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2023-09-30T05:29:05Z</dcterms:created>
  <dc:creator>Thirumalai vasan L</dc:creator>
  <lastModifiedBy>CPH2421</lastModifiedBy>
  <dcterms:modified xsi:type="dcterms:W3CDTF">2023-09-30T05:29:05Z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8d03c3380c47458daee6a35952fd72e6</vt:lpwstr>
  </property>
</Properties>
</file>