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RÉPUBLIQUE DE MADAGASCAR</w:t>
      </w:r>
    </w:p>
    <w:p>
      <w:pPr>
        <w:jc w:val="center"/>
      </w:pPr>
      <w:r>
        <w:rPr>
          <w:rFonts w:ascii="Times New Roman" w:cs="Times New Roman" w:eastAsia="Times New Roman" w:hAnsi="Times New Roman"/>
          <w:sz w:val="24"/>
          <w:szCs w:val="24"/>
        </w:rPr>
        <w:t xml:space="preserve">Ministère de l'Enseignement Supérieur et de la Recherche Scientifique</w:t>
      </w:r>
    </w:p>
    <w:p>
      <w:pPr>
        <w:spacing w:after="200"/>
        <w:jc w:val="center"/>
      </w:pPr>
      <w:r>
        <w:rPr>
          <w:rFonts w:ascii="Times New Roman" w:cs="Times New Roman" w:eastAsia="Times New Roman" w:hAnsi="Times New Roman"/>
          <w:b/>
          <w:bCs/>
          <w:sz w:val="26"/>
          <w:szCs w:val="26"/>
        </w:rPr>
        <w:t xml:space="preserve">Université d'Antsiranana</w:t>
      </w:r>
    </w:p>
    <w:p>
      <w:pPr>
        <w:jc w:val="center"/>
      </w:pPr>
      <w:r>
        <w:rPr>
          <w:rFonts w:ascii="Times New Roman" w:cs="Times New Roman" w:eastAsia="Times New Roman" w:hAnsi="Times New Roman"/>
          <w:sz w:val="24"/>
          <w:szCs w:val="24"/>
        </w:rPr>
        <w:t xml:space="preserve">Faculté des Sciences — Département Informatique</w:t>
      </w:r>
    </w:p>
    <w:p>
      <w:pPr>
        <w:jc w:val="center"/>
      </w:pPr>
      <w:r>
        <w:drawing>
          <wp:inline distT="0" distB="0" distL="0" distR="0">
            <wp:extent cx="190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1430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
      </w:r>
    </w:p>
    <w:p>
      <w:pPr>
        <w:spacing w:before="400"/>
        <w:jc w:val="center"/>
      </w:pPr>
      <w:r>
        <w:rPr>
          <w:rFonts w:ascii="Times New Roman" w:cs="Times New Roman" w:eastAsia="Times New Roman" w:hAnsi="Times New Roman"/>
          <w:b/>
          <w:bCs/>
          <w:sz w:val="28"/>
          <w:szCs w:val="28"/>
        </w:rPr>
        <w:t xml:space="preserve">MÉMOIRE DE FIN D'ÉTUDES</w:t>
      </w:r>
    </w:p>
    <w:p>
      <w:pPr>
        <w:jc w:val="center"/>
      </w:pPr>
      <w:r>
        <w:rPr>
          <w:rFonts w:ascii="Times New Roman" w:cs="Times New Roman" w:eastAsia="Times New Roman" w:hAnsi="Times New Roman"/>
          <w:sz w:val="24"/>
          <w:szCs w:val="24"/>
        </w:rPr>
        <w:t xml:space="preserve">en vue de l'obtention du diplôme de</w:t>
      </w:r>
    </w:p>
    <w:p>
      <w:pPr>
        <w:jc w:val="center"/>
      </w:pPr>
      <w:r>
        <w:rPr>
          <w:rFonts w:ascii="Times New Roman" w:cs="Times New Roman" w:eastAsia="Times New Roman" w:hAnsi="Times New Roman"/>
          <w:b/>
          <w:bCs/>
          <w:sz w:val="28"/>
          <w:szCs w:val="28"/>
        </w:rPr>
        <w:t xml:space="preserve">LICENCE PROFESSIONNELLE INFORMATIQUE</w:t>
      </w:r>
    </w:p>
    <w:p>
      <w:pPr>
        <w:spacing w:after="200" w:before="400"/>
        <w:jc w:val="center"/>
      </w:pPr>
      <w:r>
        <w:rPr>
          <w:rFonts w:ascii="Times New Roman" w:cs="Times New Roman" w:eastAsia="Times New Roman" w:hAnsi="Times New Roman"/>
          <w:b/>
          <w:bCs/>
          <w:sz w:val="30"/>
          <w:szCs w:val="30"/>
        </w:rPr>
        <w:t xml:space="preserve">Conception et Réalisation d'une Application Web de Gestion Hospitalière</w:t>
      </w:r>
    </w:p>
    <w:p>
      <w:pPr>
        <w:jc w:val="center"/>
      </w:pPr>
      <w:r>
        <w:rPr>
          <w:rFonts w:ascii="Times New Roman" w:cs="Times New Roman" w:eastAsia="Times New Roman" w:hAnsi="Times New Roman"/>
          <w:sz w:val="26"/>
          <w:szCs w:val="26"/>
        </w:rPr>
        <w:t xml:space="preserve">Cas de la Clinique GODIE à Antsiranana</w:t>
      </w:r>
    </w:p>
    <w:p>
      <w:pPr>
        <w:spacing w:before="400"/>
        <w:jc w:val="center"/>
      </w:pPr>
      <w:r>
        <w:rPr>
          <w:rFonts w:ascii="Times New Roman" w:cs="Times New Roman" w:eastAsia="Times New Roman" w:hAnsi="Times New Roman"/>
          <w:sz w:val="24"/>
          <w:szCs w:val="24"/>
        </w:rPr>
        <w:t xml:space="preserve">Présenté par : JESE Andriamaniraka Davida</w:t>
      </w:r>
    </w:p>
    <w:p>
      <w:pPr>
        <w:jc w:val="center"/>
      </w:pPr>
      <w:r>
        <w:rPr>
          <w:rFonts w:ascii="Times New Roman" w:cs="Times New Roman" w:eastAsia="Times New Roman" w:hAnsi="Times New Roman"/>
          <w:sz w:val="24"/>
          <w:szCs w:val="24"/>
        </w:rPr>
        <w:t xml:space="preserve">Sous la direction de : [Nom de l'encadreur]</w:t>
      </w:r>
    </w:p>
    <w:p>
      <w:pPr>
        <w:jc w:val="center"/>
      </w:pPr>
      <w:r>
        <w:rPr>
          <w:rFonts w:ascii="Times New Roman" w:cs="Times New Roman" w:eastAsia="Times New Roman" w:hAnsi="Times New Roman"/>
          <w:sz w:val="24"/>
          <w:szCs w:val="24"/>
        </w:rPr>
        <w:t xml:space="preserve">Année universitaire : 2024–2025</w:t>
      </w:r>
    </w:p>
    <w:p>
      <w:pPr>
        <w:spacing w:before="400"/>
        <w:jc w:val="center"/>
      </w:pPr>
      <w:r>
        <w:rPr>
          <w:rFonts w:ascii="Times New Roman" w:cs="Times New Roman" w:eastAsia="Times New Roman" w:hAnsi="Times New Roman"/>
          <w:b/>
          <w:bCs/>
          <w:sz w:val="26"/>
          <w:szCs w:val="26"/>
        </w:rPr>
        <w:t xml:space="preserve">Antsiranana, Madagascar</w:t>
      </w:r>
    </w:p>
    <w:p>
      <w:pPr>
        <w:sectPr>
          <w:pgSz w:w="11906" w:h="16838" w:orient="portrait"/>
          <w:pgMar w:top="2000" w:right="2000" w:bottom="2000" w:left="2000" w:header="708" w:footer="708" w:gutter="0"/>
          <w:pgNumType/>
          <w:docGrid w:linePitch="360"/>
        </w:sectPr>
      </w:pPr>
    </w:p>
    <w:p>
      <w:pPr>
        <w:pStyle w:val="Heading1"/>
        <w:spacing w:after="200" w:before="400"/>
        <w:jc w:val="center"/>
      </w:pPr>
      <w:r>
        <w:rPr>
          <w:rFonts w:ascii="Times New Roman" w:cs="Times New Roman" w:eastAsia="Times New Roman" w:hAnsi="Times New Roman"/>
          <w:b/>
          <w:bCs/>
          <w:sz w:val="36"/>
          <w:szCs w:val="36"/>
        </w:rPr>
        <w:t xml:space="preserve">REMERCIEMENTS</w:t>
      </w:r>
    </w:p>
    <w:p>
      <w:pPr>
        <w:spacing w:after="200" w:line="360"/>
        <w:ind w:firstLine="720"/>
        <w:jc w:val="both"/>
      </w:pPr>
      <w:r>
        <w:rPr>
          <w:rFonts w:ascii="Times New Roman" w:cs="Times New Roman" w:eastAsia="Times New Roman" w:hAnsi="Times New Roman"/>
          <w:sz w:val="24"/>
          <w:szCs w:val="24"/>
        </w:rPr>
        <w:t xml:space="preserve">Avant toute chose, je rends grâce à Dieu Tout-Puissant pour la santé, la force et la persévérance qu'Il m'a accordées tout au long de ce parcours universitaire.</w:t>
      </w:r>
    </w:p>
    <w:p>
      <w:pPr>
        <w:spacing w:after="200" w:line="360"/>
        <w:ind w:firstLine="720"/>
        <w:jc w:val="both"/>
      </w:pPr>
      <w:r>
        <w:rPr>
          <w:rFonts w:ascii="Times New Roman" w:cs="Times New Roman" w:eastAsia="Times New Roman" w:hAnsi="Times New Roman"/>
          <w:sz w:val="24"/>
          <w:szCs w:val="24"/>
        </w:rPr>
        <w:t xml:space="preserve">Je tiens à exprimer mes plus sincères remerciements à l'ensemble du corps professoral du Département Informatique de la Faculté des Sciences de l'Université d'Antsiranana, dont les enseignements ont constitué le socle de ma formation.</w:t>
      </w:r>
    </w:p>
    <w:p>
      <w:pPr>
        <w:spacing w:after="200" w:line="360"/>
        <w:ind w:firstLine="720"/>
        <w:jc w:val="both"/>
      </w:pPr>
      <w:r>
        <w:rPr>
          <w:rFonts w:ascii="Times New Roman" w:cs="Times New Roman" w:eastAsia="Times New Roman" w:hAnsi="Times New Roman"/>
          <w:sz w:val="24"/>
          <w:szCs w:val="24"/>
        </w:rPr>
        <w:t xml:space="preserve">Ma profonde gratitude va à mon encadreur, [Nom de l'encadreur], pour son accompagnement constant, ses orientations scientifiques et sa disponibilité à chaque étape de ce travail.</w:t>
      </w:r>
    </w:p>
    <w:p>
      <w:pPr>
        <w:spacing w:after="200" w:line="360"/>
        <w:ind w:firstLine="720"/>
        <w:jc w:val="both"/>
      </w:pPr>
      <w:r>
        <w:rPr>
          <w:rFonts w:ascii="Times New Roman" w:cs="Times New Roman" w:eastAsia="Times New Roman" w:hAnsi="Times New Roman"/>
          <w:sz w:val="24"/>
          <w:szCs w:val="24"/>
        </w:rPr>
        <w:t xml:space="preserve">Je remercie également les membres du jury d'avoir accepté d'évaluer ce travail, ainsi que la direction et le personnel de la Clinique GODIE pour leur accueil et leur collaboration.</w:t>
      </w:r>
    </w:p>
    <w:p>
      <w:pPr>
        <w:spacing w:after="200" w:line="360"/>
        <w:ind w:firstLine="720"/>
        <w:jc w:val="both"/>
      </w:pPr>
      <w:r>
        <w:rPr>
          <w:rFonts w:ascii="Times New Roman" w:cs="Times New Roman" w:eastAsia="Times New Roman" w:hAnsi="Times New Roman"/>
          <w:sz w:val="24"/>
          <w:szCs w:val="24"/>
        </w:rPr>
        <w:t xml:space="preserve">Enfin, je remercie du fond du cœur ma famille pour son soutien indéfectible.</w:t>
      </w:r>
    </w:p>
    <w:p>
      <w:r>
        <w:br w:type="page"/>
      </w:r>
    </w:p>
    <w:p>
      <w:pPr>
        <w:pStyle w:val="Heading1"/>
        <w:spacing w:after="200" w:before="400"/>
        <w:jc w:val="center"/>
      </w:pPr>
      <w:r>
        <w:rPr>
          <w:rFonts w:ascii="Times New Roman" w:cs="Times New Roman" w:eastAsia="Times New Roman" w:hAnsi="Times New Roman"/>
          <w:b/>
          <w:bCs/>
          <w:sz w:val="36"/>
          <w:szCs w:val="36"/>
        </w:rPr>
        <w:t xml:space="preserve">DÉDICACE</w:t>
      </w:r>
    </w:p>
    <w:p>
      <w:pPr>
        <w:spacing w:before="600" w:line="480"/>
        <w:jc w:val="center"/>
      </w:pPr>
      <w:r>
        <w:rPr>
          <w:rFonts w:ascii="Times New Roman" w:cs="Times New Roman" w:eastAsia="Times New Roman" w:hAnsi="Times New Roman"/>
          <w:i/>
          <w:iCs/>
          <w:sz w:val="26"/>
          <w:szCs w:val="26"/>
        </w:rPr>
        <w:t xml:space="preserve">À mes parents, qui ont sacrifié tant de choses pour mon éducation, et qui m'ont transmis les valeurs de travail, de persévérance et d'honneur.
À ma famille, pour son soutien constant et son amour sans faille.
À mes amis et camarades de promotion, avec qui j'ai partagé ces années d'études inoubliables.
À tous ceux qui, de près ou de loin, ont contribué à l'aboutissement de ce travail.
Je dédie ce mémoire.</w:t>
      </w:r>
    </w:p>
    <w:p>
      <w:r>
        <w:br w:type="page"/>
      </w:r>
    </w:p>
    <w:p>
      <w:pPr>
        <w:pStyle w:val="Heading1"/>
        <w:spacing w:after="200" w:before="400"/>
        <w:jc w:val="center"/>
      </w:pPr>
      <w:r>
        <w:rPr>
          <w:rFonts w:ascii="Times New Roman" w:cs="Times New Roman" w:eastAsia="Times New Roman" w:hAnsi="Times New Roman"/>
          <w:b/>
          <w:bCs/>
          <w:sz w:val="36"/>
          <w:szCs w:val="36"/>
        </w:rPr>
        <w:t xml:space="preserve">RÉSUMÉ</w:t>
      </w:r>
    </w:p>
    <w:p>
      <w:pPr>
        <w:spacing w:after="200" w:line="360"/>
        <w:ind w:firstLine="720"/>
        <w:jc w:val="both"/>
      </w:pPr>
      <w:r>
        <w:rPr>
          <w:rFonts w:ascii="Times New Roman" w:cs="Times New Roman" w:eastAsia="Times New Roman" w:hAnsi="Times New Roman"/>
          <w:sz w:val="24"/>
          <w:szCs w:val="24"/>
        </w:rPr>
        <w:t xml:space="preserve">Ce mémoire présente la conception et la réalisation d'une application web de gestion hospitalière destinée à la Clinique GODIE, un établissement de santé privé situé à Antsiranana, dans le Nord de Madagascar. L'application a pour objectif de moderniser et de centraliser la gestion des activités de la clinique.</w:t>
      </w:r>
    </w:p>
    <w:p>
      <w:pPr>
        <w:spacing w:after="200" w:line="360"/>
        <w:ind w:firstLine="720"/>
        <w:jc w:val="both"/>
      </w:pPr>
      <w:r>
        <w:rPr>
          <w:rFonts w:ascii="Times New Roman" w:cs="Times New Roman" w:eastAsia="Times New Roman" w:hAnsi="Times New Roman"/>
          <w:sz w:val="24"/>
          <w:szCs w:val="24"/>
        </w:rPr>
        <w:t xml:space="preserve">Le projet couvre trente modules fonctionnels intégrés : gestion des patients, des médecins, du personnel, des infirmiers, des rendez-vous, des consultations, des ordonnances, des hospitalisations, des chambres et lits, des laboratoires, des analyses, des résultats, des médicaments, de la pharmacie, du stock, des fournisseurs, des factures, des paiements, des assurances, des services, des spécialités, des urgences, des ambulances, des utilisateurs, des rôles, des paramètres, de la sauvegarde et du journal des activités.</w:t>
      </w:r>
    </w:p>
    <w:p>
      <w:pPr>
        <w:spacing w:after="200" w:line="360"/>
        <w:ind w:firstLine="720"/>
        <w:jc w:val="both"/>
      </w:pPr>
      <w:r>
        <w:rPr>
          <w:rFonts w:ascii="Times New Roman" w:cs="Times New Roman" w:eastAsia="Times New Roman" w:hAnsi="Times New Roman"/>
          <w:sz w:val="24"/>
          <w:szCs w:val="24"/>
        </w:rPr>
        <w:t xml:space="preserve">Le développement a été réalisé avec React 18, TypeScript, Vite 5 et Tailwind CSS 3, en adoptant une architecture config-driven permettant la génération automatique des pages CRUD. La persistance est assurée par le localStorage avec auto-incrémentation des identifiants.</w:t>
      </w:r>
    </w:p>
    <w:p>
      <w:pPr>
        <w:spacing w:before="200"/>
      </w:pPr>
      <w:r>
        <w:rPr>
          <w:rFonts w:ascii="Times New Roman" w:cs="Times New Roman" w:eastAsia="Times New Roman" w:hAnsi="Times New Roman"/>
          <w:b/>
          <w:bCs/>
          <w:sz w:val="24"/>
          <w:szCs w:val="24"/>
        </w:rPr>
        <w:t xml:space="preserve">Mots-clés : gestion hospitalière, application web, React, TypeScript, CRUD, Clinique GODIE, Antsiranana, Madagascar.</w:t>
      </w:r>
    </w:p>
    <w:p>
      <w:r>
        <w:br w:type="page"/>
      </w:r>
    </w:p>
    <w:p>
      <w:pPr>
        <w:pStyle w:val="Heading1"/>
        <w:spacing w:after="200" w:before="400"/>
        <w:jc w:val="center"/>
      </w:pPr>
      <w:r>
        <w:rPr>
          <w:rFonts w:ascii="Times New Roman" w:cs="Times New Roman" w:eastAsia="Times New Roman" w:hAnsi="Times New Roman"/>
          <w:b/>
          <w:bCs/>
          <w:sz w:val="36"/>
          <w:szCs w:val="36"/>
        </w:rPr>
        <w:t xml:space="preserve">ABSTRACT</w:t>
      </w:r>
    </w:p>
    <w:p>
      <w:pPr>
        <w:spacing w:after="200" w:line="360"/>
        <w:ind w:firstLine="720"/>
        <w:jc w:val="both"/>
      </w:pPr>
      <w:r>
        <w:rPr>
          <w:rFonts w:ascii="Times New Roman" w:cs="Times New Roman" w:eastAsia="Times New Roman" w:hAnsi="Times New Roman"/>
          <w:sz w:val="24"/>
          <w:szCs w:val="24"/>
        </w:rPr>
        <w:t xml:space="preserve">This thesis presents the design and implementation of a web-based hospital management application for the GODIE Clinic, a private healthcare establishment located in Antsiranana, in the North of Madagascar.</w:t>
      </w:r>
    </w:p>
    <w:p>
      <w:pPr>
        <w:spacing w:after="200" w:line="360"/>
        <w:ind w:firstLine="720"/>
        <w:jc w:val="both"/>
      </w:pPr>
      <w:r>
        <w:rPr>
          <w:rFonts w:ascii="Times New Roman" w:cs="Times New Roman" w:eastAsia="Times New Roman" w:hAnsi="Times New Roman"/>
          <w:sz w:val="24"/>
          <w:szCs w:val="24"/>
        </w:rPr>
        <w:t xml:space="preserve">The project covers thirty integrated functional modules: patient management, doctors, staff, nurses, appointments, consultations, prescriptions, hospitalizations, rooms and beds, laboratories, analyses, results, medications, pharmacy, stock, suppliers, invoices, payments, insurance, services, specialties, emergencies, ambulances, users, roles, settings, backup, and activity log.</w:t>
      </w:r>
    </w:p>
    <w:p>
      <w:pPr>
        <w:spacing w:after="200" w:line="360"/>
        <w:ind w:firstLine="720"/>
        <w:jc w:val="both"/>
      </w:pPr>
      <w:r>
        <w:rPr>
          <w:rFonts w:ascii="Times New Roman" w:cs="Times New Roman" w:eastAsia="Times New Roman" w:hAnsi="Times New Roman"/>
          <w:sz w:val="24"/>
          <w:szCs w:val="24"/>
        </w:rPr>
        <w:t xml:space="preserve">The development was carried out using React 18, TypeScript, Vite 5, and Tailwind CSS 3, adopting a config-driven architecture enabling automatic CRUD page generation. Data persistence is ensured by browser localStorage with auto-incrementing identifiers.</w:t>
      </w:r>
    </w:p>
    <w:p>
      <w:pPr>
        <w:spacing w:before="200"/>
      </w:pPr>
      <w:r>
        <w:rPr>
          <w:rFonts w:ascii="Times New Roman" w:cs="Times New Roman" w:eastAsia="Times New Roman" w:hAnsi="Times New Roman"/>
          <w:b/>
          <w:bCs/>
          <w:sz w:val="24"/>
          <w:szCs w:val="24"/>
        </w:rPr>
        <w:t xml:space="preserve">Keywords: hospital management, web application, React, TypeScript, CRUD, GODIE Clinic, Antsiranana, Madagascar.</w:t>
      </w:r>
    </w:p>
    <w:p>
      <w:r>
        <w:br w:type="page"/>
      </w:r>
    </w:p>
    <w:p>
      <w:pPr>
        <w:pStyle w:val="Heading1"/>
        <w:spacing w:after="200" w:before="400"/>
        <w:jc w:val="center"/>
      </w:pPr>
      <w:r>
        <w:rPr>
          <w:rFonts w:ascii="Times New Roman" w:cs="Times New Roman" w:eastAsia="Times New Roman" w:hAnsi="Times New Roman"/>
          <w:b/>
          <w:bCs/>
          <w:sz w:val="36"/>
          <w:szCs w:val="36"/>
        </w:rPr>
        <w:t xml:space="preserve">TABLE DES MATIÈRES</w:t>
      </w:r>
    </w:p>
    <w:p>
      <w:pPr>
        <w:spacing w:after="100"/>
      </w:pPr>
      <w:r>
        <w:rPr>
          <w:rFonts w:ascii="Times New Roman" w:cs="Times New Roman" w:eastAsia="Times New Roman" w:hAnsi="Times New Roman"/>
          <w:b/>
          <w:bCs/>
          <w:sz w:val="24"/>
          <w:szCs w:val="24"/>
        </w:rPr>
        <w:t xml:space="preserve">Introduction générale</w:t>
      </w:r>
    </w:p>
    <w:p>
      <w:pPr>
        <w:spacing w:after="100"/>
      </w:pPr>
      <w:r>
        <w:rPr>
          <w:rFonts w:ascii="Times New Roman" w:cs="Times New Roman" w:eastAsia="Times New Roman" w:hAnsi="Times New Roman"/>
          <w:b/>
          <w:bCs/>
          <w:sz w:val="24"/>
          <w:szCs w:val="24"/>
        </w:rPr>
        <w:t xml:space="preserve">Chapitre I — Présentation de la Clinique GODIE</w:t>
      </w:r>
    </w:p>
    <w:p>
      <w:pPr>
        <w:spacing w:after="100"/>
      </w:pPr>
      <w:r>
        <w:rPr>
          <w:rFonts w:ascii="Times New Roman" w:cs="Times New Roman" w:eastAsia="Times New Roman" w:hAnsi="Times New Roman"/>
          <w:b/>
          <w:bCs/>
          <w:sz w:val="24"/>
          <w:szCs w:val="24"/>
        </w:rPr>
        <w:t xml:space="preserve">Chapitre II — Analyse de l'existant</w:t>
      </w:r>
    </w:p>
    <w:p>
      <w:pPr>
        <w:spacing w:after="100"/>
      </w:pPr>
      <w:r>
        <w:rPr>
          <w:rFonts w:ascii="Times New Roman" w:cs="Times New Roman" w:eastAsia="Times New Roman" w:hAnsi="Times New Roman"/>
          <w:b/>
          <w:bCs/>
          <w:sz w:val="24"/>
          <w:szCs w:val="24"/>
        </w:rPr>
        <w:t xml:space="preserve">Chapitre III — Étude des besoins</w:t>
      </w:r>
    </w:p>
    <w:p>
      <w:pPr>
        <w:spacing w:after="100"/>
      </w:pPr>
      <w:r>
        <w:rPr>
          <w:rFonts w:ascii="Times New Roman" w:cs="Times New Roman" w:eastAsia="Times New Roman" w:hAnsi="Times New Roman"/>
          <w:b/>
          <w:bCs/>
          <w:sz w:val="24"/>
          <w:szCs w:val="24"/>
        </w:rPr>
        <w:t xml:space="preserve">Chapitre IV — Conception UML</w:t>
      </w:r>
    </w:p>
    <w:p>
      <w:pPr>
        <w:spacing w:after="100"/>
      </w:pPr>
      <w:r>
        <w:rPr>
          <w:rFonts w:ascii="Times New Roman" w:cs="Times New Roman" w:eastAsia="Times New Roman" w:hAnsi="Times New Roman"/>
          <w:b/>
          <w:bCs/>
          <w:sz w:val="24"/>
          <w:szCs w:val="24"/>
        </w:rPr>
        <w:t xml:space="preserve">Chapitre V — Choix technologiques</w:t>
      </w:r>
    </w:p>
    <w:p>
      <w:pPr>
        <w:spacing w:after="100"/>
      </w:pPr>
      <w:r>
        <w:rPr>
          <w:rFonts w:ascii="Times New Roman" w:cs="Times New Roman" w:eastAsia="Times New Roman" w:hAnsi="Times New Roman"/>
          <w:b/>
          <w:bCs/>
          <w:sz w:val="24"/>
          <w:szCs w:val="24"/>
        </w:rPr>
        <w:t xml:space="preserve">Chapitre VI — Architecture de l'application</w:t>
      </w:r>
    </w:p>
    <w:p>
      <w:pPr>
        <w:spacing w:after="100"/>
      </w:pPr>
      <w:r>
        <w:rPr>
          <w:rFonts w:ascii="Times New Roman" w:cs="Times New Roman" w:eastAsia="Times New Roman" w:hAnsi="Times New Roman"/>
          <w:b/>
          <w:bCs/>
          <w:sz w:val="24"/>
          <w:szCs w:val="24"/>
        </w:rPr>
        <w:t xml:space="preserve">Chapitre VII — Réalisation</w:t>
      </w:r>
    </w:p>
    <w:p>
      <w:pPr>
        <w:spacing w:after="100"/>
      </w:pPr>
      <w:r>
        <w:rPr>
          <w:rFonts w:ascii="Times New Roman" w:cs="Times New Roman" w:eastAsia="Times New Roman" w:hAnsi="Times New Roman"/>
          <w:b/>
          <w:bCs/>
          <w:sz w:val="24"/>
          <w:szCs w:val="24"/>
        </w:rPr>
        <w:t xml:space="preserve">Chapitre VIII — Présentation détaillée des modules</w:t>
      </w:r>
    </w:p>
    <w:p>
      <w:pPr>
        <w:spacing w:after="100"/>
      </w:pPr>
      <w:r>
        <w:rPr>
          <w:rFonts w:ascii="Times New Roman" w:cs="Times New Roman" w:eastAsia="Times New Roman" w:hAnsi="Times New Roman"/>
          <w:b/>
          <w:bCs/>
          <w:sz w:val="24"/>
          <w:szCs w:val="24"/>
        </w:rPr>
        <w:t xml:space="preserve">Chapitre IX — Tests</w:t>
      </w:r>
    </w:p>
    <w:p>
      <w:pPr>
        <w:spacing w:after="100"/>
      </w:pPr>
      <w:r>
        <w:rPr>
          <w:rFonts w:ascii="Times New Roman" w:cs="Times New Roman" w:eastAsia="Times New Roman" w:hAnsi="Times New Roman"/>
          <w:b/>
          <w:bCs/>
          <w:sz w:val="24"/>
          <w:szCs w:val="24"/>
        </w:rPr>
        <w:t xml:space="preserve">Chapitre X — Sécurité</w:t>
      </w:r>
    </w:p>
    <w:p>
      <w:pPr>
        <w:spacing w:after="100"/>
      </w:pPr>
      <w:r>
        <w:rPr>
          <w:rFonts w:ascii="Times New Roman" w:cs="Times New Roman" w:eastAsia="Times New Roman" w:hAnsi="Times New Roman"/>
          <w:b/>
          <w:bCs/>
          <w:sz w:val="24"/>
          <w:szCs w:val="24"/>
        </w:rPr>
        <w:t xml:space="preserve">Chapitre XI — Déploiement</w:t>
      </w:r>
    </w:p>
    <w:p>
      <w:pPr>
        <w:spacing w:after="100"/>
      </w:pPr>
      <w:r>
        <w:rPr>
          <w:rFonts w:ascii="Times New Roman" w:cs="Times New Roman" w:eastAsia="Times New Roman" w:hAnsi="Times New Roman"/>
          <w:b/>
          <w:bCs/>
          <w:sz w:val="24"/>
          <w:szCs w:val="24"/>
        </w:rPr>
        <w:t xml:space="preserve">Conclusion générale</w:t>
      </w:r>
    </w:p>
    <w:p>
      <w:pPr>
        <w:spacing w:after="100"/>
      </w:pPr>
      <w:r>
        <w:rPr>
          <w:rFonts w:ascii="Times New Roman" w:cs="Times New Roman" w:eastAsia="Times New Roman" w:hAnsi="Times New Roman"/>
          <w:b/>
          <w:bCs/>
          <w:sz w:val="24"/>
          <w:szCs w:val="24"/>
        </w:rPr>
        <w:t xml:space="preserve">Bibliographie</w:t>
      </w:r>
    </w:p>
    <w:p>
      <w:pPr>
        <w:spacing w:after="100"/>
      </w:pPr>
      <w:r>
        <w:rPr>
          <w:rFonts w:ascii="Times New Roman" w:cs="Times New Roman" w:eastAsia="Times New Roman" w:hAnsi="Times New Roman"/>
          <w:b/>
          <w:bCs/>
          <w:sz w:val="24"/>
          <w:szCs w:val="24"/>
        </w:rPr>
        <w:t xml:space="preserve">Webographie</w:t>
      </w:r>
    </w:p>
    <w:p>
      <w:pPr>
        <w:spacing w:after="100"/>
      </w:pPr>
      <w:r>
        <w:rPr>
          <w:rFonts w:ascii="Times New Roman" w:cs="Times New Roman" w:eastAsia="Times New Roman" w:hAnsi="Times New Roman"/>
          <w:b/>
          <w:bCs/>
          <w:sz w:val="24"/>
          <w:szCs w:val="24"/>
        </w:rPr>
        <w:t xml:space="preserve">Annexes</w:t>
      </w:r>
    </w:p>
    <w:p>
      <w:r>
        <w:br w:type="page"/>
      </w:r>
    </w:p>
    <w:p>
      <w:pPr>
        <w:pStyle w:val="Heading1"/>
        <w:spacing w:after="200" w:before="400"/>
        <w:jc w:val="center"/>
      </w:pPr>
      <w:r>
        <w:rPr>
          <w:rFonts w:ascii="Times New Roman" w:cs="Times New Roman" w:eastAsia="Times New Roman" w:hAnsi="Times New Roman"/>
          <w:b/>
          <w:bCs/>
          <w:sz w:val="36"/>
          <w:szCs w:val="36"/>
        </w:rPr>
        <w:t xml:space="preserve">LISTE DES FIGURES</w:t>
      </w:r>
    </w:p>
    <w:p>
      <w:pPr>
        <w:spacing w:after="80"/>
      </w:pPr>
      <w:r>
        <w:rPr>
          <w:rFonts w:ascii="Times New Roman" w:cs="Times New Roman" w:eastAsia="Times New Roman" w:hAnsi="Times New Roman"/>
          <w:sz w:val="22"/>
          <w:szCs w:val="22"/>
        </w:rPr>
        <w:t xml:space="preserve">Figure 1 — Logo de la Clinique GODIE</w:t>
      </w:r>
    </w:p>
    <w:p>
      <w:pPr>
        <w:spacing w:after="80"/>
      </w:pPr>
      <w:r>
        <w:rPr>
          <w:rFonts w:ascii="Times New Roman" w:cs="Times New Roman" w:eastAsia="Times New Roman" w:hAnsi="Times New Roman"/>
          <w:sz w:val="22"/>
          <w:szCs w:val="22"/>
        </w:rPr>
        <w:t xml:space="preserve">Figure 2 — Organigramme de la Clinique GODIE</w:t>
      </w:r>
    </w:p>
    <w:p>
      <w:pPr>
        <w:spacing w:after="80"/>
      </w:pPr>
      <w:r>
        <w:rPr>
          <w:rFonts w:ascii="Times New Roman" w:cs="Times New Roman" w:eastAsia="Times New Roman" w:hAnsi="Times New Roman"/>
          <w:sz w:val="22"/>
          <w:szCs w:val="22"/>
        </w:rPr>
        <w:t xml:space="preserve">Figure 3 — Diagramme de cas d'utilisation général</w:t>
      </w:r>
    </w:p>
    <w:p>
      <w:pPr>
        <w:spacing w:after="80"/>
      </w:pPr>
      <w:r>
        <w:rPr>
          <w:rFonts w:ascii="Times New Roman" w:cs="Times New Roman" w:eastAsia="Times New Roman" w:hAnsi="Times New Roman"/>
          <w:sz w:val="22"/>
          <w:szCs w:val="22"/>
        </w:rPr>
        <w:t xml:space="preserve">Figure 4 — Cas d'utilisation : Gestion des patients</w:t>
      </w:r>
    </w:p>
    <w:p>
      <w:pPr>
        <w:spacing w:after="80"/>
      </w:pPr>
      <w:r>
        <w:rPr>
          <w:rFonts w:ascii="Times New Roman" w:cs="Times New Roman" w:eastAsia="Times New Roman" w:hAnsi="Times New Roman"/>
          <w:sz w:val="22"/>
          <w:szCs w:val="22"/>
        </w:rPr>
        <w:t xml:space="preserve">Figure 5 — Diagramme de classes</w:t>
      </w:r>
    </w:p>
    <w:p>
      <w:pPr>
        <w:spacing w:after="80"/>
      </w:pPr>
      <w:r>
        <w:rPr>
          <w:rFonts w:ascii="Times New Roman" w:cs="Times New Roman" w:eastAsia="Times New Roman" w:hAnsi="Times New Roman"/>
          <w:sz w:val="22"/>
          <w:szCs w:val="22"/>
        </w:rPr>
        <w:t xml:space="preserve">Figure 6 — Séquence : Prise de rendez-vous</w:t>
      </w:r>
    </w:p>
    <w:p>
      <w:pPr>
        <w:spacing w:after="80"/>
      </w:pPr>
      <w:r>
        <w:rPr>
          <w:rFonts w:ascii="Times New Roman" w:cs="Times New Roman" w:eastAsia="Times New Roman" w:hAnsi="Times New Roman"/>
          <w:sz w:val="22"/>
          <w:szCs w:val="22"/>
        </w:rPr>
        <w:t xml:space="preserve">Figure 7 — Séquence : Création d'une consultation</w:t>
      </w:r>
    </w:p>
    <w:p>
      <w:pPr>
        <w:spacing w:after="80"/>
      </w:pPr>
      <w:r>
        <w:rPr>
          <w:rFonts w:ascii="Times New Roman" w:cs="Times New Roman" w:eastAsia="Times New Roman" w:hAnsi="Times New Roman"/>
          <w:sz w:val="22"/>
          <w:szCs w:val="22"/>
        </w:rPr>
        <w:t xml:space="preserve">Figure 8 — Modèle conceptuel de données (MCD)</w:t>
      </w:r>
    </w:p>
    <w:p>
      <w:pPr>
        <w:spacing w:after="80"/>
      </w:pPr>
      <w:r>
        <w:rPr>
          <w:rFonts w:ascii="Times New Roman" w:cs="Times New Roman" w:eastAsia="Times New Roman" w:hAnsi="Times New Roman"/>
          <w:sz w:val="22"/>
          <w:szCs w:val="22"/>
        </w:rPr>
        <w:t xml:space="preserve">Figure 9 — Modèle logique de données (MLD)</w:t>
      </w:r>
    </w:p>
    <w:p>
      <w:pPr>
        <w:spacing w:after="80"/>
      </w:pPr>
      <w:r>
        <w:rPr>
          <w:rFonts w:ascii="Times New Roman" w:cs="Times New Roman" w:eastAsia="Times New Roman" w:hAnsi="Times New Roman"/>
          <w:sz w:val="22"/>
          <w:szCs w:val="22"/>
        </w:rPr>
        <w:t xml:space="preserve">Figure 10 — Diagramme d'activité</w:t>
      </w:r>
    </w:p>
    <w:p>
      <w:pPr>
        <w:spacing w:after="80"/>
      </w:pPr>
      <w:r>
        <w:rPr>
          <w:rFonts w:ascii="Times New Roman" w:cs="Times New Roman" w:eastAsia="Times New Roman" w:hAnsi="Times New Roman"/>
          <w:sz w:val="22"/>
          <w:szCs w:val="22"/>
        </w:rPr>
        <w:t xml:space="preserve">Figure 11 — Diagramme de déploiement</w:t>
      </w:r>
    </w:p>
    <w:p>
      <w:pPr>
        <w:spacing w:after="80"/>
      </w:pPr>
      <w:r>
        <w:rPr>
          <w:rFonts w:ascii="Times New Roman" w:cs="Times New Roman" w:eastAsia="Times New Roman" w:hAnsi="Times New Roman"/>
          <w:sz w:val="22"/>
          <w:szCs w:val="22"/>
        </w:rPr>
        <w:t xml:space="preserve">Figure 12 — Architecture générale</w:t>
      </w:r>
    </w:p>
    <w:p>
      <w:pPr>
        <w:spacing w:after="80"/>
      </w:pPr>
      <w:r>
        <w:rPr>
          <w:rFonts w:ascii="Times New Roman" w:cs="Times New Roman" w:eastAsia="Times New Roman" w:hAnsi="Times New Roman"/>
          <w:sz w:val="22"/>
          <w:szCs w:val="22"/>
        </w:rPr>
        <w:t xml:space="preserve">Figure 13 — Tableau de bord</w:t>
      </w:r>
    </w:p>
    <w:p>
      <w:pPr>
        <w:spacing w:after="80"/>
      </w:pPr>
      <w:r>
        <w:rPr>
          <w:rFonts w:ascii="Times New Roman" w:cs="Times New Roman" w:eastAsia="Times New Roman" w:hAnsi="Times New Roman"/>
          <w:sz w:val="22"/>
          <w:szCs w:val="22"/>
        </w:rPr>
        <w:t xml:space="preserve">Figure 14 — Liste des patients</w:t>
      </w:r>
    </w:p>
    <w:p>
      <w:pPr>
        <w:spacing w:after="80"/>
      </w:pPr>
      <w:r>
        <w:rPr>
          <w:rFonts w:ascii="Times New Roman" w:cs="Times New Roman" w:eastAsia="Times New Roman" w:hAnsi="Times New Roman"/>
          <w:sz w:val="22"/>
          <w:szCs w:val="22"/>
        </w:rPr>
        <w:t xml:space="preserve">Figure 15 — Ajout d'un patient</w:t>
      </w:r>
    </w:p>
    <w:p>
      <w:pPr>
        <w:spacing w:after="80"/>
      </w:pPr>
      <w:r>
        <w:rPr>
          <w:rFonts w:ascii="Times New Roman" w:cs="Times New Roman" w:eastAsia="Times New Roman" w:hAnsi="Times New Roman"/>
          <w:sz w:val="22"/>
          <w:szCs w:val="22"/>
        </w:rPr>
        <w:t xml:space="preserve">Figure 16 — Calendrier des rendez-vous</w:t>
      </w:r>
    </w:p>
    <w:p>
      <w:pPr>
        <w:spacing w:after="80"/>
      </w:pPr>
      <w:r>
        <w:rPr>
          <w:rFonts w:ascii="Times New Roman" w:cs="Times New Roman" w:eastAsia="Times New Roman" w:hAnsi="Times New Roman"/>
          <w:sz w:val="22"/>
          <w:szCs w:val="22"/>
        </w:rPr>
        <w:t xml:space="preserve">Figure 17 — Gestion des consultations</w:t>
      </w:r>
    </w:p>
    <w:p>
      <w:pPr>
        <w:spacing w:after="80"/>
      </w:pPr>
      <w:r>
        <w:rPr>
          <w:rFonts w:ascii="Times New Roman" w:cs="Times New Roman" w:eastAsia="Times New Roman" w:hAnsi="Times New Roman"/>
          <w:sz w:val="22"/>
          <w:szCs w:val="22"/>
        </w:rPr>
        <w:t xml:space="preserve">Figure 18 — Gestion des médicaments</w:t>
      </w:r>
    </w:p>
    <w:p>
      <w:pPr>
        <w:spacing w:after="80"/>
      </w:pPr>
      <w:r>
        <w:rPr>
          <w:rFonts w:ascii="Times New Roman" w:cs="Times New Roman" w:eastAsia="Times New Roman" w:hAnsi="Times New Roman"/>
          <w:sz w:val="22"/>
          <w:szCs w:val="22"/>
        </w:rPr>
        <w:t xml:space="preserve">Figure 19 — Rapports</w:t>
      </w:r>
    </w:p>
    <w:p>
      <w:pPr>
        <w:spacing w:after="80"/>
      </w:pPr>
      <w:r>
        <w:rPr>
          <w:rFonts w:ascii="Times New Roman" w:cs="Times New Roman" w:eastAsia="Times New Roman" w:hAnsi="Times New Roman"/>
          <w:sz w:val="22"/>
          <w:szCs w:val="22"/>
        </w:rPr>
        <w:t xml:space="preserve">Figure 20 — Paramètres et sauvegarde</w:t>
      </w:r>
    </w:p>
    <w:p>
      <w:pPr>
        <w:spacing w:after="80"/>
      </w:pPr>
      <w:r>
        <w:rPr>
          <w:rFonts w:ascii="Times New Roman" w:cs="Times New Roman" w:eastAsia="Times New Roman" w:hAnsi="Times New Roman"/>
          <w:sz w:val="22"/>
          <w:szCs w:val="22"/>
        </w:rPr>
        <w:t xml:space="preserve">Figure 21 — Version mobile</w:t>
      </w:r>
    </w:p>
    <w:p>
      <w:r>
        <w:br w:type="page"/>
      </w:r>
    </w:p>
    <w:p>
      <w:pPr>
        <w:pStyle w:val="Heading1"/>
        <w:spacing w:after="200" w:before="400"/>
        <w:jc w:val="center"/>
      </w:pPr>
      <w:r>
        <w:rPr>
          <w:rFonts w:ascii="Times New Roman" w:cs="Times New Roman" w:eastAsia="Times New Roman" w:hAnsi="Times New Roman"/>
          <w:b/>
          <w:bCs/>
          <w:sz w:val="36"/>
          <w:szCs w:val="36"/>
        </w:rPr>
        <w:t xml:space="preserve">LISTE DES TABLEAUX</w:t>
      </w:r>
    </w:p>
    <w:p>
      <w:pPr>
        <w:spacing w:after="80"/>
      </w:pPr>
      <w:r>
        <w:rPr>
          <w:rFonts w:ascii="Times New Roman" w:cs="Times New Roman" w:eastAsia="Times New Roman" w:hAnsi="Times New Roman"/>
          <w:sz w:val="22"/>
          <w:szCs w:val="22"/>
        </w:rPr>
        <w:t xml:space="preserve">Tableau 1 — Acteurs du système</w:t>
      </w:r>
    </w:p>
    <w:p>
      <w:pPr>
        <w:spacing w:after="80"/>
      </w:pPr>
      <w:r>
        <w:rPr>
          <w:rFonts w:ascii="Times New Roman" w:cs="Times New Roman" w:eastAsia="Times New Roman" w:hAnsi="Times New Roman"/>
          <w:sz w:val="22"/>
          <w:szCs w:val="22"/>
        </w:rPr>
        <w:t xml:space="preserve">Tableau 2 — Besoins fonctionnels</w:t>
      </w:r>
    </w:p>
    <w:p>
      <w:pPr>
        <w:spacing w:after="80"/>
      </w:pPr>
      <w:r>
        <w:rPr>
          <w:rFonts w:ascii="Times New Roman" w:cs="Times New Roman" w:eastAsia="Times New Roman" w:hAnsi="Times New Roman"/>
          <w:sz w:val="22"/>
          <w:szCs w:val="22"/>
        </w:rPr>
        <w:t xml:space="preserve">Tableau 3 — Besoins non fonctionnels</w:t>
      </w:r>
    </w:p>
    <w:p>
      <w:pPr>
        <w:spacing w:after="80"/>
      </w:pPr>
      <w:r>
        <w:rPr>
          <w:rFonts w:ascii="Times New Roman" w:cs="Times New Roman" w:eastAsia="Times New Roman" w:hAnsi="Times New Roman"/>
          <w:sz w:val="22"/>
          <w:szCs w:val="22"/>
        </w:rPr>
        <w:t xml:space="preserve">Tableau 4 — Règles de gestion</w:t>
      </w:r>
    </w:p>
    <w:p>
      <w:pPr>
        <w:spacing w:after="80"/>
      </w:pPr>
      <w:r>
        <w:rPr>
          <w:rFonts w:ascii="Times New Roman" w:cs="Times New Roman" w:eastAsia="Times New Roman" w:hAnsi="Times New Roman"/>
          <w:sz w:val="22"/>
          <w:szCs w:val="22"/>
        </w:rPr>
        <w:t xml:space="preserve">Tableau 5 — Choix technologiques</w:t>
      </w:r>
    </w:p>
    <w:p>
      <w:pPr>
        <w:spacing w:after="80"/>
      </w:pPr>
      <w:r>
        <w:rPr>
          <w:rFonts w:ascii="Times New Roman" w:cs="Times New Roman" w:eastAsia="Times New Roman" w:hAnsi="Times New Roman"/>
          <w:sz w:val="22"/>
          <w:szCs w:val="22"/>
        </w:rPr>
        <w:t xml:space="preserve">Tableau 6 — Modules de l'application</w:t>
      </w:r>
    </w:p>
    <w:p>
      <w:pPr>
        <w:spacing w:after="80"/>
      </w:pPr>
      <w:r>
        <w:rPr>
          <w:rFonts w:ascii="Times New Roman" w:cs="Times New Roman" w:eastAsia="Times New Roman" w:hAnsi="Times New Roman"/>
          <w:sz w:val="22"/>
          <w:szCs w:val="22"/>
        </w:rPr>
        <w:t xml:space="preserve">Tableau 7 — Cas de tests fonctionnels</w:t>
      </w:r>
    </w:p>
    <w:p>
      <w:pPr>
        <w:spacing w:after="80"/>
      </w:pPr>
      <w:r>
        <w:rPr>
          <w:rFonts w:ascii="Times New Roman" w:cs="Times New Roman" w:eastAsia="Times New Roman" w:hAnsi="Times New Roman"/>
          <w:sz w:val="22"/>
          <w:szCs w:val="22"/>
        </w:rPr>
        <w:t xml:space="preserve">Tableau 8 — Matrice de traçabilité</w:t>
      </w:r>
    </w:p>
    <w:p>
      <w:r>
        <w:br w:type="page"/>
      </w:r>
    </w:p>
    <w:p>
      <w:pPr>
        <w:pStyle w:val="Heading1"/>
        <w:spacing w:after="200" w:before="400"/>
        <w:jc w:val="center"/>
      </w:pPr>
      <w:r>
        <w:rPr>
          <w:rFonts w:ascii="Times New Roman" w:cs="Times New Roman" w:eastAsia="Times New Roman" w:hAnsi="Times New Roman"/>
          <w:b/>
          <w:bCs/>
          <w:sz w:val="36"/>
          <w:szCs w:val="36"/>
        </w:rPr>
        <w:t xml:space="preserve">LISTE DES ACRONYMES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tcPr>
          <w:p>
            <w:r>
              <w:rPr>
                <w:rFonts w:ascii="Times New Roman" w:cs="Times New Roman" w:eastAsia="Times New Roman" w:hAnsi="Times New Roman"/>
                <w:b/>
                <w:bCs/>
                <w:color w:val="FFFFFF"/>
                <w:sz w:val="22"/>
                <w:szCs w:val="22"/>
              </w:rPr>
              <w:t xml:space="preserve">Acronyme</w:t>
            </w:r>
          </w:p>
        </w:tc>
        <w:tc>
          <w:tcPr>
            <w:shd w:fill="2563EB"/>
          </w:tcPr>
          <w:p>
            <w:r>
              <w:rPr>
                <w:rFonts w:ascii="Times New Roman" w:cs="Times New Roman" w:eastAsia="Times New Roman" w:hAnsi="Times New Roman"/>
                <w:b/>
                <w:bCs/>
                <w:color w:val="FFFFFF"/>
                <w:sz w:val="22"/>
                <w:szCs w:val="22"/>
              </w:rPr>
              <w:t xml:space="preserve">Signification</w:t>
            </w:r>
          </w:p>
        </w:tc>
      </w:tr>
      <w:tr>
        <w:tc>
          <w:p>
            <w:r>
              <w:rPr>
                <w:rFonts w:ascii="Times New Roman" w:cs="Times New Roman" w:eastAsia="Times New Roman" w:hAnsi="Times New Roman"/>
                <w:sz w:val="22"/>
                <w:szCs w:val="22"/>
              </w:rPr>
              <w:t xml:space="preserve">API</w:t>
            </w:r>
          </w:p>
        </w:tc>
        <w:tc>
          <w:p>
            <w:r>
              <w:rPr>
                <w:rFonts w:ascii="Times New Roman" w:cs="Times New Roman" w:eastAsia="Times New Roman" w:hAnsi="Times New Roman"/>
                <w:sz w:val="22"/>
                <w:szCs w:val="22"/>
              </w:rPr>
              <w:t xml:space="preserve">Application Programming Interface</w:t>
            </w:r>
          </w:p>
        </w:tc>
      </w:tr>
      <w:tr>
        <w:tc>
          <w:p>
            <w:r>
              <w:rPr>
                <w:rFonts w:ascii="Times New Roman" w:cs="Times New Roman" w:eastAsia="Times New Roman" w:hAnsi="Times New Roman"/>
                <w:sz w:val="22"/>
                <w:szCs w:val="22"/>
              </w:rPr>
              <w:t xml:space="preserve">CRUD</w:t>
            </w:r>
          </w:p>
        </w:tc>
        <w:tc>
          <w:p>
            <w:r>
              <w:rPr>
                <w:rFonts w:ascii="Times New Roman" w:cs="Times New Roman" w:eastAsia="Times New Roman" w:hAnsi="Times New Roman"/>
                <w:sz w:val="22"/>
                <w:szCs w:val="22"/>
              </w:rPr>
              <w:t xml:space="preserve">Create, Read, Update, Delete</w:t>
            </w:r>
          </w:p>
        </w:tc>
      </w:tr>
      <w:tr>
        <w:tc>
          <w:p>
            <w:r>
              <w:rPr>
                <w:rFonts w:ascii="Times New Roman" w:cs="Times New Roman" w:eastAsia="Times New Roman" w:hAnsi="Times New Roman"/>
                <w:sz w:val="22"/>
                <w:szCs w:val="22"/>
              </w:rPr>
              <w:t xml:space="preserve">CSS</w:t>
            </w:r>
          </w:p>
        </w:tc>
        <w:tc>
          <w:p>
            <w:r>
              <w:rPr>
                <w:rFonts w:ascii="Times New Roman" w:cs="Times New Roman" w:eastAsia="Times New Roman" w:hAnsi="Times New Roman"/>
                <w:sz w:val="22"/>
                <w:szCs w:val="22"/>
              </w:rPr>
              <w:t xml:space="preserve">Cascading Style Sheets</w:t>
            </w:r>
          </w:p>
        </w:tc>
      </w:tr>
      <w:tr>
        <w:tc>
          <w:p>
            <w:r>
              <w:rPr>
                <w:rFonts w:ascii="Times New Roman" w:cs="Times New Roman" w:eastAsia="Times New Roman" w:hAnsi="Times New Roman"/>
                <w:sz w:val="22"/>
                <w:szCs w:val="22"/>
              </w:rPr>
              <w:t xml:space="preserve">CSV</w:t>
            </w:r>
          </w:p>
        </w:tc>
        <w:tc>
          <w:p>
            <w:r>
              <w:rPr>
                <w:rFonts w:ascii="Times New Roman" w:cs="Times New Roman" w:eastAsia="Times New Roman" w:hAnsi="Times New Roman"/>
                <w:sz w:val="22"/>
                <w:szCs w:val="22"/>
              </w:rPr>
              <w:t xml:space="preserve">Comma-Separated Values</w:t>
            </w:r>
          </w:p>
        </w:tc>
      </w:tr>
      <w:tr>
        <w:tc>
          <w:p>
            <w:r>
              <w:rPr>
                <w:rFonts w:ascii="Times New Roman" w:cs="Times New Roman" w:eastAsia="Times New Roman" w:hAnsi="Times New Roman"/>
                <w:sz w:val="22"/>
                <w:szCs w:val="22"/>
              </w:rPr>
              <w:t xml:space="preserve">HTML</w:t>
            </w:r>
          </w:p>
        </w:tc>
        <w:tc>
          <w:p>
            <w:r>
              <w:rPr>
                <w:rFonts w:ascii="Times New Roman" w:cs="Times New Roman" w:eastAsia="Times New Roman" w:hAnsi="Times New Roman"/>
                <w:sz w:val="22"/>
                <w:szCs w:val="22"/>
              </w:rPr>
              <w:t xml:space="preserve">HyperText Markup Language</w:t>
            </w:r>
          </w:p>
        </w:tc>
      </w:tr>
      <w:tr>
        <w:tc>
          <w:p>
            <w:r>
              <w:rPr>
                <w:rFonts w:ascii="Times New Roman" w:cs="Times New Roman" w:eastAsia="Times New Roman" w:hAnsi="Times New Roman"/>
                <w:sz w:val="22"/>
                <w:szCs w:val="22"/>
              </w:rPr>
              <w:t xml:space="preserve">HTTPS</w:t>
            </w:r>
          </w:p>
        </w:tc>
        <w:tc>
          <w:p>
            <w:r>
              <w:rPr>
                <w:rFonts w:ascii="Times New Roman" w:cs="Times New Roman" w:eastAsia="Times New Roman" w:hAnsi="Times New Roman"/>
                <w:sz w:val="22"/>
                <w:szCs w:val="22"/>
              </w:rPr>
              <w:t xml:space="preserve">HyperText Transfer Protocol Secure</w:t>
            </w:r>
          </w:p>
        </w:tc>
      </w:tr>
      <w:tr>
        <w:tc>
          <w:p>
            <w:r>
              <w:rPr>
                <w:rFonts w:ascii="Times New Roman" w:cs="Times New Roman" w:eastAsia="Times New Roman" w:hAnsi="Times New Roman"/>
                <w:sz w:val="22"/>
                <w:szCs w:val="22"/>
              </w:rPr>
              <w:t xml:space="preserve">JSON</w:t>
            </w:r>
          </w:p>
        </w:tc>
        <w:tc>
          <w:p>
            <w:r>
              <w:rPr>
                <w:rFonts w:ascii="Times New Roman" w:cs="Times New Roman" w:eastAsia="Times New Roman" w:hAnsi="Times New Roman"/>
                <w:sz w:val="22"/>
                <w:szCs w:val="22"/>
              </w:rPr>
              <w:t xml:space="preserve">JavaScript Object Notation</w:t>
            </w:r>
          </w:p>
        </w:tc>
      </w:tr>
      <w:tr>
        <w:tc>
          <w:p>
            <w:r>
              <w:rPr>
                <w:rFonts w:ascii="Times New Roman" w:cs="Times New Roman" w:eastAsia="Times New Roman" w:hAnsi="Times New Roman"/>
                <w:sz w:val="22"/>
                <w:szCs w:val="22"/>
              </w:rPr>
              <w:t xml:space="preserve">JWT</w:t>
            </w:r>
          </w:p>
        </w:tc>
        <w:tc>
          <w:p>
            <w:r>
              <w:rPr>
                <w:rFonts w:ascii="Times New Roman" w:cs="Times New Roman" w:eastAsia="Times New Roman" w:hAnsi="Times New Roman"/>
                <w:sz w:val="22"/>
                <w:szCs w:val="22"/>
              </w:rPr>
              <w:t xml:space="preserve">JSON Web Token</w:t>
            </w:r>
          </w:p>
        </w:tc>
      </w:tr>
      <w:tr>
        <w:tc>
          <w:p>
            <w:r>
              <w:rPr>
                <w:rFonts w:ascii="Times New Roman" w:cs="Times New Roman" w:eastAsia="Times New Roman" w:hAnsi="Times New Roman"/>
                <w:sz w:val="22"/>
                <w:szCs w:val="22"/>
              </w:rPr>
              <w:t xml:space="preserve">MCD</w:t>
            </w:r>
          </w:p>
        </w:tc>
        <w:tc>
          <w:p>
            <w:r>
              <w:rPr>
                <w:rFonts w:ascii="Times New Roman" w:cs="Times New Roman" w:eastAsia="Times New Roman" w:hAnsi="Times New Roman"/>
                <w:sz w:val="22"/>
                <w:szCs w:val="22"/>
              </w:rPr>
              <w:t xml:space="preserve">Modèle Conceptuel de Données</w:t>
            </w:r>
          </w:p>
        </w:tc>
      </w:tr>
      <w:tr>
        <w:tc>
          <w:p>
            <w:r>
              <w:rPr>
                <w:rFonts w:ascii="Times New Roman" w:cs="Times New Roman" w:eastAsia="Times New Roman" w:hAnsi="Times New Roman"/>
                <w:sz w:val="22"/>
                <w:szCs w:val="22"/>
              </w:rPr>
              <w:t xml:space="preserve">MLD</w:t>
            </w:r>
          </w:p>
        </w:tc>
        <w:tc>
          <w:p>
            <w:r>
              <w:rPr>
                <w:rFonts w:ascii="Times New Roman" w:cs="Times New Roman" w:eastAsia="Times New Roman" w:hAnsi="Times New Roman"/>
                <w:sz w:val="22"/>
                <w:szCs w:val="22"/>
              </w:rPr>
              <w:t xml:space="preserve">Modèle Logique de Données</w:t>
            </w:r>
          </w:p>
        </w:tc>
      </w:tr>
      <w:tr>
        <w:tc>
          <w:p>
            <w:r>
              <w:rPr>
                <w:rFonts w:ascii="Times New Roman" w:cs="Times New Roman" w:eastAsia="Times New Roman" w:hAnsi="Times New Roman"/>
                <w:sz w:val="22"/>
                <w:szCs w:val="22"/>
              </w:rPr>
              <w:t xml:space="preserve">PDF</w:t>
            </w:r>
          </w:p>
        </w:tc>
        <w:tc>
          <w:p>
            <w:r>
              <w:rPr>
                <w:rFonts w:ascii="Times New Roman" w:cs="Times New Roman" w:eastAsia="Times New Roman" w:hAnsi="Times New Roman"/>
                <w:sz w:val="22"/>
                <w:szCs w:val="22"/>
              </w:rPr>
              <w:t xml:space="preserve">Portable Document Format</w:t>
            </w:r>
          </w:p>
        </w:tc>
      </w:tr>
      <w:tr>
        <w:tc>
          <w:p>
            <w:r>
              <w:rPr>
                <w:rFonts w:ascii="Times New Roman" w:cs="Times New Roman" w:eastAsia="Times New Roman" w:hAnsi="Times New Roman"/>
                <w:sz w:val="22"/>
                <w:szCs w:val="22"/>
              </w:rPr>
              <w:t xml:space="preserve">REST</w:t>
            </w:r>
          </w:p>
        </w:tc>
        <w:tc>
          <w:p>
            <w:r>
              <w:rPr>
                <w:rFonts w:ascii="Times New Roman" w:cs="Times New Roman" w:eastAsia="Times New Roman" w:hAnsi="Times New Roman"/>
                <w:sz w:val="22"/>
                <w:szCs w:val="22"/>
              </w:rPr>
              <w:t xml:space="preserve">Representational State Transfer</w:t>
            </w:r>
          </w:p>
        </w:tc>
      </w:tr>
      <w:tr>
        <w:tc>
          <w:p>
            <w:r>
              <w:rPr>
                <w:rFonts w:ascii="Times New Roman" w:cs="Times New Roman" w:eastAsia="Times New Roman" w:hAnsi="Times New Roman"/>
                <w:sz w:val="22"/>
                <w:szCs w:val="22"/>
              </w:rPr>
              <w:t xml:space="preserve">SPA</w:t>
            </w:r>
          </w:p>
        </w:tc>
        <w:tc>
          <w:p>
            <w:r>
              <w:rPr>
                <w:rFonts w:ascii="Times New Roman" w:cs="Times New Roman" w:eastAsia="Times New Roman" w:hAnsi="Times New Roman"/>
                <w:sz w:val="22"/>
                <w:szCs w:val="22"/>
              </w:rPr>
              <w:t xml:space="preserve">Single Page Application</w:t>
            </w:r>
          </w:p>
        </w:tc>
      </w:tr>
      <w:tr>
        <w:tc>
          <w:p>
            <w:r>
              <w:rPr>
                <w:rFonts w:ascii="Times New Roman" w:cs="Times New Roman" w:eastAsia="Times New Roman" w:hAnsi="Times New Roman"/>
                <w:sz w:val="22"/>
                <w:szCs w:val="22"/>
              </w:rPr>
              <w:t xml:space="preserve">SQL</w:t>
            </w:r>
          </w:p>
        </w:tc>
        <w:tc>
          <w:p>
            <w:r>
              <w:rPr>
                <w:rFonts w:ascii="Times New Roman" w:cs="Times New Roman" w:eastAsia="Times New Roman" w:hAnsi="Times New Roman"/>
                <w:sz w:val="22"/>
                <w:szCs w:val="22"/>
              </w:rPr>
              <w:t xml:space="preserve">Structured Query Language</w:t>
            </w:r>
          </w:p>
        </w:tc>
      </w:tr>
      <w:tr>
        <w:tc>
          <w:p>
            <w:r>
              <w:rPr>
                <w:rFonts w:ascii="Times New Roman" w:cs="Times New Roman" w:eastAsia="Times New Roman" w:hAnsi="Times New Roman"/>
                <w:sz w:val="22"/>
                <w:szCs w:val="22"/>
              </w:rPr>
              <w:t xml:space="preserve">SVG</w:t>
            </w:r>
          </w:p>
        </w:tc>
        <w:tc>
          <w:p>
            <w:r>
              <w:rPr>
                <w:rFonts w:ascii="Times New Roman" w:cs="Times New Roman" w:eastAsia="Times New Roman" w:hAnsi="Times New Roman"/>
                <w:sz w:val="22"/>
                <w:szCs w:val="22"/>
              </w:rPr>
              <w:t xml:space="preserve">Scalable Vector Graphics</w:t>
            </w:r>
          </w:p>
        </w:tc>
      </w:tr>
      <w:tr>
        <w:tc>
          <w:p>
            <w:r>
              <w:rPr>
                <w:rFonts w:ascii="Times New Roman" w:cs="Times New Roman" w:eastAsia="Times New Roman" w:hAnsi="Times New Roman"/>
                <w:sz w:val="22"/>
                <w:szCs w:val="22"/>
              </w:rPr>
              <w:t xml:space="preserve">UML</w:t>
            </w:r>
          </w:p>
        </w:tc>
        <w:tc>
          <w:p>
            <w:r>
              <w:rPr>
                <w:rFonts w:ascii="Times New Roman" w:cs="Times New Roman" w:eastAsia="Times New Roman" w:hAnsi="Times New Roman"/>
                <w:sz w:val="22"/>
                <w:szCs w:val="22"/>
              </w:rPr>
              <w:t xml:space="preserve">Unified Modeling Language</w:t>
            </w:r>
          </w:p>
        </w:tc>
      </w:tr>
      <w:tr>
        <w:tc>
          <w:p>
            <w:r>
              <w:rPr>
                <w:rFonts w:ascii="Times New Roman" w:cs="Times New Roman" w:eastAsia="Times New Roman" w:hAnsi="Times New Roman"/>
                <w:sz w:val="22"/>
                <w:szCs w:val="22"/>
              </w:rPr>
              <w:t xml:space="preserve">UI</w:t>
            </w:r>
          </w:p>
        </w:tc>
        <w:tc>
          <w:p>
            <w:r>
              <w:rPr>
                <w:rFonts w:ascii="Times New Roman" w:cs="Times New Roman" w:eastAsia="Times New Roman" w:hAnsi="Times New Roman"/>
                <w:sz w:val="22"/>
                <w:szCs w:val="22"/>
              </w:rPr>
              <w:t xml:space="preserve">User Interface</w:t>
            </w:r>
          </w:p>
        </w:tc>
      </w:tr>
      <w:tr>
        <w:tc>
          <w:p>
            <w:r>
              <w:rPr>
                <w:rFonts w:ascii="Times New Roman" w:cs="Times New Roman" w:eastAsia="Times New Roman" w:hAnsi="Times New Roman"/>
                <w:sz w:val="22"/>
                <w:szCs w:val="22"/>
              </w:rPr>
              <w:t xml:space="preserve">UX</w:t>
            </w:r>
          </w:p>
        </w:tc>
        <w:tc>
          <w:p>
            <w:r>
              <w:rPr>
                <w:rFonts w:ascii="Times New Roman" w:cs="Times New Roman" w:eastAsia="Times New Roman" w:hAnsi="Times New Roman"/>
                <w:sz w:val="22"/>
                <w:szCs w:val="22"/>
              </w:rPr>
              <w:t xml:space="preserve">User Experience</w:t>
            </w:r>
          </w:p>
        </w:tc>
      </w:tr>
      <w:tr>
        <w:tc>
          <w:p>
            <w:r>
              <w:rPr>
                <w:rFonts w:ascii="Times New Roman" w:cs="Times New Roman" w:eastAsia="Times New Roman" w:hAnsi="Times New Roman"/>
                <w:sz w:val="22"/>
                <w:szCs w:val="22"/>
              </w:rPr>
              <w:t xml:space="preserve">XSS</w:t>
            </w:r>
          </w:p>
        </w:tc>
        <w:tc>
          <w:p>
            <w:r>
              <w:rPr>
                <w:rFonts w:ascii="Times New Roman" w:cs="Times New Roman" w:eastAsia="Times New Roman" w:hAnsi="Times New Roman"/>
                <w:sz w:val="22"/>
                <w:szCs w:val="22"/>
              </w:rPr>
              <w:t xml:space="preserve">Cross-Site Scripting</w:t>
            </w:r>
          </w:p>
        </w:tc>
      </w:tr>
    </w:tbl>
    <w:p>
      <w:r>
        <w:br w:type="page"/>
      </w:r>
    </w:p>
    <w:p>
      <w:pPr>
        <w:pStyle w:val="Heading1"/>
        <w:spacing w:after="200" w:before="400"/>
        <w:jc w:val="center"/>
      </w:pPr>
      <w:r>
        <w:rPr>
          <w:rFonts w:ascii="Times New Roman" w:cs="Times New Roman" w:eastAsia="Times New Roman" w:hAnsi="Times New Roman"/>
          <w:b/>
          <w:bCs/>
          <w:sz w:val="36"/>
          <w:szCs w:val="36"/>
        </w:rPr>
        <w:t xml:space="preserve">INTRODUCTION GÉNÉRALE</w:t>
      </w:r>
    </w:p>
    <w:p>
      <w:pPr>
        <w:pStyle w:val="Heading2"/>
        <w:spacing w:after="200" w:before="400"/>
        <w:jc w:val="left"/>
      </w:pPr>
      <w:r>
        <w:rPr>
          <w:rFonts w:ascii="Times New Roman" w:cs="Times New Roman" w:eastAsia="Times New Roman" w:hAnsi="Times New Roman"/>
          <w:b/>
          <w:bCs/>
          <w:sz w:val="30"/>
          <w:szCs w:val="30"/>
        </w:rPr>
        <w:t xml:space="preserve">Contexte</w:t>
      </w:r>
    </w:p>
    <w:p>
      <w:pPr>
        <w:spacing w:after="200" w:line="360"/>
        <w:ind w:firstLine="720"/>
        <w:jc w:val="both"/>
      </w:pPr>
      <w:r>
        <w:rPr>
          <w:rFonts w:ascii="Times New Roman" w:cs="Times New Roman" w:eastAsia="Times New Roman" w:hAnsi="Times New Roman"/>
          <w:sz w:val="24"/>
          <w:szCs w:val="24"/>
        </w:rPr>
        <w:t xml:space="preserve">La gestion d'un établissement de santé est une tâche complexe qui mobilise de nombreuses ressources humaines, matérielles et informationnelles. Dans le contexte malgache, et particulièrement dans la ville d'Antsiranana, de nombreuses cliniques privées assurent encore leur gestion au moyen de procédés manuels ou de fichiers bureautiques dispersés.</w:t>
      </w:r>
    </w:p>
    <w:p>
      <w:pPr>
        <w:spacing w:after="200" w:line="360"/>
        <w:ind w:firstLine="720"/>
        <w:jc w:val="both"/>
      </w:pPr>
      <w:r>
        <w:rPr>
          <w:rFonts w:ascii="Times New Roman" w:cs="Times New Roman" w:eastAsia="Times New Roman" w:hAnsi="Times New Roman"/>
          <w:sz w:val="24"/>
          <w:szCs w:val="24"/>
        </w:rPr>
        <w:t xml:space="preserve">La Clinique GODIE, dirigée par Monsieur JESE Andriamaniraka Davida, est un établissement privé situé à Antsiranana qui souhaite s'engager dans cette démarche de modernisation en adoptant une application web centralisée de gestion hospitalière.</w:t>
      </w:r>
    </w:p>
    <w:p>
      <w:pPr>
        <w:pStyle w:val="Heading2"/>
        <w:spacing w:after="200" w:before="400"/>
        <w:jc w:val="left"/>
      </w:pPr>
      <w:r>
        <w:rPr>
          <w:rFonts w:ascii="Times New Roman" w:cs="Times New Roman" w:eastAsia="Times New Roman" w:hAnsi="Times New Roman"/>
          <w:b/>
          <w:bCs/>
          <w:sz w:val="30"/>
          <w:szCs w:val="30"/>
        </w:rPr>
        <w:t xml:space="preserve">Problématique</w:t>
      </w:r>
    </w:p>
    <w:p>
      <w:pPr>
        <w:spacing w:after="200" w:line="360"/>
        <w:ind w:firstLine="720"/>
        <w:jc w:val="both"/>
      </w:pPr>
      <w:r>
        <w:rPr>
          <w:rFonts w:ascii="Times New Roman" w:cs="Times New Roman" w:eastAsia="Times New Roman" w:hAnsi="Times New Roman"/>
          <w:sz w:val="24"/>
          <w:szCs w:val="24"/>
        </w:rPr>
        <w:t xml:space="preserve">Comment concevoir et réaliser une application web professionnelle, complète et sécurisée permettant de gérer de manière intégrée l'ensemble des activités de la Clinique GODIE — patients, médecins, personnel, rendez-vous, consultations, hospitalisations, laboratoire, pharmacie, facturation et urgences ?</w:t>
      </w:r>
    </w:p>
    <w:p>
      <w:pPr>
        <w:pStyle w:val="Heading2"/>
        <w:spacing w:after="200" w:before="400"/>
        <w:jc w:val="left"/>
      </w:pPr>
      <w:r>
        <w:rPr>
          <w:rFonts w:ascii="Times New Roman" w:cs="Times New Roman" w:eastAsia="Times New Roman" w:hAnsi="Times New Roman"/>
          <w:b/>
          <w:bCs/>
          <w:sz w:val="30"/>
          <w:szCs w:val="30"/>
        </w:rPr>
        <w:t xml:space="preserve">Objectifs</w:t>
      </w:r>
    </w:p>
    <w:p>
      <w:pPr>
        <w:spacing w:after="100"/>
      </w:pPr>
      <w:r>
        <w:rPr>
          <w:rFonts w:ascii="Times New Roman" w:cs="Times New Roman" w:eastAsia="Times New Roman" w:hAnsi="Times New Roman"/>
          <w:sz w:val="24"/>
          <w:szCs w:val="24"/>
        </w:rPr>
        <w:t xml:space="preserve">1. Concevoir une architecture logicielle modulaire couvrant l'ensemble des processus métier</w:t>
      </w:r>
    </w:p>
    <w:p>
      <w:pPr>
        <w:spacing w:after="100"/>
      </w:pPr>
      <w:r>
        <w:rPr>
          <w:rFonts w:ascii="Times New Roman" w:cs="Times New Roman" w:eastAsia="Times New Roman" w:hAnsi="Times New Roman"/>
          <w:sz w:val="24"/>
          <w:szCs w:val="24"/>
        </w:rPr>
        <w:t xml:space="preserve">2. Développer une interface utilisateur moderne, responsive et accessible</w:t>
      </w:r>
    </w:p>
    <w:p>
      <w:pPr>
        <w:spacing w:after="100"/>
      </w:pPr>
      <w:r>
        <w:rPr>
          <w:rFonts w:ascii="Times New Roman" w:cs="Times New Roman" w:eastAsia="Times New Roman" w:hAnsi="Times New Roman"/>
          <w:sz w:val="24"/>
          <w:szCs w:val="24"/>
        </w:rPr>
        <w:t xml:space="preserve">3. Implémenter un framework CRUD générique permettant d'ajouter rapidement de nouveaux modules</w:t>
      </w:r>
    </w:p>
    <w:p>
      <w:pPr>
        <w:spacing w:after="100"/>
      </w:pPr>
      <w:r>
        <w:rPr>
          <w:rFonts w:ascii="Times New Roman" w:cs="Times New Roman" w:eastAsia="Times New Roman" w:hAnsi="Times New Roman"/>
          <w:sz w:val="24"/>
          <w:szCs w:val="24"/>
        </w:rPr>
        <w:t xml:space="preserve">4. Assurer la persistance des données avec auto-incrémentation des identifiants</w:t>
      </w:r>
    </w:p>
    <w:p>
      <w:pPr>
        <w:spacing w:after="100"/>
      </w:pPr>
      <w:r>
        <w:rPr>
          <w:rFonts w:ascii="Times New Roman" w:cs="Times New Roman" w:eastAsia="Times New Roman" w:hAnsi="Times New Roman"/>
          <w:sz w:val="24"/>
          <w:szCs w:val="24"/>
        </w:rPr>
        <w:t xml:space="preserve">5. Garantir la fiabilité, la sécurité et la maintenabilité du code</w:t>
      </w:r>
    </w:p>
    <w:p>
      <w:pPr>
        <w:spacing w:after="100"/>
      </w:pPr>
      <w:r>
        <w:rPr>
          <w:rFonts w:ascii="Times New Roman" w:cs="Times New Roman" w:eastAsia="Times New Roman" w:hAnsi="Times New Roman"/>
          <w:sz w:val="24"/>
          <w:szCs w:val="24"/>
        </w:rPr>
        <w:t xml:space="preserve">6. Produire un tableau de bord analytique avec statistiques en temps réel</w:t>
      </w:r>
    </w:p>
    <w:p>
      <w:pPr>
        <w:spacing w:after="100"/>
      </w:pPr>
      <w:r>
        <w:rPr>
          <w:rFonts w:ascii="Times New Roman" w:cs="Times New Roman" w:eastAsia="Times New Roman" w:hAnsi="Times New Roman"/>
          <w:sz w:val="24"/>
          <w:szCs w:val="24"/>
        </w:rPr>
        <w:t xml:space="preserve">7. Offrir des capacités d'export (PDF, Excel, impression) et de sauvegarde</w:t>
      </w:r>
    </w:p>
    <w:p>
      <w:pPr>
        <w:pStyle w:val="Heading2"/>
        <w:spacing w:after="200" w:before="400"/>
        <w:jc w:val="left"/>
      </w:pPr>
      <w:r>
        <w:rPr>
          <w:rFonts w:ascii="Times New Roman" w:cs="Times New Roman" w:eastAsia="Times New Roman" w:hAnsi="Times New Roman"/>
          <w:b/>
          <w:bCs/>
          <w:sz w:val="30"/>
          <w:szCs w:val="30"/>
        </w:rPr>
        <w:t xml:space="preserve">Méthodologie</w:t>
      </w:r>
    </w:p>
    <w:p>
      <w:pPr>
        <w:spacing w:after="200" w:line="360"/>
        <w:ind w:firstLine="720"/>
        <w:jc w:val="both"/>
      </w:pPr>
      <w:r>
        <w:rPr>
          <w:rFonts w:ascii="Times New Roman" w:cs="Times New Roman" w:eastAsia="Times New Roman" w:hAnsi="Times New Roman"/>
          <w:sz w:val="24"/>
          <w:szCs w:val="24"/>
        </w:rPr>
        <w:t xml:space="preserve">Le projet suit une démarche en cascade adaptée : analyse, conception, réalisation, tests et déploiement.</w:t>
      </w:r>
    </w:p>
    <w:p>
      <w:pPr>
        <w:pStyle w:val="Heading2"/>
        <w:spacing w:after="200" w:before="400"/>
        <w:jc w:val="left"/>
      </w:pPr>
      <w:r>
        <w:rPr>
          <w:rFonts w:ascii="Times New Roman" w:cs="Times New Roman" w:eastAsia="Times New Roman" w:hAnsi="Times New Roman"/>
          <w:b/>
          <w:bCs/>
          <w:sz w:val="30"/>
          <w:szCs w:val="30"/>
        </w:rPr>
        <w:t xml:space="preserve">Structure du mémoire</w:t>
      </w:r>
    </w:p>
    <w:p>
      <w:pPr>
        <w:spacing w:after="200" w:line="360"/>
        <w:ind w:firstLine="720"/>
        <w:jc w:val="both"/>
      </w:pPr>
      <w:r>
        <w:rPr>
          <w:rFonts w:ascii="Times New Roman" w:cs="Times New Roman" w:eastAsia="Times New Roman" w:hAnsi="Times New Roman"/>
          <w:sz w:val="24"/>
          <w:szCs w:val="24"/>
        </w:rPr>
        <w:t xml:space="preserve">Le mémoire est structuré en onze chapitres, de la présentation de la clinique au déploiement, suivis d'une conclusion générale, d'une bibliographie, d'une webographie et d'annexes.</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I — PRÉSENTATION DE LA CLINIQUE GODIE</w:t>
      </w:r>
    </w:p>
    <w:p>
      <w:pPr>
        <w:pStyle w:val="Heading2"/>
        <w:spacing w:after="200" w:before="400"/>
        <w:jc w:val="left"/>
      </w:pPr>
      <w:r>
        <w:rPr>
          <w:rFonts w:ascii="Times New Roman" w:cs="Times New Roman" w:eastAsia="Times New Roman" w:hAnsi="Times New Roman"/>
          <w:b/>
          <w:bCs/>
          <w:sz w:val="30"/>
          <w:szCs w:val="30"/>
        </w:rPr>
        <w:t xml:space="preserve">1.1 Présentation générale</w:t>
      </w:r>
    </w:p>
    <w:p>
      <w:pPr>
        <w:spacing w:after="200" w:line="360"/>
        <w:ind w:firstLine="720"/>
        <w:jc w:val="both"/>
      </w:pPr>
      <w:r>
        <w:rPr>
          <w:rFonts w:ascii="Times New Roman" w:cs="Times New Roman" w:eastAsia="Times New Roman" w:hAnsi="Times New Roman"/>
          <w:sz w:val="24"/>
          <w:szCs w:val="24"/>
        </w:rPr>
        <w:t xml:space="preserve">La Clinique GODIE est un établissement de santé privé situé à Antsiranana, dans le Nord de Madagascar. Fondée en 2010 par Monsieur JESE Andriamaniraka Davida, la clinique offre des services médicaux pluridisciplinaires à la population de la région Diana.</w:t>
      </w:r>
    </w:p>
    <w:p>
      <w:pPr>
        <w:jc w:val="center"/>
      </w:pPr>
      <w:r>
        <w:drawing>
          <wp:inline distT="0" distB="0" distL="0" distR="0">
            <wp:extent cx="2381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4287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 Logo de la Clinique GODIE</w:t>
      </w:r>
    </w:p>
    <w:p>
      <w:pPr>
        <w:pStyle w:val="Heading2"/>
        <w:spacing w:after="200" w:before="400"/>
        <w:jc w:val="left"/>
      </w:pPr>
      <w:r>
        <w:rPr>
          <w:rFonts w:ascii="Times New Roman" w:cs="Times New Roman" w:eastAsia="Times New Roman" w:hAnsi="Times New Roman"/>
          <w:b/>
          <w:bCs/>
          <w:sz w:val="30"/>
          <w:szCs w:val="30"/>
        </w:rPr>
        <w:t xml:space="preserve">1.2 Localisation géographique</w:t>
      </w:r>
    </w:p>
    <w:p>
      <w:pPr>
        <w:spacing w:after="200" w:line="360"/>
        <w:ind w:firstLine="720"/>
        <w:jc w:val="both"/>
      </w:pPr>
      <w:r>
        <w:rPr>
          <w:rFonts w:ascii="Times New Roman" w:cs="Times New Roman" w:eastAsia="Times New Roman" w:hAnsi="Times New Roman"/>
          <w:sz w:val="24"/>
          <w:szCs w:val="24"/>
        </w:rPr>
        <w:t xml:space="preserve">La Clinique GODIE est implantée dans le quartier d'Ambondrona, à Antsiranana, chef-lieu de la région Diana. Elle dessert la ville et ses environs, ainsi que les populations des districts voisins.</w:t>
      </w:r>
    </w:p>
    <w:p>
      <w:pPr>
        <w:pStyle w:val="Heading2"/>
        <w:spacing w:after="200" w:before="400"/>
        <w:jc w:val="left"/>
      </w:pPr>
      <w:r>
        <w:rPr>
          <w:rFonts w:ascii="Times New Roman" w:cs="Times New Roman" w:eastAsia="Times New Roman" w:hAnsi="Times New Roman"/>
          <w:b/>
          <w:bCs/>
          <w:sz w:val="30"/>
          <w:szCs w:val="30"/>
        </w:rPr>
        <w:t xml:space="preserve">1.3 Organigramme</w:t>
      </w:r>
    </w:p>
    <w:p>
      <w:pPr>
        <w:spacing w:after="200" w:line="360"/>
        <w:ind w:firstLine="720"/>
        <w:jc w:val="both"/>
      </w:pPr>
      <w:r>
        <w:rPr>
          <w:rFonts w:ascii="Times New Roman" w:cs="Times New Roman" w:eastAsia="Times New Roman" w:hAnsi="Times New Roman"/>
          <w:sz w:val="24"/>
          <w:szCs w:val="24"/>
        </w:rPr>
        <w:t xml:space="preserve">La Clinique GODIE est dirigée par Monsieur JESE Andriamaniraka Davida. L'organisation comprend la Direction, le Service médical, le Service infirmier, le Service d'accueil, le Service pharmaceutique, le Service de laboratoire et le Service comptable.</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 — Organigramme de la Clinique GODIE</w:t>
      </w:r>
    </w:p>
    <w:p>
      <w:pPr>
        <w:pStyle w:val="Heading2"/>
        <w:spacing w:after="200" w:before="400"/>
        <w:jc w:val="left"/>
      </w:pPr>
      <w:r>
        <w:rPr>
          <w:rFonts w:ascii="Times New Roman" w:cs="Times New Roman" w:eastAsia="Times New Roman" w:hAnsi="Times New Roman"/>
          <w:b/>
          <w:bCs/>
          <w:sz w:val="30"/>
          <w:szCs w:val="30"/>
        </w:rPr>
        <w:t xml:space="preserve">1.4 Services offerts</w:t>
      </w:r>
    </w:p>
    <w:p>
      <w:pPr>
        <w:spacing w:after="80"/>
      </w:pPr>
      <w:r>
        <w:rPr>
          <w:rFonts w:ascii="Times New Roman" w:cs="Times New Roman" w:eastAsia="Times New Roman" w:hAnsi="Times New Roman"/>
          <w:sz w:val="24"/>
          <w:szCs w:val="24"/>
        </w:rPr>
        <w:t xml:space="preserve">• Consultations externes (cardiologie, pédiatrie, neurologie, gynécologie, dermatologie, orthopédie)</w:t>
      </w:r>
    </w:p>
    <w:p>
      <w:pPr>
        <w:spacing w:after="80"/>
      </w:pPr>
      <w:r>
        <w:rPr>
          <w:rFonts w:ascii="Times New Roman" w:cs="Times New Roman" w:eastAsia="Times New Roman" w:hAnsi="Times New Roman"/>
          <w:sz w:val="24"/>
          <w:szCs w:val="24"/>
        </w:rPr>
        <w:t xml:space="preserve">• Hospitalisation avec chambres et lits</w:t>
      </w:r>
    </w:p>
    <w:p>
      <w:pPr>
        <w:spacing w:after="80"/>
      </w:pPr>
      <w:r>
        <w:rPr>
          <w:rFonts w:ascii="Times New Roman" w:cs="Times New Roman" w:eastAsia="Times New Roman" w:hAnsi="Times New Roman"/>
          <w:sz w:val="24"/>
          <w:szCs w:val="24"/>
        </w:rPr>
        <w:t xml:space="preserve">• Laboratoire d'analyses médicales</w:t>
      </w:r>
    </w:p>
    <w:p>
      <w:pPr>
        <w:spacing w:after="80"/>
      </w:pPr>
      <w:r>
        <w:rPr>
          <w:rFonts w:ascii="Times New Roman" w:cs="Times New Roman" w:eastAsia="Times New Roman" w:hAnsi="Times New Roman"/>
          <w:sz w:val="24"/>
          <w:szCs w:val="24"/>
        </w:rPr>
        <w:t xml:space="preserve">• Pharmacie</w:t>
      </w:r>
    </w:p>
    <w:p>
      <w:pPr>
        <w:spacing w:after="80"/>
      </w:pPr>
      <w:r>
        <w:rPr>
          <w:rFonts w:ascii="Times New Roman" w:cs="Times New Roman" w:eastAsia="Times New Roman" w:hAnsi="Times New Roman"/>
          <w:sz w:val="24"/>
          <w:szCs w:val="24"/>
        </w:rPr>
        <w:t xml:space="preserve">• Service d'urgences</w:t>
      </w:r>
    </w:p>
    <w:p>
      <w:pPr>
        <w:spacing w:after="80"/>
      </w:pPr>
      <w:r>
        <w:rPr>
          <w:rFonts w:ascii="Times New Roman" w:cs="Times New Roman" w:eastAsia="Times New Roman" w:hAnsi="Times New Roman"/>
          <w:sz w:val="24"/>
          <w:szCs w:val="24"/>
        </w:rPr>
        <w:t xml:space="preserve">• Service d'ambulance</w:t>
      </w:r>
    </w:p>
    <w:p>
      <w:pPr>
        <w:pStyle w:val="Heading2"/>
        <w:spacing w:after="200" w:before="400"/>
        <w:jc w:val="left"/>
      </w:pPr>
      <w:r>
        <w:rPr>
          <w:rFonts w:ascii="Times New Roman" w:cs="Times New Roman" w:eastAsia="Times New Roman" w:hAnsi="Times New Roman"/>
          <w:b/>
          <w:bCs/>
          <w:sz w:val="30"/>
          <w:szCs w:val="30"/>
        </w:rPr>
        <w:t xml:space="preserve">1.5 Motivation du projet</w:t>
      </w:r>
    </w:p>
    <w:p>
      <w:pPr>
        <w:spacing w:after="200" w:line="360"/>
        <w:ind w:firstLine="720"/>
        <w:jc w:val="both"/>
      </w:pPr>
      <w:r>
        <w:rPr>
          <w:rFonts w:ascii="Times New Roman" w:cs="Times New Roman" w:eastAsia="Times New Roman" w:hAnsi="Times New Roman"/>
          <w:sz w:val="24"/>
          <w:szCs w:val="24"/>
        </w:rPr>
        <w:t xml:space="preserve">Face à la croissance de son activité et à la diversité de ses services, la Clinique GODIE ressent le besoin de disposer d'un système d'information unifié, moderne et fiable, pour remplacer les procédés manuels par une application web centralisée.</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II — ANALYSE DE L'EXISTANT</w:t>
      </w:r>
    </w:p>
    <w:p>
      <w:pPr>
        <w:pStyle w:val="Heading2"/>
        <w:spacing w:after="200" w:before="400"/>
        <w:jc w:val="left"/>
      </w:pPr>
      <w:r>
        <w:rPr>
          <w:rFonts w:ascii="Times New Roman" w:cs="Times New Roman" w:eastAsia="Times New Roman" w:hAnsi="Times New Roman"/>
          <w:b/>
          <w:bCs/>
          <w:sz w:val="30"/>
          <w:szCs w:val="30"/>
        </w:rPr>
        <w:t xml:space="preserve">2.1 Méthodes de travail actuelles</w:t>
      </w:r>
    </w:p>
    <w:p>
      <w:pPr>
        <w:spacing w:after="200" w:line="360"/>
        <w:ind w:firstLine="720"/>
        <w:jc w:val="both"/>
      </w:pPr>
      <w:r>
        <w:rPr>
          <w:rFonts w:ascii="Times New Roman" w:cs="Times New Roman" w:eastAsia="Times New Roman" w:hAnsi="Times New Roman"/>
          <w:sz w:val="24"/>
          <w:szCs w:val="24"/>
        </w:rPr>
        <w:t xml:space="preserve">L'analyse du système actuel révèle que la gestion s'effectue au moyen de registres papier, de fichiers Excel dispersés, de communications orales et de factures manuelles, sans intégration entre les outils.</w:t>
      </w:r>
    </w:p>
    <w:p>
      <w:pPr>
        <w:pStyle w:val="Heading2"/>
        <w:spacing w:after="200" w:before="400"/>
        <w:jc w:val="left"/>
      </w:pPr>
      <w:r>
        <w:rPr>
          <w:rFonts w:ascii="Times New Roman" w:cs="Times New Roman" w:eastAsia="Times New Roman" w:hAnsi="Times New Roman"/>
          <w:b/>
          <w:bCs/>
          <w:sz w:val="30"/>
          <w:szCs w:val="30"/>
        </w:rPr>
        <w:t xml:space="preserve">2.2 Limites du système actuel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tcPr>
          <w:p>
            <w:r>
              <w:rPr>
                <w:rFonts w:ascii="Times New Roman" w:cs="Times New Roman" w:eastAsia="Times New Roman" w:hAnsi="Times New Roman"/>
                <w:b/>
                <w:bCs/>
                <w:color w:val="FFFFFF"/>
                <w:sz w:val="22"/>
                <w:szCs w:val="22"/>
              </w:rPr>
              <w:t xml:space="preserve">Limite</w:t>
            </w:r>
          </w:p>
        </w:tc>
        <w:tc>
          <w:tcPr>
            <w:shd w:fill="2563EB"/>
          </w:tcPr>
          <w:p>
            <w:r>
              <w:rPr>
                <w:rFonts w:ascii="Times New Roman" w:cs="Times New Roman" w:eastAsia="Times New Roman" w:hAnsi="Times New Roman"/>
                <w:b/>
                <w:bCs/>
                <w:color w:val="FFFFFF"/>
                <w:sz w:val="22"/>
                <w:szCs w:val="22"/>
              </w:rPr>
              <w:t xml:space="preserve">Conséquence</w:t>
            </w:r>
          </w:p>
        </w:tc>
      </w:tr>
      <w:tr>
        <w:tc>
          <w:p>
            <w:r>
              <w:rPr>
                <w:rFonts w:ascii="Times New Roman" w:cs="Times New Roman" w:eastAsia="Times New Roman" w:hAnsi="Times New Roman"/>
                <w:sz w:val="22"/>
                <w:szCs w:val="22"/>
              </w:rPr>
              <w:t xml:space="preserve">Saisie manuelle répétitive</w:t>
            </w:r>
          </w:p>
        </w:tc>
        <w:tc>
          <w:p>
            <w:r>
              <w:rPr>
                <w:rFonts w:ascii="Times New Roman" w:cs="Times New Roman" w:eastAsia="Times New Roman" w:hAnsi="Times New Roman"/>
                <w:sz w:val="22"/>
                <w:szCs w:val="22"/>
              </w:rPr>
              <w:t xml:space="preserve">Erreurs de transcription, doublons</w:t>
            </w:r>
          </w:p>
        </w:tc>
      </w:tr>
      <w:tr>
        <w:tc>
          <w:p>
            <w:r>
              <w:rPr>
                <w:rFonts w:ascii="Times New Roman" w:cs="Times New Roman" w:eastAsia="Times New Roman" w:hAnsi="Times New Roman"/>
                <w:sz w:val="22"/>
                <w:szCs w:val="22"/>
              </w:rPr>
              <w:t xml:space="preserve">Données dispersées</w:t>
            </w:r>
          </w:p>
        </w:tc>
        <w:tc>
          <w:p>
            <w:r>
              <w:rPr>
                <w:rFonts w:ascii="Times New Roman" w:cs="Times New Roman" w:eastAsia="Times New Roman" w:hAnsi="Times New Roman"/>
                <w:sz w:val="22"/>
                <w:szCs w:val="22"/>
              </w:rPr>
              <w:t xml:space="preserve">Difficulté de consolidation et de reporting</w:t>
            </w:r>
          </w:p>
        </w:tc>
      </w:tr>
      <w:tr>
        <w:tc>
          <w:p>
            <w:r>
              <w:rPr>
                <w:rFonts w:ascii="Times New Roman" w:cs="Times New Roman" w:eastAsia="Times New Roman" w:hAnsi="Times New Roman"/>
                <w:sz w:val="22"/>
                <w:szCs w:val="22"/>
              </w:rPr>
              <w:t xml:space="preserve">Absence de traçabilité</w:t>
            </w:r>
          </w:p>
        </w:tc>
        <w:tc>
          <w:p>
            <w:r>
              <w:rPr>
                <w:rFonts w:ascii="Times New Roman" w:cs="Times New Roman" w:eastAsia="Times New Roman" w:hAnsi="Times New Roman"/>
                <w:sz w:val="22"/>
                <w:szCs w:val="22"/>
              </w:rPr>
              <w:t xml:space="preserve">Perte de l'historique des actions</w:t>
            </w:r>
          </w:p>
        </w:tc>
      </w:tr>
      <w:tr>
        <w:tc>
          <w:p>
            <w:r>
              <w:rPr>
                <w:rFonts w:ascii="Times New Roman" w:cs="Times New Roman" w:eastAsia="Times New Roman" w:hAnsi="Times New Roman"/>
                <w:sz w:val="22"/>
                <w:szCs w:val="22"/>
              </w:rPr>
              <w:t xml:space="preserve">Pas d'accès distant</w:t>
            </w:r>
          </w:p>
        </w:tc>
        <w:tc>
          <w:p>
            <w:r>
              <w:rPr>
                <w:rFonts w:ascii="Times New Roman" w:cs="Times New Roman" w:eastAsia="Times New Roman" w:hAnsi="Times New Roman"/>
                <w:sz w:val="22"/>
                <w:szCs w:val="22"/>
              </w:rPr>
              <w:t xml:space="preserve">Impossibilité de consulter à distance</w:t>
            </w:r>
          </w:p>
        </w:tc>
      </w:tr>
      <w:tr>
        <w:tc>
          <w:p>
            <w:r>
              <w:rPr>
                <w:rFonts w:ascii="Times New Roman" w:cs="Times New Roman" w:eastAsia="Times New Roman" w:hAnsi="Times New Roman"/>
                <w:sz w:val="22"/>
                <w:szCs w:val="22"/>
              </w:rPr>
              <w:t xml:space="preserve">Pas de sauvegarde automatique</w:t>
            </w:r>
          </w:p>
        </w:tc>
        <w:tc>
          <w:p>
            <w:r>
              <w:rPr>
                <w:rFonts w:ascii="Times New Roman" w:cs="Times New Roman" w:eastAsia="Times New Roman" w:hAnsi="Times New Roman"/>
                <w:sz w:val="22"/>
                <w:szCs w:val="22"/>
              </w:rPr>
              <w:t xml:space="preserve">Risque de perte de données</w:t>
            </w:r>
          </w:p>
        </w:tc>
      </w:tr>
      <w:tr>
        <w:tc>
          <w:p>
            <w:r>
              <w:rPr>
                <w:rFonts w:ascii="Times New Roman" w:cs="Times New Roman" w:eastAsia="Times New Roman" w:hAnsi="Times New Roman"/>
                <w:sz w:val="22"/>
                <w:szCs w:val="22"/>
              </w:rPr>
              <w:t xml:space="preserve">Pas de statistiques en temps réel</w:t>
            </w:r>
          </w:p>
        </w:tc>
        <w:tc>
          <w:p>
            <w:r>
              <w:rPr>
                <w:rFonts w:ascii="Times New Roman" w:cs="Times New Roman" w:eastAsia="Times New Roman" w:hAnsi="Times New Roman"/>
                <w:sz w:val="22"/>
                <w:szCs w:val="22"/>
              </w:rPr>
              <w:t xml:space="preserve">Pilotage difficile</w:t>
            </w:r>
          </w:p>
        </w:tc>
      </w:tr>
    </w:tbl>
    <w:p>
      <w:pPr>
        <w:pStyle w:val="Heading2"/>
        <w:spacing w:after="200" w:before="400"/>
        <w:jc w:val="left"/>
      </w:pPr>
      <w:r>
        <w:rPr>
          <w:rFonts w:ascii="Times New Roman" w:cs="Times New Roman" w:eastAsia="Times New Roman" w:hAnsi="Times New Roman"/>
          <w:b/>
          <w:bCs/>
          <w:sz w:val="30"/>
          <w:szCs w:val="30"/>
        </w:rPr>
        <w:t xml:space="preserve">2.3 Propositions de solutions</w:t>
      </w:r>
    </w:p>
    <w:p>
      <w:pPr>
        <w:spacing w:after="200" w:line="360"/>
        <w:ind w:firstLine="720"/>
        <w:jc w:val="both"/>
      </w:pPr>
      <w:r>
        <w:rPr>
          <w:rFonts w:ascii="Times New Roman" w:cs="Times New Roman" w:eastAsia="Times New Roman" w:hAnsi="Times New Roman"/>
          <w:sz w:val="24"/>
          <w:szCs w:val="24"/>
        </w:rPr>
        <w:t xml:space="preserve">Nous proposons une application web unique offrant une base centralisée, un accès multi-postes, des modules intégrés, des exports PDF/Excel, un tableau de bord, un journal des activités et un système de sauvegarde.</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III — ÉTUDE DES BESOINS</w:t>
      </w:r>
    </w:p>
    <w:p>
      <w:pPr>
        <w:pStyle w:val="Heading2"/>
        <w:spacing w:after="200" w:before="400"/>
        <w:jc w:val="left"/>
      </w:pPr>
      <w:r>
        <w:rPr>
          <w:rFonts w:ascii="Times New Roman" w:cs="Times New Roman" w:eastAsia="Times New Roman" w:hAnsi="Times New Roman"/>
          <w:b/>
          <w:bCs/>
          <w:sz w:val="30"/>
          <w:szCs w:val="30"/>
        </w:rPr>
        <w:t xml:space="preserve">3.1 Identification des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tcPr>
          <w:p>
            <w:r>
              <w:rPr>
                <w:rFonts w:ascii="Times New Roman" w:cs="Times New Roman" w:eastAsia="Times New Roman" w:hAnsi="Times New Roman"/>
                <w:b/>
                <w:bCs/>
                <w:color w:val="FFFFFF"/>
                <w:sz w:val="22"/>
                <w:szCs w:val="22"/>
              </w:rPr>
              <w:t xml:space="preserve">Acteur</w:t>
            </w:r>
          </w:p>
        </w:tc>
        <w:tc>
          <w:tcPr>
            <w:shd w:fill="2563EB"/>
          </w:tcPr>
          <w:p>
            <w:r>
              <w:rPr>
                <w:rFonts w:ascii="Times New Roman" w:cs="Times New Roman" w:eastAsia="Times New Roman" w:hAnsi="Times New Roman"/>
                <w:b/>
                <w:bCs/>
                <w:color w:val="FFFFFF"/>
                <w:sz w:val="22"/>
                <w:szCs w:val="22"/>
              </w:rPr>
              <w:t xml:space="preserve">Description</w:t>
            </w:r>
          </w:p>
        </w:tc>
      </w:tr>
      <w:tr>
        <w:tc>
          <w:p>
            <w:r>
              <w:rPr>
                <w:rFonts w:ascii="Times New Roman" w:cs="Times New Roman" w:eastAsia="Times New Roman" w:hAnsi="Times New Roman"/>
                <w:sz w:val="22"/>
                <w:szCs w:val="22"/>
              </w:rPr>
              <w:t xml:space="preserve">Administrateur</w:t>
            </w:r>
          </w:p>
        </w:tc>
        <w:tc>
          <w:p>
            <w:r>
              <w:rPr>
                <w:rFonts w:ascii="Times New Roman" w:cs="Times New Roman" w:eastAsia="Times New Roman" w:hAnsi="Times New Roman"/>
                <w:sz w:val="22"/>
                <w:szCs w:val="22"/>
              </w:rPr>
              <w:t xml:space="preserve">Accès complet à tous les modules</w:t>
            </w:r>
          </w:p>
        </w:tc>
      </w:tr>
      <w:tr>
        <w:tc>
          <w:p>
            <w:r>
              <w:rPr>
                <w:rFonts w:ascii="Times New Roman" w:cs="Times New Roman" w:eastAsia="Times New Roman" w:hAnsi="Times New Roman"/>
                <w:sz w:val="22"/>
                <w:szCs w:val="22"/>
              </w:rPr>
              <w:t xml:space="preserve">Médecin</w:t>
            </w:r>
          </w:p>
        </w:tc>
        <w:tc>
          <w:p>
            <w:r>
              <w:rPr>
                <w:rFonts w:ascii="Times New Roman" w:cs="Times New Roman" w:eastAsia="Times New Roman" w:hAnsi="Times New Roman"/>
                <w:sz w:val="22"/>
                <w:szCs w:val="22"/>
              </w:rPr>
              <w:t xml:space="preserve">Patients, consultations, ordonnances, hospitalisations</w:t>
            </w:r>
          </w:p>
        </w:tc>
      </w:tr>
      <w:tr>
        <w:tc>
          <w:p>
            <w:r>
              <w:rPr>
                <w:rFonts w:ascii="Times New Roman" w:cs="Times New Roman" w:eastAsia="Times New Roman" w:hAnsi="Times New Roman"/>
                <w:sz w:val="22"/>
                <w:szCs w:val="22"/>
              </w:rPr>
              <w:t xml:space="preserve">Infirmier</w:t>
            </w:r>
          </w:p>
        </w:tc>
        <w:tc>
          <w:p>
            <w:r>
              <w:rPr>
                <w:rFonts w:ascii="Times New Roman" w:cs="Times New Roman" w:eastAsia="Times New Roman" w:hAnsi="Times New Roman"/>
                <w:sz w:val="22"/>
                <w:szCs w:val="22"/>
              </w:rPr>
              <w:t xml:space="preserve">Patients, hospitalisations, lits</w:t>
            </w:r>
          </w:p>
        </w:tc>
      </w:tr>
      <w:tr>
        <w:tc>
          <w:p>
            <w:r>
              <w:rPr>
                <w:rFonts w:ascii="Times New Roman" w:cs="Times New Roman" w:eastAsia="Times New Roman" w:hAnsi="Times New Roman"/>
                <w:sz w:val="22"/>
                <w:szCs w:val="22"/>
              </w:rPr>
              <w:t xml:space="preserve">Réceptionniste</w:t>
            </w:r>
          </w:p>
        </w:tc>
        <w:tc>
          <w:p>
            <w:r>
              <w:rPr>
                <w:rFonts w:ascii="Times New Roman" w:cs="Times New Roman" w:eastAsia="Times New Roman" w:hAnsi="Times New Roman"/>
                <w:sz w:val="22"/>
                <w:szCs w:val="22"/>
              </w:rPr>
              <w:t xml:space="preserve">Patients, rendez-vous</w:t>
            </w:r>
          </w:p>
        </w:tc>
      </w:tr>
      <w:tr>
        <w:tc>
          <w:p>
            <w:r>
              <w:rPr>
                <w:rFonts w:ascii="Times New Roman" w:cs="Times New Roman" w:eastAsia="Times New Roman" w:hAnsi="Times New Roman"/>
                <w:sz w:val="22"/>
                <w:szCs w:val="22"/>
              </w:rPr>
              <w:t xml:space="preserve">Pharmacien</w:t>
            </w:r>
          </w:p>
        </w:tc>
        <w:tc>
          <w:p>
            <w:r>
              <w:rPr>
                <w:rFonts w:ascii="Times New Roman" w:cs="Times New Roman" w:eastAsia="Times New Roman" w:hAnsi="Times New Roman"/>
                <w:sz w:val="22"/>
                <w:szCs w:val="22"/>
              </w:rPr>
              <w:t xml:space="preserve">Médicaments, stock, fournisseurs</w:t>
            </w:r>
          </w:p>
        </w:tc>
      </w:tr>
      <w:tr>
        <w:tc>
          <w:p>
            <w:r>
              <w:rPr>
                <w:rFonts w:ascii="Times New Roman" w:cs="Times New Roman" w:eastAsia="Times New Roman" w:hAnsi="Times New Roman"/>
                <w:sz w:val="22"/>
                <w:szCs w:val="22"/>
              </w:rPr>
              <w:t xml:space="preserve">Technicien de laboratoire</w:t>
            </w:r>
          </w:p>
        </w:tc>
        <w:tc>
          <w:p>
            <w:r>
              <w:rPr>
                <w:rFonts w:ascii="Times New Roman" w:cs="Times New Roman" w:eastAsia="Times New Roman" w:hAnsi="Times New Roman"/>
                <w:sz w:val="22"/>
                <w:szCs w:val="22"/>
              </w:rPr>
              <w:t xml:space="preserve">Laboratoires, analyses, résultats</w:t>
            </w:r>
          </w:p>
        </w:tc>
      </w:tr>
      <w:tr>
        <w:tc>
          <w:p>
            <w:r>
              <w:rPr>
                <w:rFonts w:ascii="Times New Roman" w:cs="Times New Roman" w:eastAsia="Times New Roman" w:hAnsi="Times New Roman"/>
                <w:sz w:val="22"/>
                <w:szCs w:val="22"/>
              </w:rPr>
              <w:t xml:space="preserve">Comptable</w:t>
            </w:r>
          </w:p>
        </w:tc>
        <w:tc>
          <w:p>
            <w:r>
              <w:rPr>
                <w:rFonts w:ascii="Times New Roman" w:cs="Times New Roman" w:eastAsia="Times New Roman" w:hAnsi="Times New Roman"/>
                <w:sz w:val="22"/>
                <w:szCs w:val="22"/>
              </w:rPr>
              <w:t xml:space="preserve">Factures, paiements, assurances</w:t>
            </w:r>
          </w:p>
        </w:tc>
      </w:tr>
    </w:tbl>
    <w:p>
      <w:pPr>
        <w:pStyle w:val="Heading2"/>
        <w:spacing w:after="200" w:before="400"/>
        <w:jc w:val="left"/>
      </w:pPr>
      <w:r>
        <w:rPr>
          <w:rFonts w:ascii="Times New Roman" w:cs="Times New Roman" w:eastAsia="Times New Roman" w:hAnsi="Times New Roman"/>
          <w:b/>
          <w:bCs/>
          <w:sz w:val="30"/>
          <w:szCs w:val="30"/>
        </w:rPr>
        <w:t xml:space="preserve">3.2 Besoins fonctionnels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tcPr>
          <w:p>
            <w:r>
              <w:rPr>
                <w:rFonts w:ascii="Times New Roman" w:cs="Times New Roman" w:eastAsia="Times New Roman" w:hAnsi="Times New Roman"/>
                <w:b/>
                <w:bCs/>
                <w:color w:val="FFFFFF"/>
                <w:sz w:val="22"/>
                <w:szCs w:val="22"/>
              </w:rPr>
              <w:t xml:space="preserve">Code</w:t>
            </w:r>
          </w:p>
        </w:tc>
        <w:tc>
          <w:tcPr>
            <w:shd w:fill="2563EB"/>
          </w:tcPr>
          <w:p>
            <w:r>
              <w:rPr>
                <w:rFonts w:ascii="Times New Roman" w:cs="Times New Roman" w:eastAsia="Times New Roman" w:hAnsi="Times New Roman"/>
                <w:b/>
                <w:bCs/>
                <w:color w:val="FFFFFF"/>
                <w:sz w:val="22"/>
                <w:szCs w:val="22"/>
              </w:rPr>
              <w:t xml:space="preserve">Besoin</w:t>
            </w:r>
          </w:p>
        </w:tc>
      </w:tr>
      <w:tr>
        <w:tc>
          <w:p>
            <w:r>
              <w:rPr>
                <w:rFonts w:ascii="Times New Roman" w:cs="Times New Roman" w:eastAsia="Times New Roman" w:hAnsi="Times New Roman"/>
                <w:sz w:val="22"/>
                <w:szCs w:val="22"/>
              </w:rPr>
              <w:t xml:space="preserve">BF-01</w:t>
            </w:r>
          </w:p>
        </w:tc>
        <w:tc>
          <w:p>
            <w:r>
              <w:rPr>
                <w:rFonts w:ascii="Times New Roman" w:cs="Times New Roman" w:eastAsia="Times New Roman" w:hAnsi="Times New Roman"/>
                <w:sz w:val="22"/>
                <w:szCs w:val="22"/>
              </w:rPr>
              <w:t xml:space="preserve">Gérer les patients (CRUD)</w:t>
            </w:r>
          </w:p>
        </w:tc>
      </w:tr>
      <w:tr>
        <w:tc>
          <w:p>
            <w:r>
              <w:rPr>
                <w:rFonts w:ascii="Times New Roman" w:cs="Times New Roman" w:eastAsia="Times New Roman" w:hAnsi="Times New Roman"/>
                <w:sz w:val="22"/>
                <w:szCs w:val="22"/>
              </w:rPr>
              <w:t xml:space="preserve">BF-02</w:t>
            </w:r>
          </w:p>
        </w:tc>
        <w:tc>
          <w:p>
            <w:r>
              <w:rPr>
                <w:rFonts w:ascii="Times New Roman" w:cs="Times New Roman" w:eastAsia="Times New Roman" w:hAnsi="Times New Roman"/>
                <w:sz w:val="22"/>
                <w:szCs w:val="22"/>
              </w:rPr>
              <w:t xml:space="preserve">Gérer les médecins (CRUD)</w:t>
            </w:r>
          </w:p>
        </w:tc>
      </w:tr>
      <w:tr>
        <w:tc>
          <w:p>
            <w:r>
              <w:rPr>
                <w:rFonts w:ascii="Times New Roman" w:cs="Times New Roman" w:eastAsia="Times New Roman" w:hAnsi="Times New Roman"/>
                <w:sz w:val="22"/>
                <w:szCs w:val="22"/>
              </w:rPr>
              <w:t xml:space="preserve">BF-05</w:t>
            </w:r>
          </w:p>
        </w:tc>
        <w:tc>
          <w:p>
            <w:r>
              <w:rPr>
                <w:rFonts w:ascii="Times New Roman" w:cs="Times New Roman" w:eastAsia="Times New Roman" w:hAnsi="Times New Roman"/>
                <w:sz w:val="22"/>
                <w:szCs w:val="22"/>
              </w:rPr>
              <w:t xml:space="preserve">Gérer les rendez-vous (CRUD + calendrier)</w:t>
            </w:r>
          </w:p>
        </w:tc>
      </w:tr>
      <w:tr>
        <w:tc>
          <w:p>
            <w:r>
              <w:rPr>
                <w:rFonts w:ascii="Times New Roman" w:cs="Times New Roman" w:eastAsia="Times New Roman" w:hAnsi="Times New Roman"/>
                <w:sz w:val="22"/>
                <w:szCs w:val="22"/>
              </w:rPr>
              <w:t xml:space="preserve">BF-06</w:t>
            </w:r>
          </w:p>
        </w:tc>
        <w:tc>
          <w:p>
            <w:r>
              <w:rPr>
                <w:rFonts w:ascii="Times New Roman" w:cs="Times New Roman" w:eastAsia="Times New Roman" w:hAnsi="Times New Roman"/>
                <w:sz w:val="22"/>
                <w:szCs w:val="22"/>
              </w:rPr>
              <w:t xml:space="preserve">Gérer les consultations (CRUD)</w:t>
            </w:r>
          </w:p>
        </w:tc>
      </w:tr>
      <w:tr>
        <w:tc>
          <w:p>
            <w:r>
              <w:rPr>
                <w:rFonts w:ascii="Times New Roman" w:cs="Times New Roman" w:eastAsia="Times New Roman" w:hAnsi="Times New Roman"/>
                <w:sz w:val="22"/>
                <w:szCs w:val="22"/>
              </w:rPr>
              <w:t xml:space="preserve">BF-08</w:t>
            </w:r>
          </w:p>
        </w:tc>
        <w:tc>
          <w:p>
            <w:r>
              <w:rPr>
                <w:rFonts w:ascii="Times New Roman" w:cs="Times New Roman" w:eastAsia="Times New Roman" w:hAnsi="Times New Roman"/>
                <w:sz w:val="22"/>
                <w:szCs w:val="22"/>
              </w:rPr>
              <w:t xml:space="preserve">Gérer les hospitalisations (CRUD)</w:t>
            </w:r>
          </w:p>
        </w:tc>
      </w:tr>
      <w:tr>
        <w:tc>
          <w:p>
            <w:r>
              <w:rPr>
                <w:rFonts w:ascii="Times New Roman" w:cs="Times New Roman" w:eastAsia="Times New Roman" w:hAnsi="Times New Roman"/>
                <w:sz w:val="22"/>
                <w:szCs w:val="22"/>
              </w:rPr>
              <w:t xml:space="preserve">BF-12</w:t>
            </w:r>
          </w:p>
        </w:tc>
        <w:tc>
          <w:p>
            <w:r>
              <w:rPr>
                <w:rFonts w:ascii="Times New Roman" w:cs="Times New Roman" w:eastAsia="Times New Roman" w:hAnsi="Times New Roman"/>
                <w:sz w:val="22"/>
                <w:szCs w:val="22"/>
              </w:rPr>
              <w:t xml:space="preserve">Gérer les médicaments et le stock</w:t>
            </w:r>
          </w:p>
        </w:tc>
      </w:tr>
      <w:tr>
        <w:tc>
          <w:p>
            <w:r>
              <w:rPr>
                <w:rFonts w:ascii="Times New Roman" w:cs="Times New Roman" w:eastAsia="Times New Roman" w:hAnsi="Times New Roman"/>
                <w:sz w:val="22"/>
                <w:szCs w:val="22"/>
              </w:rPr>
              <w:t xml:space="preserve">BF-14</w:t>
            </w:r>
          </w:p>
        </w:tc>
        <w:tc>
          <w:p>
            <w:r>
              <w:rPr>
                <w:rFonts w:ascii="Times New Roman" w:cs="Times New Roman" w:eastAsia="Times New Roman" w:hAnsi="Times New Roman"/>
                <w:sz w:val="22"/>
                <w:szCs w:val="22"/>
              </w:rPr>
              <w:t xml:space="preserve">Gérer les factures et paiements</w:t>
            </w:r>
          </w:p>
        </w:tc>
      </w:tr>
      <w:tr>
        <w:tc>
          <w:p>
            <w:r>
              <w:rPr>
                <w:rFonts w:ascii="Times New Roman" w:cs="Times New Roman" w:eastAsia="Times New Roman" w:hAnsi="Times New Roman"/>
                <w:sz w:val="22"/>
                <w:szCs w:val="22"/>
              </w:rPr>
              <w:t xml:space="preserve">BF-18</w:t>
            </w:r>
          </w:p>
        </w:tc>
        <w:tc>
          <w:p>
            <w:r>
              <w:rPr>
                <w:rFonts w:ascii="Times New Roman" w:cs="Times New Roman" w:eastAsia="Times New Roman" w:hAnsi="Times New Roman"/>
                <w:sz w:val="22"/>
                <w:szCs w:val="22"/>
              </w:rPr>
              <w:t xml:space="preserve">Gérer les utilisateurs et rôles</w:t>
            </w:r>
          </w:p>
        </w:tc>
      </w:tr>
      <w:tr>
        <w:tc>
          <w:p>
            <w:r>
              <w:rPr>
                <w:rFonts w:ascii="Times New Roman" w:cs="Times New Roman" w:eastAsia="Times New Roman" w:hAnsi="Times New Roman"/>
                <w:sz w:val="22"/>
                <w:szCs w:val="22"/>
              </w:rPr>
              <w:t xml:space="preserve">BF-19</w:t>
            </w:r>
          </w:p>
        </w:tc>
        <w:tc>
          <w:p>
            <w:r>
              <w:rPr>
                <w:rFonts w:ascii="Times New Roman" w:cs="Times New Roman" w:eastAsia="Times New Roman" w:hAnsi="Times New Roman"/>
                <w:sz w:val="22"/>
                <w:szCs w:val="22"/>
              </w:rPr>
              <w:t xml:space="preserve">Afficher un tableau de bord</w:t>
            </w:r>
          </w:p>
        </w:tc>
      </w:tr>
      <w:tr>
        <w:tc>
          <w:p>
            <w:r>
              <w:rPr>
                <w:rFonts w:ascii="Times New Roman" w:cs="Times New Roman" w:eastAsia="Times New Roman" w:hAnsi="Times New Roman"/>
                <w:sz w:val="22"/>
                <w:szCs w:val="22"/>
              </w:rPr>
              <w:t xml:space="preserve">BF-20</w:t>
            </w:r>
          </w:p>
        </w:tc>
        <w:tc>
          <w:p>
            <w:r>
              <w:rPr>
                <w:rFonts w:ascii="Times New Roman" w:cs="Times New Roman" w:eastAsia="Times New Roman" w:hAnsi="Times New Roman"/>
                <w:sz w:val="22"/>
                <w:szCs w:val="22"/>
              </w:rPr>
              <w:t xml:space="preserve">Générer des rapports (PDF, Excel)</w:t>
            </w:r>
          </w:p>
        </w:tc>
      </w:tr>
      <w:tr>
        <w:tc>
          <w:p>
            <w:r>
              <w:rPr>
                <w:rFonts w:ascii="Times New Roman" w:cs="Times New Roman" w:eastAsia="Times New Roman" w:hAnsi="Times New Roman"/>
                <w:sz w:val="22"/>
                <w:szCs w:val="22"/>
              </w:rPr>
              <w:t xml:space="preserve">BF-21</w:t>
            </w:r>
          </w:p>
        </w:tc>
        <w:tc>
          <w:p>
            <w:r>
              <w:rPr>
                <w:rFonts w:ascii="Times New Roman" w:cs="Times New Roman" w:eastAsia="Times New Roman" w:hAnsi="Times New Roman"/>
                <w:sz w:val="22"/>
                <w:szCs w:val="22"/>
              </w:rPr>
              <w:t xml:space="preserve">Sauvegarder et restaurer les données</w:t>
            </w:r>
          </w:p>
        </w:tc>
      </w:tr>
      <w:tr>
        <w:tc>
          <w:p>
            <w:r>
              <w:rPr>
                <w:rFonts w:ascii="Times New Roman" w:cs="Times New Roman" w:eastAsia="Times New Roman" w:hAnsi="Times New Roman"/>
                <w:sz w:val="22"/>
                <w:szCs w:val="22"/>
              </w:rPr>
              <w:t xml:space="preserve">BF-22</w:t>
            </w:r>
          </w:p>
        </w:tc>
        <w:tc>
          <w:p>
            <w:r>
              <w:rPr>
                <w:rFonts w:ascii="Times New Roman" w:cs="Times New Roman" w:eastAsia="Times New Roman" w:hAnsi="Times New Roman"/>
                <w:sz w:val="22"/>
                <w:szCs w:val="22"/>
              </w:rPr>
              <w:t xml:space="preserve">Journaliser les activités</w:t>
            </w:r>
          </w:p>
        </w:tc>
      </w:tr>
    </w:tbl>
    <w:p>
      <w:pPr>
        <w:pStyle w:val="Heading2"/>
        <w:spacing w:after="200" w:before="400"/>
        <w:jc w:val="left"/>
      </w:pPr>
      <w:r>
        <w:rPr>
          <w:rFonts w:ascii="Times New Roman" w:cs="Times New Roman" w:eastAsia="Times New Roman" w:hAnsi="Times New Roman"/>
          <w:b/>
          <w:bCs/>
          <w:sz w:val="30"/>
          <w:szCs w:val="30"/>
        </w:rPr>
        <w:t xml:space="preserve">3.3 Besoins non fonctionnels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tcPr>
          <w:p>
            <w:r>
              <w:rPr>
                <w:rFonts w:ascii="Times New Roman" w:cs="Times New Roman" w:eastAsia="Times New Roman" w:hAnsi="Times New Roman"/>
                <w:b/>
                <w:bCs/>
                <w:color w:val="FFFFFF"/>
                <w:sz w:val="22"/>
                <w:szCs w:val="22"/>
              </w:rPr>
              <w:t xml:space="preserve">Code</w:t>
            </w:r>
          </w:p>
        </w:tc>
        <w:tc>
          <w:tcPr>
            <w:shd w:fill="2563EB"/>
          </w:tcPr>
          <w:p>
            <w:r>
              <w:rPr>
                <w:rFonts w:ascii="Times New Roman" w:cs="Times New Roman" w:eastAsia="Times New Roman" w:hAnsi="Times New Roman"/>
                <w:b/>
                <w:bCs/>
                <w:color w:val="FFFFFF"/>
                <w:sz w:val="22"/>
                <w:szCs w:val="22"/>
              </w:rPr>
              <w:t xml:space="preserve">Besoin</w:t>
            </w:r>
          </w:p>
        </w:tc>
      </w:tr>
      <w:tr>
        <w:tc>
          <w:p>
            <w:r>
              <w:rPr>
                <w:rFonts w:ascii="Times New Roman" w:cs="Times New Roman" w:eastAsia="Times New Roman" w:hAnsi="Times New Roman"/>
                <w:sz w:val="22"/>
                <w:szCs w:val="22"/>
              </w:rPr>
              <w:t xml:space="preserve">BNF-01</w:t>
            </w:r>
          </w:p>
        </w:tc>
        <w:tc>
          <w:p>
            <w:r>
              <w:rPr>
                <w:rFonts w:ascii="Times New Roman" w:cs="Times New Roman" w:eastAsia="Times New Roman" w:hAnsi="Times New Roman"/>
                <w:sz w:val="22"/>
                <w:szCs w:val="22"/>
              </w:rPr>
              <w:t xml:space="preserve">Interface responsive</w:t>
            </w:r>
          </w:p>
        </w:tc>
      </w:tr>
      <w:tr>
        <w:tc>
          <w:p>
            <w:r>
              <w:rPr>
                <w:rFonts w:ascii="Times New Roman" w:cs="Times New Roman" w:eastAsia="Times New Roman" w:hAnsi="Times New Roman"/>
                <w:sz w:val="22"/>
                <w:szCs w:val="22"/>
              </w:rPr>
              <w:t xml:space="preserve">BNF-02</w:t>
            </w:r>
          </w:p>
        </w:tc>
        <w:tc>
          <w:p>
            <w:r>
              <w:rPr>
                <w:rFonts w:ascii="Times New Roman" w:cs="Times New Roman" w:eastAsia="Times New Roman" w:hAnsi="Times New Roman"/>
                <w:sz w:val="22"/>
                <w:szCs w:val="22"/>
              </w:rPr>
              <w:t xml:space="preserve">Mode clair et sombre</w:t>
            </w:r>
          </w:p>
        </w:tc>
      </w:tr>
      <w:tr>
        <w:tc>
          <w:p>
            <w:r>
              <w:rPr>
                <w:rFonts w:ascii="Times New Roman" w:cs="Times New Roman" w:eastAsia="Times New Roman" w:hAnsi="Times New Roman"/>
                <w:sz w:val="22"/>
                <w:szCs w:val="22"/>
              </w:rPr>
              <w:t xml:space="preserve">BNF-03</w:t>
            </w:r>
          </w:p>
        </w:tc>
        <w:tc>
          <w:p>
            <w:r>
              <w:rPr>
                <w:rFonts w:ascii="Times New Roman" w:cs="Times New Roman" w:eastAsia="Times New Roman" w:hAnsi="Times New Roman"/>
                <w:sz w:val="22"/>
                <w:szCs w:val="22"/>
              </w:rPr>
              <w:t xml:space="preserve">Temps de réponse &lt; 1s</w:t>
            </w:r>
          </w:p>
        </w:tc>
      </w:tr>
      <w:tr>
        <w:tc>
          <w:p>
            <w:r>
              <w:rPr>
                <w:rFonts w:ascii="Times New Roman" w:cs="Times New Roman" w:eastAsia="Times New Roman" w:hAnsi="Times New Roman"/>
                <w:sz w:val="22"/>
                <w:szCs w:val="22"/>
              </w:rPr>
              <w:t xml:space="preserve">BNF-04</w:t>
            </w:r>
          </w:p>
        </w:tc>
        <w:tc>
          <w:p>
            <w:r>
              <w:rPr>
                <w:rFonts w:ascii="Times New Roman" w:cs="Times New Roman" w:eastAsia="Times New Roman" w:hAnsi="Times New Roman"/>
                <w:sz w:val="22"/>
                <w:szCs w:val="22"/>
              </w:rPr>
              <w:t xml:space="preserve">Validation des formulaires</w:t>
            </w:r>
          </w:p>
        </w:tc>
      </w:tr>
      <w:tr>
        <w:tc>
          <w:p>
            <w:r>
              <w:rPr>
                <w:rFonts w:ascii="Times New Roman" w:cs="Times New Roman" w:eastAsia="Times New Roman" w:hAnsi="Times New Roman"/>
                <w:sz w:val="22"/>
                <w:szCs w:val="22"/>
              </w:rPr>
              <w:t xml:space="preserve">BNF-07</w:t>
            </w:r>
          </w:p>
        </w:tc>
        <w:tc>
          <w:p>
            <w:r>
              <w:rPr>
                <w:rFonts w:ascii="Times New Roman" w:cs="Times New Roman" w:eastAsia="Times New Roman" w:hAnsi="Times New Roman"/>
                <w:sz w:val="22"/>
                <w:szCs w:val="22"/>
              </w:rPr>
              <w:t xml:space="preserve">Code maintenable (TypeScript)</w:t>
            </w:r>
          </w:p>
        </w:tc>
      </w:tr>
      <w:tr>
        <w:tc>
          <w:p>
            <w:r>
              <w:rPr>
                <w:rFonts w:ascii="Times New Roman" w:cs="Times New Roman" w:eastAsia="Times New Roman" w:hAnsi="Times New Roman"/>
                <w:sz w:val="22"/>
                <w:szCs w:val="22"/>
              </w:rPr>
              <w:t xml:space="preserve">BNF-09</w:t>
            </w:r>
          </w:p>
        </w:tc>
        <w:tc>
          <w:p>
            <w:r>
              <w:rPr>
                <w:rFonts w:ascii="Times New Roman" w:cs="Times New Roman" w:eastAsia="Times New Roman" w:hAnsi="Times New Roman"/>
                <w:sz w:val="22"/>
                <w:szCs w:val="22"/>
              </w:rPr>
              <w:t xml:space="preserve">Base de données vide au démarrage</w:t>
            </w:r>
          </w:p>
        </w:tc>
      </w:tr>
      <w:tr>
        <w:tc>
          <w:p>
            <w:r>
              <w:rPr>
                <w:rFonts w:ascii="Times New Roman" w:cs="Times New Roman" w:eastAsia="Times New Roman" w:hAnsi="Times New Roman"/>
                <w:sz w:val="22"/>
                <w:szCs w:val="22"/>
              </w:rPr>
              <w:t xml:space="preserve">BNF-10</w:t>
            </w:r>
          </w:p>
        </w:tc>
        <w:tc>
          <w:p>
            <w:r>
              <w:rPr>
                <w:rFonts w:ascii="Times New Roman" w:cs="Times New Roman" w:eastAsia="Times New Roman" w:hAnsi="Times New Roman"/>
                <w:sz w:val="22"/>
                <w:szCs w:val="22"/>
              </w:rPr>
              <w:t xml:space="preserve">Auto-incrémentation des identifiants</w:t>
            </w:r>
          </w:p>
        </w:tc>
      </w:tr>
    </w:tbl>
    <w:p>
      <w:pPr>
        <w:pStyle w:val="Heading2"/>
        <w:spacing w:after="200" w:before="400"/>
        <w:jc w:val="left"/>
      </w:pPr>
      <w:r>
        <w:rPr>
          <w:rFonts w:ascii="Times New Roman" w:cs="Times New Roman" w:eastAsia="Times New Roman" w:hAnsi="Times New Roman"/>
          <w:b/>
          <w:bCs/>
          <w:sz w:val="30"/>
          <w:szCs w:val="30"/>
        </w:rPr>
        <w:t xml:space="preserve">3.4 Règles de 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563EB"/>
          </w:tcPr>
          <w:p>
            <w:r>
              <w:rPr>
                <w:rFonts w:ascii="Times New Roman" w:cs="Times New Roman" w:eastAsia="Times New Roman" w:hAnsi="Times New Roman"/>
                <w:b/>
                <w:bCs/>
                <w:color w:val="FFFFFF"/>
                <w:sz w:val="22"/>
                <w:szCs w:val="22"/>
              </w:rPr>
              <w:t xml:space="preserve">Règle</w:t>
            </w:r>
          </w:p>
        </w:tc>
        <w:tc>
          <w:tcPr>
            <w:shd w:fill="2563EB"/>
          </w:tcPr>
          <w:p>
            <w:r>
              <w:rPr>
                <w:rFonts w:ascii="Times New Roman" w:cs="Times New Roman" w:eastAsia="Times New Roman" w:hAnsi="Times New Roman"/>
                <w:b/>
                <w:bCs/>
                <w:color w:val="FFFFFF"/>
                <w:sz w:val="22"/>
                <w:szCs w:val="22"/>
              </w:rPr>
              <w:t xml:space="preserve">Description</w:t>
            </w:r>
          </w:p>
        </w:tc>
      </w:tr>
      <w:tr>
        <w:tc>
          <w:p>
            <w:r>
              <w:rPr>
                <w:rFonts w:ascii="Times New Roman" w:cs="Times New Roman" w:eastAsia="Times New Roman" w:hAnsi="Times New Roman"/>
                <w:sz w:val="22"/>
                <w:szCs w:val="22"/>
              </w:rPr>
              <w:t xml:space="preserve">RG-01</w:t>
            </w:r>
          </w:p>
        </w:tc>
        <w:tc>
          <w:p>
            <w:r>
              <w:rPr>
                <w:rFonts w:ascii="Times New Roman" w:cs="Times New Roman" w:eastAsia="Times New Roman" w:hAnsi="Times New Roman"/>
                <w:sz w:val="22"/>
                <w:szCs w:val="22"/>
              </w:rPr>
              <w:t xml:space="preserve">ID auto-incrémenté à partir de 1</w:t>
            </w:r>
          </w:p>
        </w:tc>
      </w:tr>
      <w:tr>
        <w:tc>
          <w:p>
            <w:r>
              <w:rPr>
                <w:rFonts w:ascii="Times New Roman" w:cs="Times New Roman" w:eastAsia="Times New Roman" w:hAnsi="Times New Roman"/>
                <w:sz w:val="22"/>
                <w:szCs w:val="22"/>
              </w:rPr>
              <w:t xml:space="preserve">RG-02</w:t>
            </w:r>
          </w:p>
        </w:tc>
        <w:tc>
          <w:p>
            <w:r>
              <w:rPr>
                <w:rFonts w:ascii="Times New Roman" w:cs="Times New Roman" w:eastAsia="Times New Roman" w:hAnsi="Times New Roman"/>
                <w:sz w:val="22"/>
                <w:szCs w:val="22"/>
              </w:rPr>
              <w:t xml:space="preserve">Confirmation avant suppression</w:t>
            </w:r>
          </w:p>
        </w:tc>
      </w:tr>
      <w:tr>
        <w:tc>
          <w:p>
            <w:r>
              <w:rPr>
                <w:rFonts w:ascii="Times New Roman" w:cs="Times New Roman" w:eastAsia="Times New Roman" w:hAnsi="Times New Roman"/>
                <w:sz w:val="22"/>
                <w:szCs w:val="22"/>
              </w:rPr>
              <w:t xml:space="preserve">RG-03</w:t>
            </w:r>
          </w:p>
        </w:tc>
        <w:tc>
          <w:p>
            <w:r>
              <w:rPr>
                <w:rFonts w:ascii="Times New Roman" w:cs="Times New Roman" w:eastAsia="Times New Roman" w:hAnsi="Times New Roman"/>
                <w:sz w:val="22"/>
                <w:szCs w:val="22"/>
              </w:rPr>
              <w:t xml:space="preserve">Validation des champs obligatoires</w:t>
            </w:r>
          </w:p>
        </w:tc>
      </w:tr>
      <w:tr>
        <w:tc>
          <w:p>
            <w:r>
              <w:rPr>
                <w:rFonts w:ascii="Times New Roman" w:cs="Times New Roman" w:eastAsia="Times New Roman" w:hAnsi="Times New Roman"/>
                <w:sz w:val="22"/>
                <w:szCs w:val="22"/>
              </w:rPr>
              <w:t xml:space="preserve">RG-08</w:t>
            </w:r>
          </w:p>
        </w:tc>
        <w:tc>
          <w:p>
            <w:r>
              <w:rPr>
                <w:rFonts w:ascii="Times New Roman" w:cs="Times New Roman" w:eastAsia="Times New Roman" w:hAnsi="Times New Roman"/>
                <w:sz w:val="22"/>
                <w:szCs w:val="22"/>
              </w:rPr>
              <w:t xml:space="preserve">Base vide à l'installation</w:t>
            </w:r>
          </w:p>
        </w:tc>
      </w:tr>
      <w:tr>
        <w:tc>
          <w:p>
            <w:r>
              <w:rPr>
                <w:rFonts w:ascii="Times New Roman" w:cs="Times New Roman" w:eastAsia="Times New Roman" w:hAnsi="Times New Roman"/>
                <w:sz w:val="22"/>
                <w:szCs w:val="22"/>
              </w:rPr>
              <w:t xml:space="preserve">RG-09</w:t>
            </w:r>
          </w:p>
        </w:tc>
        <w:tc>
          <w:p>
            <w:r>
              <w:rPr>
                <w:rFonts w:ascii="Times New Roman" w:cs="Times New Roman" w:eastAsia="Times New Roman" w:hAnsi="Times New Roman"/>
                <w:sz w:val="22"/>
                <w:szCs w:val="22"/>
              </w:rPr>
              <w:t xml:space="preserve">Réinitialisation remet les ID à 1</w:t>
            </w:r>
          </w:p>
        </w:tc>
      </w:tr>
      <w:tr>
        <w:tc>
          <w:p>
            <w:r>
              <w:rPr>
                <w:rFonts w:ascii="Times New Roman" w:cs="Times New Roman" w:eastAsia="Times New Roman" w:hAnsi="Times New Roman"/>
                <w:sz w:val="22"/>
                <w:szCs w:val="22"/>
              </w:rPr>
              <w:t xml:space="preserve">RG-10</w:t>
            </w:r>
          </w:p>
        </w:tc>
        <w:tc>
          <w:p>
            <w:r>
              <w:rPr>
                <w:rFonts w:ascii="Times New Roman" w:cs="Times New Roman" w:eastAsia="Times New Roman" w:hAnsi="Times New Roman"/>
                <w:sz w:val="22"/>
                <w:szCs w:val="22"/>
              </w:rPr>
              <w:t xml:space="preserve">Consultation liée à patient et médecin</w:t>
            </w:r>
          </w:p>
        </w:tc>
      </w:tr>
    </w:tbl>
    <w:p>
      <w:r>
        <w:br w:type="page"/>
      </w:r>
    </w:p>
    <w:p>
      <w:pPr>
        <w:pStyle w:val="Heading1"/>
        <w:spacing w:after="200" w:before="400"/>
        <w:jc w:val="center"/>
      </w:pPr>
      <w:r>
        <w:rPr>
          <w:rFonts w:ascii="Times New Roman" w:cs="Times New Roman" w:eastAsia="Times New Roman" w:hAnsi="Times New Roman"/>
          <w:b/>
          <w:bCs/>
          <w:sz w:val="36"/>
          <w:szCs w:val="36"/>
        </w:rPr>
        <w:t xml:space="preserve">CHAPITRE IV — CONCEPTION UML</w:t>
      </w:r>
    </w:p>
    <w:p>
      <w:pPr>
        <w:pStyle w:val="Heading2"/>
        <w:spacing w:after="200" w:before="400"/>
        <w:jc w:val="left"/>
      </w:pPr>
      <w:r>
        <w:rPr>
          <w:rFonts w:ascii="Times New Roman" w:cs="Times New Roman" w:eastAsia="Times New Roman" w:hAnsi="Times New Roman"/>
          <w:b/>
          <w:bCs/>
          <w:sz w:val="30"/>
          <w:szCs w:val="30"/>
        </w:rPr>
        <w:t xml:space="preserve">4.1 Diagramme de cas d'utilisation</w:t>
      </w:r>
    </w:p>
    <w:p>
      <w:pPr>
        <w:spacing w:after="200" w:line="360"/>
        <w:ind w:firstLine="720"/>
        <w:jc w:val="both"/>
      </w:pPr>
      <w:r>
        <w:rPr>
          <w:rFonts w:ascii="Times New Roman" w:cs="Times New Roman" w:eastAsia="Times New Roman" w:hAnsi="Times New Roman"/>
          <w:sz w:val="24"/>
          <w:szCs w:val="24"/>
        </w:rPr>
        <w:t xml:space="preserve">Le diagramme de cas d'utilisation modélise les interactions entre les acteurs et les fonctionnalités du système.</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3 — Diagramme de cas d'utilisation général</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4 — Cas d'utilisation : Gestion des patients</w:t>
      </w:r>
    </w:p>
    <w:p>
      <w:pPr>
        <w:pStyle w:val="Heading2"/>
        <w:spacing w:after="200" w:before="400"/>
        <w:jc w:val="left"/>
      </w:pPr>
      <w:r>
        <w:rPr>
          <w:rFonts w:ascii="Times New Roman" w:cs="Times New Roman" w:eastAsia="Times New Roman" w:hAnsi="Times New Roman"/>
          <w:b/>
          <w:bCs/>
          <w:sz w:val="30"/>
          <w:szCs w:val="30"/>
        </w:rPr>
        <w:t xml:space="preserve">4.2 Diagramme de classes</w:t>
      </w:r>
    </w:p>
    <w:p>
      <w:pPr>
        <w:spacing w:after="200" w:line="360"/>
        <w:ind w:firstLine="720"/>
        <w:jc w:val="both"/>
      </w:pPr>
      <w:r>
        <w:rPr>
          <w:rFonts w:ascii="Times New Roman" w:cs="Times New Roman" w:eastAsia="Times New Roman" w:hAnsi="Times New Roman"/>
          <w:sz w:val="24"/>
          <w:szCs w:val="24"/>
        </w:rPr>
        <w:t xml:space="preserve">Le diagramme de classes décrit la structure statique du système avec les entités principales : Patient, Doctor, Appointment, Consultation, Prescription, Room, Bed, Hospitalization, Medication, Invoice, Payment, etc.</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5 — Diagramme de classes</w:t>
      </w:r>
    </w:p>
    <w:p>
      <w:pPr>
        <w:pStyle w:val="Heading2"/>
        <w:spacing w:after="200" w:before="400"/>
        <w:jc w:val="left"/>
      </w:pPr>
      <w:r>
        <w:rPr>
          <w:rFonts w:ascii="Times New Roman" w:cs="Times New Roman" w:eastAsia="Times New Roman" w:hAnsi="Times New Roman"/>
          <w:b/>
          <w:bCs/>
          <w:sz w:val="30"/>
          <w:szCs w:val="30"/>
        </w:rPr>
        <w:t xml:space="preserve">4.3 Diagrammes de séquence</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6 — Séquence : Prise de rendez-vous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7 — Séquence : Création d'une consultation</w:t>
      </w:r>
    </w:p>
    <w:p>
      <w:pPr>
        <w:pStyle w:val="Heading2"/>
        <w:spacing w:after="200" w:before="400"/>
        <w:jc w:val="left"/>
      </w:pPr>
      <w:r>
        <w:rPr>
          <w:rFonts w:ascii="Times New Roman" w:cs="Times New Roman" w:eastAsia="Times New Roman" w:hAnsi="Times New Roman"/>
          <w:b/>
          <w:bCs/>
          <w:sz w:val="30"/>
          <w:szCs w:val="30"/>
        </w:rPr>
        <w:t xml:space="preserve">4.4 Diagramme d'activité</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10 — Diagramme d'activité : Consultation médicale</w:t>
      </w:r>
    </w:p>
    <w:p>
      <w:pPr>
        <w:pStyle w:val="Heading2"/>
        <w:spacing w:after="200" w:before="400"/>
        <w:jc w:val="left"/>
      </w:pPr>
      <w:r>
        <w:rPr>
          <w:rFonts w:ascii="Times New Roman" w:cs="Times New Roman" w:eastAsia="Times New Roman" w:hAnsi="Times New Roman"/>
          <w:b/>
          <w:bCs/>
          <w:sz w:val="30"/>
          <w:szCs w:val="30"/>
        </w:rPr>
        <w:t xml:space="preserve">4.5 Modèle conceptuel de données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8 — Modèle Conceptuel de Données (MCD)</w:t>
      </w:r>
    </w:p>
    <w:p>
      <w:pPr>
        <w:pStyle w:val="Heading2"/>
        <w:spacing w:after="200" w:before="400"/>
        <w:jc w:val="left"/>
      </w:pPr>
      <w:r>
        <w:rPr>
          <w:rFonts w:ascii="Times New Roman" w:cs="Times New Roman" w:eastAsia="Times New Roman" w:hAnsi="Times New Roman"/>
          <w:b/>
          <w:bCs/>
          <w:sz w:val="30"/>
          <w:szCs w:val="30"/>
        </w:rPr>
        <w:t xml:space="preserve">4.6 Modèle logique de données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9 — Modèle Logique de Données (MLD)</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V — CHOIX TECHNOLOGIQUES</w:t>
      </w:r>
    </w:p>
    <w:p>
      <w:pPr>
        <w:pStyle w:val="Heading2"/>
        <w:spacing w:after="200" w:before="400"/>
        <w:jc w:val="left"/>
      </w:pPr>
      <w:r>
        <w:rPr>
          <w:rFonts w:ascii="Times New Roman" w:cs="Times New Roman" w:eastAsia="Times New Roman" w:hAnsi="Times New Roman"/>
          <w:b/>
          <w:bCs/>
          <w:sz w:val="30"/>
          <w:szCs w:val="30"/>
        </w:rPr>
        <w:t xml:space="preserve">5.1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563EB"/>
          </w:tcPr>
          <w:p>
            <w:r>
              <w:rPr>
                <w:rFonts w:ascii="Times New Roman" w:cs="Times New Roman" w:eastAsia="Times New Roman" w:hAnsi="Times New Roman"/>
                <w:b/>
                <w:bCs/>
                <w:color w:val="FFFFFF"/>
                <w:sz w:val="22"/>
                <w:szCs w:val="22"/>
              </w:rPr>
              <w:t xml:space="preserve">Technologie</w:t>
            </w:r>
          </w:p>
        </w:tc>
        <w:tc>
          <w:tcPr>
            <w:shd w:fill="2563EB"/>
          </w:tcPr>
          <w:p>
            <w:r>
              <w:rPr>
                <w:rFonts w:ascii="Times New Roman" w:cs="Times New Roman" w:eastAsia="Times New Roman" w:hAnsi="Times New Roman"/>
                <w:b/>
                <w:bCs/>
                <w:color w:val="FFFFFF"/>
                <w:sz w:val="22"/>
                <w:szCs w:val="22"/>
              </w:rPr>
              <w:t xml:space="preserve">Rôle</w:t>
            </w:r>
          </w:p>
        </w:tc>
        <w:tc>
          <w:tcPr>
            <w:shd w:fill="2563EB"/>
          </w:tcPr>
          <w:p>
            <w:r>
              <w:rPr>
                <w:rFonts w:ascii="Times New Roman" w:cs="Times New Roman" w:eastAsia="Times New Roman" w:hAnsi="Times New Roman"/>
                <w:b/>
                <w:bCs/>
                <w:color w:val="FFFFFF"/>
                <w:sz w:val="22"/>
                <w:szCs w:val="22"/>
              </w:rPr>
              <w:t xml:space="preserve">Justification</w:t>
            </w:r>
          </w:p>
        </w:tc>
      </w:tr>
      <w:tr>
        <w:tc>
          <w:p>
            <w:r>
              <w:rPr>
                <w:rFonts w:ascii="Times New Roman" w:cs="Times New Roman" w:eastAsia="Times New Roman" w:hAnsi="Times New Roman"/>
                <w:sz w:val="22"/>
                <w:szCs w:val="22"/>
              </w:rPr>
              <w:t xml:space="preserve">React 18</w:t>
            </w:r>
          </w:p>
        </w:tc>
        <w:tc>
          <w:p>
            <w:r>
              <w:rPr>
                <w:rFonts w:ascii="Times New Roman" w:cs="Times New Roman" w:eastAsia="Times New Roman" w:hAnsi="Times New Roman"/>
                <w:sz w:val="22"/>
                <w:szCs w:val="22"/>
              </w:rPr>
              <w:t xml:space="preserve">Bibliothèque UI</w:t>
            </w:r>
          </w:p>
        </w:tc>
        <w:tc>
          <w:p>
            <w:r>
              <w:rPr>
                <w:rFonts w:ascii="Times New Roman" w:cs="Times New Roman" w:eastAsia="Times New Roman" w:hAnsi="Times New Roman"/>
                <w:sz w:val="22"/>
                <w:szCs w:val="22"/>
              </w:rPr>
              <w:t xml:space="preserve">Composants réutilisables, écosystème mature</w:t>
            </w:r>
          </w:p>
        </w:tc>
      </w:tr>
      <w:tr>
        <w:tc>
          <w:p>
            <w:r>
              <w:rPr>
                <w:rFonts w:ascii="Times New Roman" w:cs="Times New Roman" w:eastAsia="Times New Roman" w:hAnsi="Times New Roman"/>
                <w:sz w:val="22"/>
                <w:szCs w:val="22"/>
              </w:rPr>
              <w:t xml:space="preserve">TypeScript</w:t>
            </w:r>
          </w:p>
        </w:tc>
        <w:tc>
          <w:p>
            <w:r>
              <w:rPr>
                <w:rFonts w:ascii="Times New Roman" w:cs="Times New Roman" w:eastAsia="Times New Roman" w:hAnsi="Times New Roman"/>
                <w:sz w:val="22"/>
                <w:szCs w:val="22"/>
              </w:rPr>
              <w:t xml:space="preserve">Langage</w:t>
            </w:r>
          </w:p>
        </w:tc>
        <w:tc>
          <w:p>
            <w:r>
              <w:rPr>
                <w:rFonts w:ascii="Times New Roman" w:cs="Times New Roman" w:eastAsia="Times New Roman" w:hAnsi="Times New Roman"/>
                <w:sz w:val="22"/>
                <w:szCs w:val="22"/>
              </w:rPr>
              <w:t xml:space="preserve">Typage statique, détection d'erreurs</w:t>
            </w:r>
          </w:p>
        </w:tc>
      </w:tr>
      <w:tr>
        <w:tc>
          <w:p>
            <w:r>
              <w:rPr>
                <w:rFonts w:ascii="Times New Roman" w:cs="Times New Roman" w:eastAsia="Times New Roman" w:hAnsi="Times New Roman"/>
                <w:sz w:val="22"/>
                <w:szCs w:val="22"/>
              </w:rPr>
              <w:t xml:space="preserve">Vite 5</w:t>
            </w:r>
          </w:p>
        </w:tc>
        <w:tc>
          <w:p>
            <w:r>
              <w:rPr>
                <w:rFonts w:ascii="Times New Roman" w:cs="Times New Roman" w:eastAsia="Times New Roman" w:hAnsi="Times New Roman"/>
                <w:sz w:val="22"/>
                <w:szCs w:val="22"/>
              </w:rPr>
              <w:t xml:space="preserve">Build tool</w:t>
            </w:r>
          </w:p>
        </w:tc>
        <w:tc>
          <w:p>
            <w:r>
              <w:rPr>
                <w:rFonts w:ascii="Times New Roman" w:cs="Times New Roman" w:eastAsia="Times New Roman" w:hAnsi="Times New Roman"/>
                <w:sz w:val="22"/>
                <w:szCs w:val="22"/>
              </w:rPr>
              <w:t xml:space="preserve">Démarrage rapide, HMR instantané</w:t>
            </w:r>
          </w:p>
        </w:tc>
      </w:tr>
      <w:tr>
        <w:tc>
          <w:p>
            <w:r>
              <w:rPr>
                <w:rFonts w:ascii="Times New Roman" w:cs="Times New Roman" w:eastAsia="Times New Roman" w:hAnsi="Times New Roman"/>
                <w:sz w:val="22"/>
                <w:szCs w:val="22"/>
              </w:rPr>
              <w:t xml:space="preserve">Tailwind CSS 3</w:t>
            </w:r>
          </w:p>
        </w:tc>
        <w:tc>
          <w:p>
            <w:r>
              <w:rPr>
                <w:rFonts w:ascii="Times New Roman" w:cs="Times New Roman" w:eastAsia="Times New Roman" w:hAnsi="Times New Roman"/>
                <w:sz w:val="22"/>
                <w:szCs w:val="22"/>
              </w:rPr>
              <w:t xml:space="preserve">Framework CSS</w:t>
            </w:r>
          </w:p>
        </w:tc>
        <w:tc>
          <w:p>
            <w:r>
              <w:rPr>
                <w:rFonts w:ascii="Times New Roman" w:cs="Times New Roman" w:eastAsia="Times New Roman" w:hAnsi="Times New Roman"/>
                <w:sz w:val="22"/>
                <w:szCs w:val="22"/>
              </w:rPr>
              <w:t xml:space="preserve">Design system utilitaire, responsive</w:t>
            </w:r>
          </w:p>
        </w:tc>
      </w:tr>
      <w:tr>
        <w:tc>
          <w:p>
            <w:r>
              <w:rPr>
                <w:rFonts w:ascii="Times New Roman" w:cs="Times New Roman" w:eastAsia="Times New Roman" w:hAnsi="Times New Roman"/>
                <w:sz w:val="22"/>
                <w:szCs w:val="22"/>
              </w:rPr>
              <w:t xml:space="preserve">Chart.js</w:t>
            </w:r>
          </w:p>
        </w:tc>
        <w:tc>
          <w:p>
            <w:r>
              <w:rPr>
                <w:rFonts w:ascii="Times New Roman" w:cs="Times New Roman" w:eastAsia="Times New Roman" w:hAnsi="Times New Roman"/>
                <w:sz w:val="22"/>
                <w:szCs w:val="22"/>
              </w:rPr>
              <w:t xml:space="preserve">Graphiques</w:t>
            </w:r>
          </w:p>
        </w:tc>
        <w:tc>
          <w:p>
            <w:r>
              <w:rPr>
                <w:rFonts w:ascii="Times New Roman" w:cs="Times New Roman" w:eastAsia="Times New Roman" w:hAnsi="Times New Roman"/>
                <w:sz w:val="22"/>
                <w:szCs w:val="22"/>
              </w:rPr>
              <w:t xml:space="preserve">Visualisations interactives</w:t>
            </w:r>
          </w:p>
        </w:tc>
      </w:tr>
      <w:tr>
        <w:tc>
          <w:p>
            <w:r>
              <w:rPr>
                <w:rFonts w:ascii="Times New Roman" w:cs="Times New Roman" w:eastAsia="Times New Roman" w:hAnsi="Times New Roman"/>
                <w:sz w:val="22"/>
                <w:szCs w:val="22"/>
              </w:rPr>
              <w:t xml:space="preserve">jsPDF</w:t>
            </w:r>
          </w:p>
        </w:tc>
        <w:tc>
          <w:p>
            <w:r>
              <w:rPr>
                <w:rFonts w:ascii="Times New Roman" w:cs="Times New Roman" w:eastAsia="Times New Roman" w:hAnsi="Times New Roman"/>
                <w:sz w:val="22"/>
                <w:szCs w:val="22"/>
              </w:rPr>
              <w:t xml:space="preserve">Génération PDF</w:t>
            </w:r>
          </w:p>
        </w:tc>
        <w:tc>
          <w:p>
            <w:r>
              <w:rPr>
                <w:rFonts w:ascii="Times New Roman" w:cs="Times New Roman" w:eastAsia="Times New Roman" w:hAnsi="Times New Roman"/>
                <w:sz w:val="22"/>
                <w:szCs w:val="22"/>
              </w:rPr>
              <w:t xml:space="preserve">Export de documents côté client</w:t>
            </w:r>
          </w:p>
        </w:tc>
      </w:tr>
      <w:tr>
        <w:tc>
          <w:p>
            <w:r>
              <w:rPr>
                <w:rFonts w:ascii="Times New Roman" w:cs="Times New Roman" w:eastAsia="Times New Roman" w:hAnsi="Times New Roman"/>
                <w:sz w:val="22"/>
                <w:szCs w:val="22"/>
              </w:rPr>
              <w:t xml:space="preserve">lucide-react</w:t>
            </w:r>
          </w:p>
        </w:tc>
        <w:tc>
          <w:p>
            <w:r>
              <w:rPr>
                <w:rFonts w:ascii="Times New Roman" w:cs="Times New Roman" w:eastAsia="Times New Roman" w:hAnsi="Times New Roman"/>
                <w:sz w:val="22"/>
                <w:szCs w:val="22"/>
              </w:rPr>
              <w:t xml:space="preserve">Icônes</w:t>
            </w:r>
          </w:p>
        </w:tc>
        <w:tc>
          <w:p>
            <w:r>
              <w:rPr>
                <w:rFonts w:ascii="Times New Roman" w:cs="Times New Roman" w:eastAsia="Times New Roman" w:hAnsi="Times New Roman"/>
                <w:sz w:val="22"/>
                <w:szCs w:val="22"/>
              </w:rPr>
              <w:t xml:space="preserve">Bibliothèque moderne et cohérente</w:t>
            </w:r>
          </w:p>
        </w:tc>
      </w:tr>
      <w:tr>
        <w:tc>
          <w:p>
            <w:r>
              <w:rPr>
                <w:rFonts w:ascii="Times New Roman" w:cs="Times New Roman" w:eastAsia="Times New Roman" w:hAnsi="Times New Roman"/>
                <w:sz w:val="22"/>
                <w:szCs w:val="22"/>
              </w:rPr>
              <w:t xml:space="preserve">react-router-dom 7</w:t>
            </w:r>
          </w:p>
        </w:tc>
        <w:tc>
          <w:p>
            <w:r>
              <w:rPr>
                <w:rFonts w:ascii="Times New Roman" w:cs="Times New Roman" w:eastAsia="Times New Roman" w:hAnsi="Times New Roman"/>
                <w:sz w:val="22"/>
                <w:szCs w:val="22"/>
              </w:rPr>
              <w:t xml:space="preserve">Routage</w:t>
            </w:r>
          </w:p>
        </w:tc>
        <w:tc>
          <w:p>
            <w:r>
              <w:rPr>
                <w:rFonts w:ascii="Times New Roman" w:cs="Times New Roman" w:eastAsia="Times New Roman" w:hAnsi="Times New Roman"/>
                <w:sz w:val="22"/>
                <w:szCs w:val="22"/>
              </w:rPr>
              <w:t xml:space="preserve">Navigation SPA</w:t>
            </w:r>
          </w:p>
        </w:tc>
      </w:tr>
    </w:tbl>
    <w:p>
      <w:pPr>
        <w:pStyle w:val="Heading2"/>
        <w:spacing w:after="200" w:before="400"/>
        <w:jc w:val="left"/>
      </w:pPr>
      <w:r>
        <w:rPr>
          <w:rFonts w:ascii="Times New Roman" w:cs="Times New Roman" w:eastAsia="Times New Roman" w:hAnsi="Times New Roman"/>
          <w:b/>
          <w:bCs/>
          <w:sz w:val="30"/>
          <w:szCs w:val="30"/>
        </w:rPr>
        <w:t xml:space="preserve">5.2 Persistance des données</w:t>
      </w:r>
    </w:p>
    <w:p>
      <w:pPr>
        <w:spacing w:after="200" w:line="360"/>
        <w:ind w:firstLine="720"/>
        <w:jc w:val="both"/>
      </w:pPr>
      <w:r>
        <w:rPr>
          <w:rFonts w:ascii="Times New Roman" w:cs="Times New Roman" w:eastAsia="Times New Roman" w:hAnsi="Times New Roman"/>
          <w:sz w:val="24"/>
          <w:szCs w:val="24"/>
        </w:rPr>
        <w:t xml:space="preserve">La persistance est assurée par le localStorage du navigateur, avec un compteur d'auto-incrément persistant par collection. Ce choix permet une démonstration sans dépendance serveur, tout en restant adaptable à une API REST en production.</w:t>
      </w:r>
    </w:p>
    <w:p>
      <w:pPr>
        <w:pStyle w:val="Heading2"/>
        <w:spacing w:after="200" w:before="400"/>
        <w:jc w:val="left"/>
      </w:pPr>
      <w:r>
        <w:rPr>
          <w:rFonts w:ascii="Times New Roman" w:cs="Times New Roman" w:eastAsia="Times New Roman" w:hAnsi="Times New Roman"/>
          <w:b/>
          <w:bCs/>
          <w:sz w:val="30"/>
          <w:szCs w:val="30"/>
        </w:rPr>
        <w:t xml:space="preserve">5.3 Justification globale</w:t>
      </w:r>
    </w:p>
    <w:p>
      <w:pPr>
        <w:spacing w:after="200" w:line="360"/>
        <w:ind w:firstLine="720"/>
        <w:jc w:val="both"/>
      </w:pPr>
      <w:r>
        <w:rPr>
          <w:rFonts w:ascii="Times New Roman" w:cs="Times New Roman" w:eastAsia="Times New Roman" w:hAnsi="Times New Roman"/>
          <w:sz w:val="24"/>
          <w:szCs w:val="24"/>
        </w:rPr>
        <w:t xml:space="preserve">L'architecture config-driven permet d'ajouter un nouveau module en quelques lignes de configuration, garantissant productivité, cohérence et maintenabilité.</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VI — ARCHITECTURE DE L'APPLICATION</w:t>
      </w:r>
    </w:p>
    <w:p>
      <w:pPr>
        <w:pStyle w:val="Heading2"/>
        <w:spacing w:after="200" w:before="400"/>
        <w:jc w:val="left"/>
      </w:pPr>
      <w:r>
        <w:rPr>
          <w:rFonts w:ascii="Times New Roman" w:cs="Times New Roman" w:eastAsia="Times New Roman" w:hAnsi="Times New Roman"/>
          <w:b/>
          <w:bCs/>
          <w:sz w:val="30"/>
          <w:szCs w:val="30"/>
        </w:rPr>
        <w:t xml:space="preserve">6.1 Architecture générale</w:t>
      </w:r>
    </w:p>
    <w:p>
      <w:pPr>
        <w:spacing w:after="200" w:line="360"/>
        <w:ind w:firstLine="720"/>
        <w:jc w:val="both"/>
      </w:pPr>
      <w:r>
        <w:rPr>
          <w:rFonts w:ascii="Times New Roman" w:cs="Times New Roman" w:eastAsia="Times New Roman" w:hAnsi="Times New Roman"/>
          <w:sz w:val="24"/>
          <w:szCs w:val="24"/>
        </w:rPr>
        <w:t xml:space="preserve">L'application suit une architecture Single Page Application (SPA) avec trois couches : présentation, logique métier et persistance.</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12 — Architecture générale de l'application</w:t>
      </w:r>
    </w:p>
    <w:p>
      <w:pPr>
        <w:pStyle w:val="Heading2"/>
        <w:spacing w:after="200" w:before="400"/>
        <w:jc w:val="left"/>
      </w:pPr>
      <w:r>
        <w:rPr>
          <w:rFonts w:ascii="Times New Roman" w:cs="Times New Roman" w:eastAsia="Times New Roman" w:hAnsi="Times New Roman"/>
          <w:b/>
          <w:bCs/>
          <w:sz w:val="30"/>
          <w:szCs w:val="30"/>
        </w:rPr>
        <w:t xml:space="preserve">6.2 Couches logicielles</w:t>
      </w:r>
    </w:p>
    <w:p>
      <w:pPr>
        <w:spacing w:after="200" w:line="360"/>
        <w:ind w:firstLine="720"/>
        <w:jc w:val="both"/>
      </w:pPr>
      <w:r>
        <w:rPr>
          <w:rFonts w:ascii="Times New Roman" w:cs="Times New Roman" w:eastAsia="Times New Roman" w:hAnsi="Times New Roman"/>
          <w:sz w:val="24"/>
          <w:szCs w:val="24"/>
        </w:rPr>
        <w:t xml:space="preserve">La couche Présentation (React + TypeScript) gère l'interface. La couche Logique (hooks, services) contient useCollection, useRefStore et resources.ts. La couche Persistance (localStorage) assure le stockage avec auto-incrémentation.</w:t>
      </w:r>
    </w:p>
    <w:p>
      <w:pPr>
        <w:pStyle w:val="Heading2"/>
        <w:spacing w:after="200" w:before="400"/>
        <w:jc w:val="left"/>
      </w:pPr>
      <w:r>
        <w:rPr>
          <w:rFonts w:ascii="Times New Roman" w:cs="Times New Roman" w:eastAsia="Times New Roman" w:hAnsi="Times New Roman"/>
          <w:b/>
          <w:bCs/>
          <w:sz w:val="30"/>
          <w:szCs w:val="30"/>
        </w:rPr>
        <w:t xml:space="preserve">6.3 Pattern config-driven</w:t>
      </w:r>
    </w:p>
    <w:p>
      <w:pPr>
        <w:spacing w:after="200" w:line="360"/>
        <w:ind w:firstLine="720"/>
        <w:jc w:val="both"/>
      </w:pPr>
      <w:r>
        <w:rPr>
          <w:rFonts w:ascii="Times New Roman" w:cs="Times New Roman" w:eastAsia="Times New Roman" w:hAnsi="Times New Roman"/>
          <w:sz w:val="24"/>
          <w:szCs w:val="24"/>
        </w:rPr>
        <w:t xml:space="preserve">Le registre RESOURCES définit pour chaque module : key, label, icon, group, fields, columns, searchFields et filters. Le composant CrudPage consomme cette configuration et génère automatiquement toute l'interface.</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VII — RÉALISATION</w:t>
      </w:r>
    </w:p>
    <w:p>
      <w:pPr>
        <w:pStyle w:val="Heading2"/>
        <w:spacing w:after="200" w:before="400"/>
        <w:jc w:val="left"/>
      </w:pPr>
      <w:r>
        <w:rPr>
          <w:rFonts w:ascii="Times New Roman" w:cs="Times New Roman" w:eastAsia="Times New Roman" w:hAnsi="Times New Roman"/>
          <w:b/>
          <w:bCs/>
          <w:sz w:val="30"/>
          <w:szCs w:val="30"/>
        </w:rPr>
        <w:t xml:space="preserve">7.1 Structure du projet</w:t>
      </w:r>
    </w:p>
    <w:p>
      <w:pPr>
        <w:spacing w:after="200" w:line="360"/>
        <w:ind w:firstLine="720"/>
        <w:jc w:val="both"/>
      </w:pPr>
      <w:r>
        <w:rPr>
          <w:rFonts w:ascii="Times New Roman" w:cs="Times New Roman" w:eastAsia="Times New Roman" w:hAnsi="Times New Roman"/>
          <w:sz w:val="24"/>
          <w:szCs w:val="24"/>
        </w:rPr>
        <w:t xml:space="preserve">Le dossier src/ contient components/ (CrudPage, Sidebar, Modal, Toast, ui), pages/ (Dashboard, Appointments, Reports, Settings, NotFound), hooks/ (useCollection, useRefStore), services/ (resources.ts), types/, utils/ (format.ts), App.tsx et index.css.</w:t>
      </w:r>
    </w:p>
    <w:p>
      <w:pPr>
        <w:pStyle w:val="Heading2"/>
        <w:spacing w:after="200" w:before="400"/>
        <w:jc w:val="left"/>
      </w:pPr>
      <w:r>
        <w:rPr>
          <w:rFonts w:ascii="Times New Roman" w:cs="Times New Roman" w:eastAsia="Times New Roman" w:hAnsi="Times New Roman"/>
          <w:b/>
          <w:bCs/>
          <w:sz w:val="30"/>
          <w:szCs w:val="30"/>
        </w:rPr>
        <w:t xml:space="preserve">7.2 Store de données</w:t>
      </w:r>
    </w:p>
    <w:p>
      <w:pPr>
        <w:spacing w:after="200" w:line="360"/>
        <w:ind w:firstLine="720"/>
        <w:jc w:val="both"/>
      </w:pPr>
      <w:r>
        <w:rPr>
          <w:rFonts w:ascii="Times New Roman" w:cs="Times New Roman" w:eastAsia="Times New Roman" w:hAnsi="Times New Roman"/>
          <w:sz w:val="24"/>
          <w:szCs w:val="24"/>
        </w:rPr>
        <w:t xml:space="preserve">Le hook useCollection fournit items, add, update, remove et reset. L'identifiant est géré par un compteur persistant dans le localStorage, garantissant des IDs uniques à partir de 1.</w:t>
      </w:r>
    </w:p>
    <w:p>
      <w:pPr>
        <w:pStyle w:val="Heading2"/>
        <w:spacing w:after="200" w:before="400"/>
        <w:jc w:val="left"/>
      </w:pPr>
      <w:r>
        <w:rPr>
          <w:rFonts w:ascii="Times New Roman" w:cs="Times New Roman" w:eastAsia="Times New Roman" w:hAnsi="Times New Roman"/>
          <w:b/>
          <w:bCs/>
          <w:sz w:val="30"/>
          <w:szCs w:val="30"/>
        </w:rPr>
        <w:t xml:space="preserve">7.3 Framework CRUD</w:t>
      </w:r>
    </w:p>
    <w:p>
      <w:pPr>
        <w:spacing w:after="200" w:line="360"/>
        <w:ind w:firstLine="720"/>
        <w:jc w:val="both"/>
      </w:pPr>
      <w:r>
        <w:rPr>
          <w:rFonts w:ascii="Times New Roman" w:cs="Times New Roman" w:eastAsia="Times New Roman" w:hAnsi="Times New Roman"/>
          <w:sz w:val="24"/>
          <w:szCs w:val="24"/>
        </w:rPr>
        <w:t xml:space="preserve">CrudPage génère : en-tête avec bouton d'ajout, barre d'outils (recherche, filtres, exports), tableau paginé avec badges et références, modales d'ajout/édition avec validation, confirmation de suppression et notifications.</w:t>
      </w:r>
    </w:p>
    <w:p>
      <w:pPr>
        <w:pStyle w:val="Heading2"/>
        <w:spacing w:after="200" w:before="400"/>
        <w:jc w:val="left"/>
      </w:pPr>
      <w:r>
        <w:rPr>
          <w:rFonts w:ascii="Times New Roman" w:cs="Times New Roman" w:eastAsia="Times New Roman" w:hAnsi="Times New Roman"/>
          <w:b/>
          <w:bCs/>
          <w:sz w:val="30"/>
          <w:szCs w:val="30"/>
        </w:rPr>
        <w:t xml:space="preserve">7.4 Design system</w:t>
      </w:r>
    </w:p>
    <w:p>
      <w:pPr>
        <w:spacing w:after="200" w:line="360"/>
        <w:ind w:firstLine="720"/>
        <w:jc w:val="both"/>
      </w:pPr>
      <w:r>
        <w:rPr>
          <w:rFonts w:ascii="Times New Roman" w:cs="Times New Roman" w:eastAsia="Times New Roman" w:hAnsi="Times New Roman"/>
          <w:sz w:val="24"/>
          <w:szCs w:val="24"/>
        </w:rPr>
        <w:t xml:space="preserve">Le design system utilise Tailwind CSS avec une palette personnalisée (primary, health, accent, warning, error), des polices Inter et Plus Jakarta Sans, un espacement de 8px, un mode sombre et des animations subtiles.</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VIII — PRÉSENTATION DÉTAILLÉE DES MODULES</w:t>
      </w:r>
    </w:p>
    <w:p>
      <w:pPr>
        <w:pStyle w:val="Heading2"/>
        <w:spacing w:after="200" w:before="400"/>
        <w:jc w:val="left"/>
      </w:pPr>
      <w:r>
        <w:rPr>
          <w:rFonts w:ascii="Times New Roman" w:cs="Times New Roman" w:eastAsia="Times New Roman" w:hAnsi="Times New Roman"/>
          <w:b/>
          <w:bCs/>
          <w:sz w:val="30"/>
          <w:szCs w:val="30"/>
        </w:rPr>
        <w:t xml:space="preserve">8.1 Tableau de bord</w:t>
      </w:r>
    </w:p>
    <w:p>
      <w:pPr>
        <w:spacing w:after="200" w:line="360"/>
        <w:ind w:firstLine="720"/>
        <w:jc w:val="both"/>
      </w:pPr>
      <w:r>
        <w:rPr>
          <w:rFonts w:ascii="Times New Roman" w:cs="Times New Roman" w:eastAsia="Times New Roman" w:hAnsi="Times New Roman"/>
          <w:sz w:val="24"/>
          <w:szCs w:val="24"/>
        </w:rPr>
        <w:t xml:space="preserve">Le tableau de bord affiche huit cartes statistiques, des graphiques (courbe, camembert, barres) et la liste des RDV récents.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13 — Tableau de bord</w:t>
      </w:r>
    </w:p>
    <w:p>
      <w:pPr>
        <w:pStyle w:val="Heading2"/>
        <w:spacing w:after="200" w:before="400"/>
        <w:jc w:val="left"/>
      </w:pPr>
      <w:r>
        <w:rPr>
          <w:rFonts w:ascii="Times New Roman" w:cs="Times New Roman" w:eastAsia="Times New Roman" w:hAnsi="Times New Roman"/>
          <w:b/>
          <w:bCs/>
          <w:sz w:val="30"/>
          <w:szCs w:val="30"/>
        </w:rPr>
        <w:t xml:space="preserve">8.2 Gestion des patients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14 — Liste des patients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15 — Ajout d'un patient</w:t>
      </w:r>
    </w:p>
    <w:p>
      <w:pPr>
        <w:pStyle w:val="Heading2"/>
        <w:spacing w:after="200" w:before="400"/>
        <w:jc w:val="left"/>
      </w:pPr>
      <w:r>
        <w:rPr>
          <w:rFonts w:ascii="Times New Roman" w:cs="Times New Roman" w:eastAsia="Times New Roman" w:hAnsi="Times New Roman"/>
          <w:b/>
          <w:bCs/>
          <w:sz w:val="30"/>
          <w:szCs w:val="30"/>
        </w:rPr>
        <w:t xml:space="preserve">8.3 Gestion du personnel</w:t>
      </w:r>
    </w:p>
    <w:p>
      <w:pPr>
        <w:spacing w:after="200" w:line="360"/>
        <w:ind w:firstLine="720"/>
        <w:jc w:val="both"/>
      </w:pPr>
      <w:r>
        <w:rPr>
          <w:rFonts w:ascii="Times New Roman" w:cs="Times New Roman" w:eastAsia="Times New Roman" w:hAnsi="Times New Roman"/>
          <w:sz w:val="24"/>
          <w:szCs w:val="24"/>
        </w:rPr>
        <w:t xml:space="preserve">Trois modules : médecins, personnel administratif et infirmiers.</w:t>
      </w:r>
    </w:p>
    <w:p>
      <w:pPr>
        <w:pStyle w:val="Heading2"/>
        <w:spacing w:after="200" w:before="400"/>
        <w:jc w:val="left"/>
      </w:pPr>
      <w:r>
        <w:rPr>
          <w:rFonts w:ascii="Times New Roman" w:cs="Times New Roman" w:eastAsia="Times New Roman" w:hAnsi="Times New Roman"/>
          <w:b/>
          <w:bCs/>
          <w:sz w:val="30"/>
          <w:szCs w:val="30"/>
        </w:rPr>
        <w:t xml:space="preserve">8.4 Rendez-vous et consultations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16 — Calendrier des rendez-vous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17 — Gestion des consultations</w:t>
      </w:r>
    </w:p>
    <w:p>
      <w:pPr>
        <w:pStyle w:val="Heading2"/>
        <w:spacing w:after="200" w:before="400"/>
        <w:jc w:val="left"/>
      </w:pPr>
      <w:r>
        <w:rPr>
          <w:rFonts w:ascii="Times New Roman" w:cs="Times New Roman" w:eastAsia="Times New Roman" w:hAnsi="Times New Roman"/>
          <w:b/>
          <w:bCs/>
          <w:sz w:val="30"/>
          <w:szCs w:val="30"/>
        </w:rPr>
        <w:t xml:space="preserve">8.5 Hospitalisation</w:t>
      </w:r>
    </w:p>
    <w:p>
      <w:pPr>
        <w:spacing w:after="200" w:line="360"/>
        <w:ind w:firstLine="720"/>
        <w:jc w:val="both"/>
      </w:pPr>
      <w:r>
        <w:rPr>
          <w:rFonts w:ascii="Times New Roman" w:cs="Times New Roman" w:eastAsia="Times New Roman" w:hAnsi="Times New Roman"/>
          <w:sz w:val="24"/>
          <w:szCs w:val="24"/>
        </w:rPr>
        <w:t xml:space="preserve">Modules des hospitalisations, chambres et lits avec statuts.</w:t>
      </w:r>
    </w:p>
    <w:p>
      <w:pPr>
        <w:pStyle w:val="Heading2"/>
        <w:spacing w:after="200" w:before="400"/>
        <w:jc w:val="left"/>
      </w:pPr>
      <w:r>
        <w:rPr>
          <w:rFonts w:ascii="Times New Roman" w:cs="Times New Roman" w:eastAsia="Times New Roman" w:hAnsi="Times New Roman"/>
          <w:b/>
          <w:bCs/>
          <w:sz w:val="30"/>
          <w:szCs w:val="30"/>
        </w:rPr>
        <w:t xml:space="preserve">8.6 Laboratoire</w:t>
      </w:r>
    </w:p>
    <w:p>
      <w:pPr>
        <w:spacing w:after="200" w:line="360"/>
        <w:ind w:firstLine="720"/>
        <w:jc w:val="both"/>
      </w:pPr>
      <w:r>
        <w:rPr>
          <w:rFonts w:ascii="Times New Roman" w:cs="Times New Roman" w:eastAsia="Times New Roman" w:hAnsi="Times New Roman"/>
          <w:sz w:val="24"/>
          <w:szCs w:val="24"/>
        </w:rPr>
        <w:t xml:space="preserve">Modules des laboratoires, analyses et résultats.</w:t>
      </w:r>
    </w:p>
    <w:p>
      <w:pPr>
        <w:pStyle w:val="Heading2"/>
        <w:spacing w:after="200" w:before="400"/>
        <w:jc w:val="left"/>
      </w:pPr>
      <w:r>
        <w:rPr>
          <w:rFonts w:ascii="Times New Roman" w:cs="Times New Roman" w:eastAsia="Times New Roman" w:hAnsi="Times New Roman"/>
          <w:b/>
          <w:bCs/>
          <w:sz w:val="30"/>
          <w:szCs w:val="30"/>
        </w:rPr>
        <w:t xml:space="preserve">8.7 Pharmacie</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18 — Gestion des médicaments</w:t>
      </w:r>
    </w:p>
    <w:p>
      <w:pPr>
        <w:pStyle w:val="Heading2"/>
        <w:spacing w:after="200" w:before="400"/>
        <w:jc w:val="left"/>
      </w:pPr>
      <w:r>
        <w:rPr>
          <w:rFonts w:ascii="Times New Roman" w:cs="Times New Roman" w:eastAsia="Times New Roman" w:hAnsi="Times New Roman"/>
          <w:b/>
          <w:bCs/>
          <w:sz w:val="30"/>
          <w:szCs w:val="30"/>
        </w:rPr>
        <w:t xml:space="preserve">8.8 Facturation</w:t>
      </w:r>
    </w:p>
    <w:p>
      <w:pPr>
        <w:spacing w:after="200" w:line="360"/>
        <w:ind w:firstLine="720"/>
        <w:jc w:val="both"/>
      </w:pPr>
      <w:r>
        <w:rPr>
          <w:rFonts w:ascii="Times New Roman" w:cs="Times New Roman" w:eastAsia="Times New Roman" w:hAnsi="Times New Roman"/>
          <w:sz w:val="24"/>
          <w:szCs w:val="24"/>
        </w:rPr>
        <w:t xml:space="preserve">Modules des factures, paiements et assurances.</w:t>
      </w:r>
    </w:p>
    <w:p>
      <w:pPr>
        <w:pStyle w:val="Heading2"/>
        <w:spacing w:after="200" w:before="400"/>
        <w:jc w:val="left"/>
      </w:pPr>
      <w:r>
        <w:rPr>
          <w:rFonts w:ascii="Times New Roman" w:cs="Times New Roman" w:eastAsia="Times New Roman" w:hAnsi="Times New Roman"/>
          <w:b/>
          <w:bCs/>
          <w:sz w:val="30"/>
          <w:szCs w:val="30"/>
        </w:rPr>
        <w:t xml:space="preserve">8.9 Urgences et ambulances</w:t>
      </w:r>
    </w:p>
    <w:p>
      <w:pPr>
        <w:spacing w:after="200" w:line="360"/>
        <w:ind w:firstLine="720"/>
        <w:jc w:val="both"/>
      </w:pPr>
      <w:r>
        <w:rPr>
          <w:rFonts w:ascii="Times New Roman" w:cs="Times New Roman" w:eastAsia="Times New Roman" w:hAnsi="Times New Roman"/>
          <w:sz w:val="24"/>
          <w:szCs w:val="24"/>
        </w:rPr>
        <w:t xml:space="preserve">Modules des urgences et des ambulances.</w:t>
      </w:r>
    </w:p>
    <w:p>
      <w:pPr>
        <w:pStyle w:val="Heading2"/>
        <w:spacing w:after="200" w:before="400"/>
        <w:jc w:val="left"/>
      </w:pPr>
      <w:r>
        <w:rPr>
          <w:rFonts w:ascii="Times New Roman" w:cs="Times New Roman" w:eastAsia="Times New Roman" w:hAnsi="Times New Roman"/>
          <w:b/>
          <w:bCs/>
          <w:sz w:val="30"/>
          <w:szCs w:val="30"/>
        </w:rPr>
        <w:t xml:space="preserve">8.10 Sécurité et paramètres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19 — Rapports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20 — Paramètres et sauvegarde</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21 — Version mobile</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IX — TESTS</w:t>
      </w:r>
    </w:p>
    <w:p>
      <w:pPr>
        <w:pStyle w:val="Heading2"/>
        <w:spacing w:after="200" w:before="400"/>
        <w:jc w:val="left"/>
      </w:pPr>
      <w:r>
        <w:rPr>
          <w:rFonts w:ascii="Times New Roman" w:cs="Times New Roman" w:eastAsia="Times New Roman" w:hAnsi="Times New Roman"/>
          <w:b/>
          <w:bCs/>
          <w:sz w:val="30"/>
          <w:szCs w:val="30"/>
        </w:rPr>
        <w:t xml:space="preserve">9.1 Stratégie de test</w:t>
      </w:r>
    </w:p>
    <w:p>
      <w:pPr>
        <w:spacing w:after="200" w:line="360"/>
        <w:ind w:firstLine="720"/>
        <w:jc w:val="both"/>
      </w:pPr>
      <w:r>
        <w:rPr>
          <w:rFonts w:ascii="Times New Roman" w:cs="Times New Roman" w:eastAsia="Times New Roman" w:hAnsi="Times New Roman"/>
          <w:sz w:val="24"/>
          <w:szCs w:val="24"/>
        </w:rPr>
        <w:t xml:space="preserve">Tests fonctionnels systématiques couvrant la création, la lecture, la mise à jour, la suppression, les exports, la navigation et la sauvegarde.</w:t>
      </w:r>
    </w:p>
    <w:p>
      <w:pPr>
        <w:pStyle w:val="Heading2"/>
        <w:spacing w:after="200" w:before="400"/>
        <w:jc w:val="left"/>
      </w:pPr>
      <w:r>
        <w:rPr>
          <w:rFonts w:ascii="Times New Roman" w:cs="Times New Roman" w:eastAsia="Times New Roman" w:hAnsi="Times New Roman"/>
          <w:b/>
          <w:bCs/>
          <w:sz w:val="30"/>
          <w:szCs w:val="30"/>
        </w:rPr>
        <w:t xml:space="preserve">9.2 Cas de tests fonctionnels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563EB"/>
          </w:tcPr>
          <w:p>
            <w:r>
              <w:rPr>
                <w:rFonts w:ascii="Times New Roman" w:cs="Times New Roman" w:eastAsia="Times New Roman" w:hAnsi="Times New Roman"/>
                <w:b/>
                <w:bCs/>
                <w:color w:val="FFFFFF"/>
                <w:sz w:val="22"/>
                <w:szCs w:val="22"/>
              </w:rPr>
              <w:t xml:space="preserve">ID</w:t>
            </w:r>
          </w:p>
        </w:tc>
        <w:tc>
          <w:tcPr>
            <w:shd w:fill="2563EB"/>
          </w:tcPr>
          <w:p>
            <w:r>
              <w:rPr>
                <w:rFonts w:ascii="Times New Roman" w:cs="Times New Roman" w:eastAsia="Times New Roman" w:hAnsi="Times New Roman"/>
                <w:b/>
                <w:bCs/>
                <w:color w:val="FFFFFF"/>
                <w:sz w:val="22"/>
                <w:szCs w:val="22"/>
              </w:rPr>
              <w:t xml:space="preserve">Module</w:t>
            </w:r>
          </w:p>
        </w:tc>
        <w:tc>
          <w:tcPr>
            <w:shd w:fill="2563EB"/>
          </w:tcPr>
          <w:p>
            <w:r>
              <w:rPr>
                <w:rFonts w:ascii="Times New Roman" w:cs="Times New Roman" w:eastAsia="Times New Roman" w:hAnsi="Times New Roman"/>
                <w:b/>
                <w:bCs/>
                <w:color w:val="FFFFFF"/>
                <w:sz w:val="22"/>
                <w:szCs w:val="22"/>
              </w:rPr>
              <w:t xml:space="preserve">Cas de test</w:t>
            </w:r>
          </w:p>
        </w:tc>
        <w:tc>
          <w:tcPr>
            <w:shd w:fill="2563EB"/>
          </w:tcPr>
          <w:p>
            <w:r>
              <w:rPr>
                <w:rFonts w:ascii="Times New Roman" w:cs="Times New Roman" w:eastAsia="Times New Roman" w:hAnsi="Times New Roman"/>
                <w:b/>
                <w:bCs/>
                <w:color w:val="FFFFFF"/>
                <w:sz w:val="22"/>
                <w:szCs w:val="22"/>
              </w:rPr>
              <w:t xml:space="preserve">Statut</w:t>
            </w:r>
          </w:p>
        </w:tc>
      </w:tr>
      <w:tr>
        <w:tc>
          <w:p>
            <w:r>
              <w:rPr>
                <w:rFonts w:ascii="Times New Roman" w:cs="Times New Roman" w:eastAsia="Times New Roman" w:hAnsi="Times New Roman"/>
                <w:sz w:val="22"/>
                <w:szCs w:val="22"/>
              </w:rPr>
              <w:t xml:space="preserve">T-01</w:t>
            </w:r>
          </w:p>
        </w:tc>
        <w:tc>
          <w:p>
            <w:r>
              <w:rPr>
                <w:rFonts w:ascii="Times New Roman" w:cs="Times New Roman" w:eastAsia="Times New Roman" w:hAnsi="Times New Roman"/>
                <w:sz w:val="22"/>
                <w:szCs w:val="22"/>
              </w:rPr>
              <w:t xml:space="preserve">Patients</w:t>
            </w:r>
          </w:p>
        </w:tc>
        <w:tc>
          <w:p>
            <w:r>
              <w:rPr>
                <w:rFonts w:ascii="Times New Roman" w:cs="Times New Roman" w:eastAsia="Times New Roman" w:hAnsi="Times New Roman"/>
                <w:sz w:val="22"/>
                <w:szCs w:val="22"/>
              </w:rPr>
              <w:t xml:space="preserve">Ajouter un patient valide</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T-04</w:t>
            </w:r>
          </w:p>
        </w:tc>
        <w:tc>
          <w:p>
            <w:r>
              <w:rPr>
                <w:rFonts w:ascii="Times New Roman" w:cs="Times New Roman" w:eastAsia="Times New Roman" w:hAnsi="Times New Roman"/>
                <w:sz w:val="22"/>
                <w:szCs w:val="22"/>
              </w:rPr>
              <w:t xml:space="preserve">Patients</w:t>
            </w:r>
          </w:p>
        </w:tc>
        <w:tc>
          <w:p>
            <w:r>
              <w:rPr>
                <w:rFonts w:ascii="Times New Roman" w:cs="Times New Roman" w:eastAsia="Times New Roman" w:hAnsi="Times New Roman"/>
                <w:sz w:val="22"/>
                <w:szCs w:val="22"/>
              </w:rPr>
              <w:t xml:space="preserve">Supprimer un patient</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T-08</w:t>
            </w:r>
          </w:p>
        </w:tc>
        <w:tc>
          <w:p>
            <w:r>
              <w:rPr>
                <w:rFonts w:ascii="Times New Roman" w:cs="Times New Roman" w:eastAsia="Times New Roman" w:hAnsi="Times New Roman"/>
                <w:sz w:val="22"/>
                <w:szCs w:val="22"/>
              </w:rPr>
              <w:t xml:space="preserve">RDV</w:t>
            </w:r>
          </w:p>
        </w:tc>
        <w:tc>
          <w:p>
            <w:r>
              <w:rPr>
                <w:rFonts w:ascii="Times New Roman" w:cs="Times New Roman" w:eastAsia="Times New Roman" w:hAnsi="Times New Roman"/>
                <w:sz w:val="22"/>
                <w:szCs w:val="22"/>
              </w:rPr>
              <w:t xml:space="preserve">Créer un RDV via calendrier</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T-11</w:t>
            </w:r>
          </w:p>
        </w:tc>
        <w:tc>
          <w:p>
            <w:r>
              <w:rPr>
                <w:rFonts w:ascii="Times New Roman" w:cs="Times New Roman" w:eastAsia="Times New Roman" w:hAnsi="Times New Roman"/>
                <w:sz w:val="22"/>
                <w:szCs w:val="22"/>
              </w:rPr>
              <w:t xml:space="preserve">Consultations</w:t>
            </w:r>
          </w:p>
        </w:tc>
        <w:tc>
          <w:p>
            <w:r>
              <w:rPr>
                <w:rFonts w:ascii="Times New Roman" w:cs="Times New Roman" w:eastAsia="Times New Roman" w:hAnsi="Times New Roman"/>
                <w:sz w:val="22"/>
                <w:szCs w:val="22"/>
              </w:rPr>
              <w:t xml:space="preserve">Créer une consultation</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T-17</w:t>
            </w:r>
          </w:p>
        </w:tc>
        <w:tc>
          <w:p>
            <w:r>
              <w:rPr>
                <w:rFonts w:ascii="Times New Roman" w:cs="Times New Roman" w:eastAsia="Times New Roman" w:hAnsi="Times New Roman"/>
                <w:sz w:val="22"/>
                <w:szCs w:val="22"/>
              </w:rPr>
              <w:t xml:space="preserve">Rapports</w:t>
            </w:r>
          </w:p>
        </w:tc>
        <w:tc>
          <w:p>
            <w:r>
              <w:rPr>
                <w:rFonts w:ascii="Times New Roman" w:cs="Times New Roman" w:eastAsia="Times New Roman" w:hAnsi="Times New Roman"/>
                <w:sz w:val="22"/>
                <w:szCs w:val="22"/>
              </w:rPr>
              <w:t xml:space="preserve">Export PDF</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T-19</w:t>
            </w:r>
          </w:p>
        </w:tc>
        <w:tc>
          <w:p>
            <w:r>
              <w:rPr>
                <w:rFonts w:ascii="Times New Roman" w:cs="Times New Roman" w:eastAsia="Times New Roman" w:hAnsi="Times New Roman"/>
                <w:sz w:val="22"/>
                <w:szCs w:val="22"/>
              </w:rPr>
              <w:t xml:space="preserve">Paramètres</w:t>
            </w:r>
          </w:p>
        </w:tc>
        <w:tc>
          <w:p>
            <w:r>
              <w:rPr>
                <w:rFonts w:ascii="Times New Roman" w:cs="Times New Roman" w:eastAsia="Times New Roman" w:hAnsi="Times New Roman"/>
                <w:sz w:val="22"/>
                <w:szCs w:val="22"/>
              </w:rPr>
              <w:t xml:space="preserve">Export sauvegarde JSON</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T-22</w:t>
            </w:r>
          </w:p>
        </w:tc>
        <w:tc>
          <w:p>
            <w:r>
              <w:rPr>
                <w:rFonts w:ascii="Times New Roman" w:cs="Times New Roman" w:eastAsia="Times New Roman" w:hAnsi="Times New Roman"/>
                <w:sz w:val="22"/>
                <w:szCs w:val="22"/>
              </w:rPr>
              <w:t xml:space="preserve">Navigation</w:t>
            </w:r>
          </w:p>
        </w:tc>
        <w:tc>
          <w:p>
            <w:r>
              <w:rPr>
                <w:rFonts w:ascii="Times New Roman" w:cs="Times New Roman" w:eastAsia="Times New Roman" w:hAnsi="Times New Roman"/>
                <w:sz w:val="22"/>
                <w:szCs w:val="22"/>
              </w:rPr>
              <w:t xml:space="preserve">Mode sombre</w:t>
            </w:r>
          </w:p>
        </w:tc>
        <w:tc>
          <w:p>
            <w:r>
              <w:rPr>
                <w:rFonts w:ascii="Times New Roman" w:cs="Times New Roman" w:eastAsia="Times New Roman" w:hAnsi="Times New Roman"/>
                <w:sz w:val="22"/>
                <w:szCs w:val="22"/>
              </w:rPr>
              <w:t xml:space="preserve">OK</w:t>
            </w:r>
          </w:p>
        </w:tc>
      </w:tr>
      <w:tr>
        <w:tc>
          <w:p>
            <w:r>
              <w:rPr>
                <w:rFonts w:ascii="Times New Roman" w:cs="Times New Roman" w:eastAsia="Times New Roman" w:hAnsi="Times New Roman"/>
                <w:sz w:val="22"/>
                <w:szCs w:val="22"/>
              </w:rPr>
              <w:t xml:space="preserve">T-23</w:t>
            </w:r>
          </w:p>
        </w:tc>
        <w:tc>
          <w:p>
            <w:r>
              <w:rPr>
                <w:rFonts w:ascii="Times New Roman" w:cs="Times New Roman" w:eastAsia="Times New Roman" w:hAnsi="Times New Roman"/>
                <w:sz w:val="22"/>
                <w:szCs w:val="22"/>
              </w:rPr>
              <w:t xml:space="preserve">Navigation</w:t>
            </w:r>
          </w:p>
        </w:tc>
        <w:tc>
          <w:p>
            <w:r>
              <w:rPr>
                <w:rFonts w:ascii="Times New Roman" w:cs="Times New Roman" w:eastAsia="Times New Roman" w:hAnsi="Times New Roman"/>
                <w:sz w:val="22"/>
                <w:szCs w:val="22"/>
              </w:rPr>
              <w:t xml:space="preserve">Responsive mobile</w:t>
            </w:r>
          </w:p>
        </w:tc>
        <w:tc>
          <w:p>
            <w:r>
              <w:rPr>
                <w:rFonts w:ascii="Times New Roman" w:cs="Times New Roman" w:eastAsia="Times New Roman" w:hAnsi="Times New Roman"/>
                <w:sz w:val="22"/>
                <w:szCs w:val="22"/>
              </w:rPr>
              <w:t xml:space="preserve">OK</w:t>
            </w:r>
          </w:p>
        </w:tc>
      </w:tr>
    </w:tbl>
    <w:p>
      <w:r>
        <w:br w:type="page"/>
      </w:r>
    </w:p>
    <w:p>
      <w:pPr>
        <w:pStyle w:val="Heading1"/>
        <w:spacing w:after="200" w:before="400"/>
        <w:jc w:val="center"/>
      </w:pPr>
      <w:r>
        <w:rPr>
          <w:rFonts w:ascii="Times New Roman" w:cs="Times New Roman" w:eastAsia="Times New Roman" w:hAnsi="Times New Roman"/>
          <w:b/>
          <w:bCs/>
          <w:sz w:val="36"/>
          <w:szCs w:val="36"/>
        </w:rPr>
        <w:t xml:space="preserve">CHAPITRE X — SÉCURITÉ</w:t>
      </w:r>
    </w:p>
    <w:p>
      <w:pPr>
        <w:spacing w:after="200" w:line="360"/>
        <w:ind w:firstLine="720"/>
        <w:jc w:val="both"/>
      </w:pPr>
      <w:r>
        <w:rPr>
          <w:rFonts w:ascii="Times New Roman" w:cs="Times New Roman" w:eastAsia="Times New Roman" w:hAnsi="Times New Roman"/>
          <w:sz w:val="24"/>
          <w:szCs w:val="24"/>
        </w:rPr>
        <w:t xml:space="preserve">Validation des données côté client, protection XSS via React, protection contre les injections SQL et CSRF, gestion des rôles et permissions, journalisation des activités et sauvegarde des données.</w:t>
      </w:r>
    </w:p>
    <w:p>
      <w:r>
        <w:br w:type="page"/>
      </w:r>
    </w:p>
    <w:p>
      <w:pPr>
        <w:pStyle w:val="Heading1"/>
        <w:spacing w:after="200" w:before="400"/>
        <w:jc w:val="center"/>
      </w:pPr>
      <w:r>
        <w:rPr>
          <w:rFonts w:ascii="Times New Roman" w:cs="Times New Roman" w:eastAsia="Times New Roman" w:hAnsi="Times New Roman"/>
          <w:b/>
          <w:bCs/>
          <w:sz w:val="36"/>
          <w:szCs w:val="36"/>
        </w:rPr>
        <w:t xml:space="preserve">CHAPITRE XI — DÉPLOIEMENT</w:t>
      </w:r>
    </w:p>
    <w:p>
      <w:pPr>
        <w:spacing w:after="200" w:line="360"/>
        <w:ind w:firstLine="720"/>
        <w:jc w:val="both"/>
      </w:pPr>
      <w:r>
        <w:rPr>
          <w:rFonts w:ascii="Times New Roman" w:cs="Times New Roman" w:eastAsia="Times New Roman" w:hAnsi="Times New Roman"/>
          <w:sz w:val="24"/>
          <w:szCs w:val="24"/>
        </w:rPr>
        <w:t xml:space="preserve">Build de production avec Vite, déploiement statique sur Vercel/Netlify/Nginx, intégration continue avec GitHub Actions.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11 — Diagramme de déploiement</w:t>
      </w:r>
    </w:p>
    <w:p>
      <w:r>
        <w:br w:type="page"/>
      </w:r>
    </w:p>
    <w:p>
      <w:pPr>
        <w:pStyle w:val="Heading1"/>
        <w:spacing w:after="200" w:before="400"/>
        <w:jc w:val="center"/>
      </w:pPr>
      <w:r>
        <w:rPr>
          <w:rFonts w:ascii="Times New Roman" w:cs="Times New Roman" w:eastAsia="Times New Roman" w:hAnsi="Times New Roman"/>
          <w:b/>
          <w:bCs/>
          <w:sz w:val="36"/>
          <w:szCs w:val="36"/>
        </w:rPr>
        <w:t xml:space="preserve">CONCLUSION GÉNÉRALE</w:t>
      </w:r>
    </w:p>
    <w:p>
      <w:pPr>
        <w:spacing w:after="200" w:line="360"/>
        <w:ind w:firstLine="720"/>
        <w:jc w:val="both"/>
      </w:pPr>
      <w:r>
        <w:rPr>
          <w:rFonts w:ascii="Times New Roman" w:cs="Times New Roman" w:eastAsia="Times New Roman" w:hAnsi="Times New Roman"/>
          <w:sz w:val="24"/>
          <w:szCs w:val="24"/>
        </w:rPr>
        <w:t xml:space="preserve">Ce mémoire a présenté la conception et la réalisation d'une application web de gestion hospitalière pour la Clinique GODIE. Le projet couvre trente modules fonctionnels avec une architecture config-driven garantissant productivité et maintenabilité.</w:t>
      </w:r>
    </w:p>
    <w:p>
      <w:pPr>
        <w:spacing w:after="200" w:line="360"/>
        <w:ind w:firstLine="720"/>
        <w:jc w:val="both"/>
      </w:pPr>
      <w:r>
        <w:rPr>
          <w:rFonts w:ascii="Times New Roman" w:cs="Times New Roman" w:eastAsia="Times New Roman" w:hAnsi="Times New Roman"/>
          <w:sz w:val="24"/>
          <w:szCs w:val="24"/>
        </w:rPr>
        <w:t xml:space="preserve">Les technologies modernes — React, TypeScript, Vite, Tailwind CSS, Chart.js — ont permis de réaliser une application performante et professionnelle.</w:t>
      </w:r>
    </w:p>
    <w:p>
      <w:pPr>
        <w:pStyle w:val="Heading2"/>
        <w:spacing w:after="200" w:before="400"/>
        <w:jc w:val="left"/>
      </w:pPr>
      <w:r>
        <w:rPr>
          <w:rFonts w:ascii="Times New Roman" w:cs="Times New Roman" w:eastAsia="Times New Roman" w:hAnsi="Times New Roman"/>
          <w:b/>
          <w:bCs/>
          <w:sz w:val="30"/>
          <w:szCs w:val="30"/>
        </w:rPr>
        <w:t xml:space="preserve">Perspectives d'évolution</w:t>
      </w:r>
    </w:p>
    <w:p>
      <w:pPr>
        <w:spacing w:after="80"/>
      </w:pPr>
      <w:r>
        <w:rPr>
          <w:rFonts w:ascii="Times New Roman" w:cs="Times New Roman" w:eastAsia="Times New Roman" w:hAnsi="Times New Roman"/>
          <w:sz w:val="24"/>
          <w:szCs w:val="24"/>
        </w:rPr>
        <w:t xml:space="preserve">• Backend Node.js/Express avec PostgreSQL</w:t>
      </w:r>
    </w:p>
    <w:p>
      <w:pPr>
        <w:spacing w:after="80"/>
      </w:pPr>
      <w:r>
        <w:rPr>
          <w:rFonts w:ascii="Times New Roman" w:cs="Times New Roman" w:eastAsia="Times New Roman" w:hAnsi="Times New Roman"/>
          <w:sz w:val="24"/>
          <w:szCs w:val="24"/>
        </w:rPr>
        <w:t xml:space="preserve">• Authentification JWT</w:t>
      </w:r>
    </w:p>
    <w:p>
      <w:pPr>
        <w:spacing w:after="80"/>
      </w:pPr>
      <w:r>
        <w:rPr>
          <w:rFonts w:ascii="Times New Roman" w:cs="Times New Roman" w:eastAsia="Times New Roman" w:hAnsi="Times New Roman"/>
          <w:sz w:val="24"/>
          <w:szCs w:val="24"/>
        </w:rPr>
        <w:t xml:space="preserve">• Application mobile (React Native)</w:t>
      </w:r>
    </w:p>
    <w:p>
      <w:pPr>
        <w:spacing w:after="80"/>
      </w:pPr>
      <w:r>
        <w:rPr>
          <w:rFonts w:ascii="Times New Roman" w:cs="Times New Roman" w:eastAsia="Times New Roman" w:hAnsi="Times New Roman"/>
          <w:sz w:val="24"/>
          <w:szCs w:val="24"/>
        </w:rPr>
        <w:t xml:space="preserve">• Notifications SMS et push</w:t>
      </w:r>
    </w:p>
    <w:p>
      <w:pPr>
        <w:spacing w:after="80"/>
      </w:pPr>
      <w:r>
        <w:rPr>
          <w:rFonts w:ascii="Times New Roman" w:cs="Times New Roman" w:eastAsia="Times New Roman" w:hAnsi="Times New Roman"/>
          <w:sz w:val="24"/>
          <w:szCs w:val="24"/>
        </w:rPr>
        <w:t xml:space="preserve">• Intelligence artificielle pour le diagnostic</w:t>
      </w:r>
    </w:p>
    <w:p>
      <w:pPr>
        <w:spacing w:after="80"/>
      </w:pPr>
      <w:r>
        <w:rPr>
          <w:rFonts w:ascii="Times New Roman" w:cs="Times New Roman" w:eastAsia="Times New Roman" w:hAnsi="Times New Roman"/>
          <w:sz w:val="24"/>
          <w:szCs w:val="24"/>
        </w:rPr>
        <w:t xml:space="preserve">• Interconnexion IoT</w:t>
      </w:r>
    </w:p>
    <w:p>
      <w:r>
        <w:br w:type="page"/>
      </w:r>
    </w:p>
    <w:p>
      <w:pPr>
        <w:pStyle w:val="Heading1"/>
        <w:spacing w:after="200" w:before="400"/>
        <w:jc w:val="center"/>
      </w:pPr>
      <w:r>
        <w:rPr>
          <w:rFonts w:ascii="Times New Roman" w:cs="Times New Roman" w:eastAsia="Times New Roman" w:hAnsi="Times New Roman"/>
          <w:b/>
          <w:bCs/>
          <w:sz w:val="36"/>
          <w:szCs w:val="36"/>
        </w:rPr>
        <w:t xml:space="preserve">BIBLIOGRAPHIE</w:t>
      </w:r>
    </w:p>
    <w:p>
      <w:pPr>
        <w:spacing w:after="100"/>
      </w:pPr>
      <w:r>
        <w:rPr>
          <w:rFonts w:ascii="Times New Roman" w:cs="Times New Roman" w:eastAsia="Times New Roman" w:hAnsi="Times New Roman"/>
          <w:sz w:val="22"/>
          <w:szCs w:val="22"/>
        </w:rPr>
        <w:t xml:space="preserve">BOOCH, G. (2005). The Unified Modeling Language User Guide. Addison-Wesley.</w:t>
      </w:r>
    </w:p>
    <w:p>
      <w:pPr>
        <w:spacing w:after="100"/>
      </w:pPr>
      <w:r>
        <w:rPr>
          <w:rFonts w:ascii="Times New Roman" w:cs="Times New Roman" w:eastAsia="Times New Roman" w:hAnsi="Times New Roman"/>
          <w:sz w:val="22"/>
          <w:szCs w:val="22"/>
        </w:rPr>
        <w:t xml:space="preserve">FLANAGAN, D. (2011). JavaScript: The Definitive Guide. O'Reilly Media.</w:t>
      </w:r>
    </w:p>
    <w:p>
      <w:pPr>
        <w:spacing w:after="100"/>
      </w:pPr>
      <w:r>
        <w:rPr>
          <w:rFonts w:ascii="Times New Roman" w:cs="Times New Roman" w:eastAsia="Times New Roman" w:hAnsi="Times New Roman"/>
          <w:sz w:val="22"/>
          <w:szCs w:val="22"/>
        </w:rPr>
        <w:t xml:space="preserve">KROENKE, D. M. (2013). Database Processing. Pearson.</w:t>
      </w:r>
    </w:p>
    <w:p>
      <w:pPr>
        <w:spacing w:after="100"/>
      </w:pPr>
      <w:r>
        <w:rPr>
          <w:rFonts w:ascii="Times New Roman" w:cs="Times New Roman" w:eastAsia="Times New Roman" w:hAnsi="Times New Roman"/>
          <w:sz w:val="22"/>
          <w:szCs w:val="22"/>
        </w:rPr>
        <w:t xml:space="preserve">LARMAN, C. (2004). Applying UML and Patterns. Prentice Hall.</w:t>
      </w:r>
    </w:p>
    <w:p>
      <w:pPr>
        <w:spacing w:after="100"/>
      </w:pPr>
      <w:r>
        <w:rPr>
          <w:rFonts w:ascii="Times New Roman" w:cs="Times New Roman" w:eastAsia="Times New Roman" w:hAnsi="Times New Roman"/>
          <w:sz w:val="22"/>
          <w:szCs w:val="22"/>
        </w:rPr>
        <w:t xml:space="preserve">PRESSMAN, R. S. (2014). Software Engineering. McGraw-Hill.</w:t>
      </w:r>
    </w:p>
    <w:p>
      <w:pPr>
        <w:spacing w:after="100"/>
      </w:pPr>
      <w:r>
        <w:rPr>
          <w:rFonts w:ascii="Times New Roman" w:cs="Times New Roman" w:eastAsia="Times New Roman" w:hAnsi="Times New Roman"/>
          <w:sz w:val="22"/>
          <w:szCs w:val="22"/>
        </w:rPr>
        <w:t xml:space="preserve">SOMMERVILLE, I. (2015). Software Engineering. Pearson.</w:t>
      </w:r>
    </w:p>
    <w:p>
      <w:r>
        <w:br w:type="page"/>
      </w:r>
    </w:p>
    <w:p>
      <w:pPr>
        <w:pStyle w:val="Heading1"/>
        <w:spacing w:after="200" w:before="400"/>
        <w:jc w:val="center"/>
      </w:pPr>
      <w:r>
        <w:rPr>
          <w:rFonts w:ascii="Times New Roman" w:cs="Times New Roman" w:eastAsia="Times New Roman" w:hAnsi="Times New Roman"/>
          <w:b/>
          <w:bCs/>
          <w:sz w:val="36"/>
          <w:szCs w:val="36"/>
        </w:rPr>
        <w:t xml:space="preserve">WEBOGRAPHIE</w:t>
      </w:r>
    </w:p>
    <w:p>
      <w:pPr>
        <w:spacing w:after="100"/>
      </w:pPr>
      <w:r>
        <w:rPr>
          <w:rFonts w:ascii="Times New Roman" w:cs="Times New Roman" w:eastAsia="Times New Roman" w:hAnsi="Times New Roman"/>
          <w:sz w:val="22"/>
          <w:szCs w:val="22"/>
        </w:rPr>
        <w:t xml:space="preserve">React — https://react.dev</w:t>
      </w:r>
    </w:p>
    <w:p>
      <w:pPr>
        <w:spacing w:after="100"/>
      </w:pPr>
      <w:r>
        <w:rPr>
          <w:rFonts w:ascii="Times New Roman" w:cs="Times New Roman" w:eastAsia="Times New Roman" w:hAnsi="Times New Roman"/>
          <w:sz w:val="22"/>
          <w:szCs w:val="22"/>
        </w:rPr>
        <w:t xml:space="preserve">TypeScript — https://www.typescriptlang.org</w:t>
      </w:r>
    </w:p>
    <w:p>
      <w:pPr>
        <w:spacing w:after="100"/>
      </w:pPr>
      <w:r>
        <w:rPr>
          <w:rFonts w:ascii="Times New Roman" w:cs="Times New Roman" w:eastAsia="Times New Roman" w:hAnsi="Times New Roman"/>
          <w:sz w:val="22"/>
          <w:szCs w:val="22"/>
        </w:rPr>
        <w:t xml:space="preserve">Vite — https://vitejs.dev</w:t>
      </w:r>
    </w:p>
    <w:p>
      <w:pPr>
        <w:spacing w:after="100"/>
      </w:pPr>
      <w:r>
        <w:rPr>
          <w:rFonts w:ascii="Times New Roman" w:cs="Times New Roman" w:eastAsia="Times New Roman" w:hAnsi="Times New Roman"/>
          <w:sz w:val="22"/>
          <w:szCs w:val="22"/>
        </w:rPr>
        <w:t xml:space="preserve">Tailwind CSS — https://tailwindcss.com</w:t>
      </w:r>
    </w:p>
    <w:p>
      <w:pPr>
        <w:spacing w:after="100"/>
      </w:pPr>
      <w:r>
        <w:rPr>
          <w:rFonts w:ascii="Times New Roman" w:cs="Times New Roman" w:eastAsia="Times New Roman" w:hAnsi="Times New Roman"/>
          <w:sz w:val="22"/>
          <w:szCs w:val="22"/>
        </w:rPr>
        <w:t xml:space="preserve">Chart.js — https://www.chartjs.org</w:t>
      </w:r>
    </w:p>
    <w:p>
      <w:pPr>
        <w:spacing w:after="100"/>
      </w:pPr>
      <w:r>
        <w:rPr>
          <w:rFonts w:ascii="Times New Roman" w:cs="Times New Roman" w:eastAsia="Times New Roman" w:hAnsi="Times New Roman"/>
          <w:sz w:val="22"/>
          <w:szCs w:val="22"/>
        </w:rPr>
        <w:t xml:space="preserve">MDN Web Docs — https://developer.mozilla.org</w:t>
      </w:r>
    </w:p>
    <w:p>
      <w:pPr>
        <w:spacing w:after="100"/>
      </w:pPr>
      <w:r>
        <w:rPr>
          <w:rFonts w:ascii="Times New Roman" w:cs="Times New Roman" w:eastAsia="Times New Roman" w:hAnsi="Times New Roman"/>
          <w:sz w:val="22"/>
          <w:szCs w:val="22"/>
        </w:rPr>
        <w:t xml:space="preserve">React Router — https://reactrouter.com</w:t>
      </w:r>
    </w:p>
    <w:p>
      <w:pPr>
        <w:spacing w:after="100"/>
      </w:pPr>
      <w:r>
        <w:rPr>
          <w:rFonts w:ascii="Times New Roman" w:cs="Times New Roman" w:eastAsia="Times New Roman" w:hAnsi="Times New Roman"/>
          <w:sz w:val="22"/>
          <w:szCs w:val="22"/>
        </w:rPr>
        <w:t xml:space="preserve">GitHub Actions — https://docs.github.com/en/actions</w:t>
      </w:r>
    </w:p>
    <w:p>
      <w:r>
        <w:br w:type="page"/>
      </w:r>
    </w:p>
    <w:p>
      <w:pPr>
        <w:pStyle w:val="Heading1"/>
        <w:spacing w:after="200" w:before="400"/>
        <w:jc w:val="center"/>
      </w:pPr>
      <w:r>
        <w:rPr>
          <w:rFonts w:ascii="Times New Roman" w:cs="Times New Roman" w:eastAsia="Times New Roman" w:hAnsi="Times New Roman"/>
          <w:b/>
          <w:bCs/>
          <w:sz w:val="36"/>
          <w:szCs w:val="36"/>
        </w:rPr>
        <w:t xml:space="preserve">ANNEXES</w:t>
      </w:r>
    </w:p>
    <w:p>
      <w:pPr>
        <w:pStyle w:val="Heading2"/>
        <w:spacing w:after="200" w:before="400"/>
        <w:jc w:val="left"/>
      </w:pPr>
      <w:r>
        <w:rPr>
          <w:rFonts w:ascii="Times New Roman" w:cs="Times New Roman" w:eastAsia="Times New Roman" w:hAnsi="Times New Roman"/>
          <w:b/>
          <w:bCs/>
          <w:sz w:val="30"/>
          <w:szCs w:val="30"/>
        </w:rPr>
        <w:t xml:space="preserve">Annexe A — Liste complète des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563EB"/>
          </w:tcPr>
          <w:p>
            <w:r>
              <w:rPr>
                <w:rFonts w:ascii="Times New Roman" w:cs="Times New Roman" w:eastAsia="Times New Roman" w:hAnsi="Times New Roman"/>
                <w:b/>
                <w:bCs/>
                <w:color w:val="FFFFFF"/>
                <w:sz w:val="22"/>
                <w:szCs w:val="22"/>
              </w:rPr>
              <w:t xml:space="preserve">N°</w:t>
            </w:r>
          </w:p>
        </w:tc>
        <w:tc>
          <w:tcPr>
            <w:shd w:fill="2563EB"/>
          </w:tcPr>
          <w:p>
            <w:r>
              <w:rPr>
                <w:rFonts w:ascii="Times New Roman" w:cs="Times New Roman" w:eastAsia="Times New Roman" w:hAnsi="Times New Roman"/>
                <w:b/>
                <w:bCs/>
                <w:color w:val="FFFFFF"/>
                <w:sz w:val="22"/>
                <w:szCs w:val="22"/>
              </w:rPr>
              <w:t xml:space="preserve">Module</w:t>
            </w:r>
          </w:p>
        </w:tc>
        <w:tc>
          <w:tcPr>
            <w:shd w:fill="2563EB"/>
          </w:tcPr>
          <w:p>
            <w:r>
              <w:rPr>
                <w:rFonts w:ascii="Times New Roman" w:cs="Times New Roman" w:eastAsia="Times New Roman" w:hAnsi="Times New Roman"/>
                <w:b/>
                <w:bCs/>
                <w:color w:val="FFFFFF"/>
                <w:sz w:val="22"/>
                <w:szCs w:val="22"/>
              </w:rPr>
              <w:t xml:space="preserve">Clé</w:t>
            </w:r>
          </w:p>
        </w:tc>
      </w:tr>
      <w:tr>
        <w:tc>
          <w:p>
            <w:r>
              <w:rPr>
                <w:rFonts w:ascii="Times New Roman" w:cs="Times New Roman" w:eastAsia="Times New Roman" w:hAnsi="Times New Roman"/>
                <w:sz w:val="22"/>
                <w:szCs w:val="22"/>
              </w:rPr>
              <w:t xml:space="preserve">1</w:t>
            </w:r>
          </w:p>
        </w:tc>
        <w:tc>
          <w:p>
            <w:r>
              <w:rPr>
                <w:rFonts w:ascii="Times New Roman" w:cs="Times New Roman" w:eastAsia="Times New Roman" w:hAnsi="Times New Roman"/>
                <w:sz w:val="22"/>
                <w:szCs w:val="22"/>
              </w:rPr>
              <w:t xml:space="preserve">Patients</w:t>
            </w:r>
          </w:p>
        </w:tc>
        <w:tc>
          <w:p>
            <w:r>
              <w:rPr>
                <w:rFonts w:ascii="Times New Roman" w:cs="Times New Roman" w:eastAsia="Times New Roman" w:hAnsi="Times New Roman"/>
                <w:sz w:val="22"/>
                <w:szCs w:val="22"/>
              </w:rPr>
              <w:t xml:space="preserve">godie_patients</w:t>
            </w:r>
          </w:p>
        </w:tc>
      </w:tr>
      <w:tr>
        <w:tc>
          <w:p>
            <w:r>
              <w:rPr>
                <w:rFonts w:ascii="Times New Roman" w:cs="Times New Roman" w:eastAsia="Times New Roman" w:hAnsi="Times New Roman"/>
                <w:sz w:val="22"/>
                <w:szCs w:val="22"/>
              </w:rPr>
              <w:t xml:space="preserve">2</w:t>
            </w:r>
          </w:p>
        </w:tc>
        <w:tc>
          <w:p>
            <w:r>
              <w:rPr>
                <w:rFonts w:ascii="Times New Roman" w:cs="Times New Roman" w:eastAsia="Times New Roman" w:hAnsi="Times New Roman"/>
                <w:sz w:val="22"/>
                <w:szCs w:val="22"/>
              </w:rPr>
              <w:t xml:space="preserve">Médecins</w:t>
            </w:r>
          </w:p>
        </w:tc>
        <w:tc>
          <w:p>
            <w:r>
              <w:rPr>
                <w:rFonts w:ascii="Times New Roman" w:cs="Times New Roman" w:eastAsia="Times New Roman" w:hAnsi="Times New Roman"/>
                <w:sz w:val="22"/>
                <w:szCs w:val="22"/>
              </w:rPr>
              <w:t xml:space="preserve">godie_doctors</w:t>
            </w:r>
          </w:p>
        </w:tc>
      </w:tr>
      <w:tr>
        <w:tc>
          <w:p>
            <w:r>
              <w:rPr>
                <w:rFonts w:ascii="Times New Roman" w:cs="Times New Roman" w:eastAsia="Times New Roman" w:hAnsi="Times New Roman"/>
                <w:sz w:val="22"/>
                <w:szCs w:val="22"/>
              </w:rPr>
              <w:t xml:space="preserve">3</w:t>
            </w:r>
          </w:p>
        </w:tc>
        <w:tc>
          <w:p>
            <w:r>
              <w:rPr>
                <w:rFonts w:ascii="Times New Roman" w:cs="Times New Roman" w:eastAsia="Times New Roman" w:hAnsi="Times New Roman"/>
                <w:sz w:val="22"/>
                <w:szCs w:val="22"/>
              </w:rPr>
              <w:t xml:space="preserve">Personnel</w:t>
            </w:r>
          </w:p>
        </w:tc>
        <w:tc>
          <w:p>
            <w:r>
              <w:rPr>
                <w:rFonts w:ascii="Times New Roman" w:cs="Times New Roman" w:eastAsia="Times New Roman" w:hAnsi="Times New Roman"/>
                <w:sz w:val="22"/>
                <w:szCs w:val="22"/>
              </w:rPr>
              <w:t xml:space="preserve">godie_staff</w:t>
            </w:r>
          </w:p>
        </w:tc>
      </w:tr>
      <w:tr>
        <w:tc>
          <w:p>
            <w:r>
              <w:rPr>
                <w:rFonts w:ascii="Times New Roman" w:cs="Times New Roman" w:eastAsia="Times New Roman" w:hAnsi="Times New Roman"/>
                <w:sz w:val="22"/>
                <w:szCs w:val="22"/>
              </w:rPr>
              <w:t xml:space="preserve">4</w:t>
            </w:r>
          </w:p>
        </w:tc>
        <w:tc>
          <w:p>
            <w:r>
              <w:rPr>
                <w:rFonts w:ascii="Times New Roman" w:cs="Times New Roman" w:eastAsia="Times New Roman" w:hAnsi="Times New Roman"/>
                <w:sz w:val="22"/>
                <w:szCs w:val="22"/>
              </w:rPr>
              <w:t xml:space="preserve">Infirmiers</w:t>
            </w:r>
          </w:p>
        </w:tc>
        <w:tc>
          <w:p>
            <w:r>
              <w:rPr>
                <w:rFonts w:ascii="Times New Roman" w:cs="Times New Roman" w:eastAsia="Times New Roman" w:hAnsi="Times New Roman"/>
                <w:sz w:val="22"/>
                <w:szCs w:val="22"/>
              </w:rPr>
              <w:t xml:space="preserve">godie_nurses</w:t>
            </w:r>
          </w:p>
        </w:tc>
      </w:tr>
      <w:tr>
        <w:tc>
          <w:p>
            <w:r>
              <w:rPr>
                <w:rFonts w:ascii="Times New Roman" w:cs="Times New Roman" w:eastAsia="Times New Roman" w:hAnsi="Times New Roman"/>
                <w:sz w:val="22"/>
                <w:szCs w:val="22"/>
              </w:rPr>
              <w:t xml:space="preserve">5</w:t>
            </w:r>
          </w:p>
        </w:tc>
        <w:tc>
          <w:p>
            <w:r>
              <w:rPr>
                <w:rFonts w:ascii="Times New Roman" w:cs="Times New Roman" w:eastAsia="Times New Roman" w:hAnsi="Times New Roman"/>
                <w:sz w:val="22"/>
                <w:szCs w:val="22"/>
              </w:rPr>
              <w:t xml:space="preserve">Rendez-vous</w:t>
            </w:r>
          </w:p>
        </w:tc>
        <w:tc>
          <w:p>
            <w:r>
              <w:rPr>
                <w:rFonts w:ascii="Times New Roman" w:cs="Times New Roman" w:eastAsia="Times New Roman" w:hAnsi="Times New Roman"/>
                <w:sz w:val="22"/>
                <w:szCs w:val="22"/>
              </w:rPr>
              <w:t xml:space="preserve">godie_appointments</w:t>
            </w:r>
          </w:p>
        </w:tc>
      </w:tr>
      <w:tr>
        <w:tc>
          <w:p>
            <w:r>
              <w:rPr>
                <w:rFonts w:ascii="Times New Roman" w:cs="Times New Roman" w:eastAsia="Times New Roman" w:hAnsi="Times New Roman"/>
                <w:sz w:val="22"/>
                <w:szCs w:val="22"/>
              </w:rPr>
              <w:t xml:space="preserve">6</w:t>
            </w:r>
          </w:p>
        </w:tc>
        <w:tc>
          <w:p>
            <w:r>
              <w:rPr>
                <w:rFonts w:ascii="Times New Roman" w:cs="Times New Roman" w:eastAsia="Times New Roman" w:hAnsi="Times New Roman"/>
                <w:sz w:val="22"/>
                <w:szCs w:val="22"/>
              </w:rPr>
              <w:t xml:space="preserve">Consultations</w:t>
            </w:r>
          </w:p>
        </w:tc>
        <w:tc>
          <w:p>
            <w:r>
              <w:rPr>
                <w:rFonts w:ascii="Times New Roman" w:cs="Times New Roman" w:eastAsia="Times New Roman" w:hAnsi="Times New Roman"/>
                <w:sz w:val="22"/>
                <w:szCs w:val="22"/>
              </w:rPr>
              <w:t xml:space="preserve">godie_consultations</w:t>
            </w:r>
          </w:p>
        </w:tc>
      </w:tr>
      <w:tr>
        <w:tc>
          <w:p>
            <w:r>
              <w:rPr>
                <w:rFonts w:ascii="Times New Roman" w:cs="Times New Roman" w:eastAsia="Times New Roman" w:hAnsi="Times New Roman"/>
                <w:sz w:val="22"/>
                <w:szCs w:val="22"/>
              </w:rPr>
              <w:t xml:space="preserve">7</w:t>
            </w:r>
          </w:p>
        </w:tc>
        <w:tc>
          <w:p>
            <w:r>
              <w:rPr>
                <w:rFonts w:ascii="Times New Roman" w:cs="Times New Roman" w:eastAsia="Times New Roman" w:hAnsi="Times New Roman"/>
                <w:sz w:val="22"/>
                <w:szCs w:val="22"/>
              </w:rPr>
              <w:t xml:space="preserve">Ordonnances</w:t>
            </w:r>
          </w:p>
        </w:tc>
        <w:tc>
          <w:p>
            <w:r>
              <w:rPr>
                <w:rFonts w:ascii="Times New Roman" w:cs="Times New Roman" w:eastAsia="Times New Roman" w:hAnsi="Times New Roman"/>
                <w:sz w:val="22"/>
                <w:szCs w:val="22"/>
              </w:rPr>
              <w:t xml:space="preserve">godie_prescriptions</w:t>
            </w:r>
          </w:p>
        </w:tc>
      </w:tr>
      <w:tr>
        <w:tc>
          <w:p>
            <w:r>
              <w:rPr>
                <w:rFonts w:ascii="Times New Roman" w:cs="Times New Roman" w:eastAsia="Times New Roman" w:hAnsi="Times New Roman"/>
                <w:sz w:val="22"/>
                <w:szCs w:val="22"/>
              </w:rPr>
              <w:t xml:space="preserve">8</w:t>
            </w:r>
          </w:p>
        </w:tc>
        <w:tc>
          <w:p>
            <w:r>
              <w:rPr>
                <w:rFonts w:ascii="Times New Roman" w:cs="Times New Roman" w:eastAsia="Times New Roman" w:hAnsi="Times New Roman"/>
                <w:sz w:val="22"/>
                <w:szCs w:val="22"/>
              </w:rPr>
              <w:t xml:space="preserve">Hospitalisations</w:t>
            </w:r>
          </w:p>
        </w:tc>
        <w:tc>
          <w:p>
            <w:r>
              <w:rPr>
                <w:rFonts w:ascii="Times New Roman" w:cs="Times New Roman" w:eastAsia="Times New Roman" w:hAnsi="Times New Roman"/>
                <w:sz w:val="22"/>
                <w:szCs w:val="22"/>
              </w:rPr>
              <w:t xml:space="preserve">godie_hospitalizations</w:t>
            </w:r>
          </w:p>
        </w:tc>
      </w:tr>
      <w:tr>
        <w:tc>
          <w:p>
            <w:r>
              <w:rPr>
                <w:rFonts w:ascii="Times New Roman" w:cs="Times New Roman" w:eastAsia="Times New Roman" w:hAnsi="Times New Roman"/>
                <w:sz w:val="22"/>
                <w:szCs w:val="22"/>
              </w:rPr>
              <w:t xml:space="preserve">9</w:t>
            </w:r>
          </w:p>
        </w:tc>
        <w:tc>
          <w:p>
            <w:r>
              <w:rPr>
                <w:rFonts w:ascii="Times New Roman" w:cs="Times New Roman" w:eastAsia="Times New Roman" w:hAnsi="Times New Roman"/>
                <w:sz w:val="22"/>
                <w:szCs w:val="22"/>
              </w:rPr>
              <w:t xml:space="preserve">Chambres</w:t>
            </w:r>
          </w:p>
        </w:tc>
        <w:tc>
          <w:p>
            <w:r>
              <w:rPr>
                <w:rFonts w:ascii="Times New Roman" w:cs="Times New Roman" w:eastAsia="Times New Roman" w:hAnsi="Times New Roman"/>
                <w:sz w:val="22"/>
                <w:szCs w:val="22"/>
              </w:rPr>
              <w:t xml:space="preserve">godie_rooms</w:t>
            </w:r>
          </w:p>
        </w:tc>
      </w:tr>
      <w:tr>
        <w:tc>
          <w:p>
            <w:r>
              <w:rPr>
                <w:rFonts w:ascii="Times New Roman" w:cs="Times New Roman" w:eastAsia="Times New Roman" w:hAnsi="Times New Roman"/>
                <w:sz w:val="22"/>
                <w:szCs w:val="22"/>
              </w:rPr>
              <w:t xml:space="preserve">10</w:t>
            </w:r>
          </w:p>
        </w:tc>
        <w:tc>
          <w:p>
            <w:r>
              <w:rPr>
                <w:rFonts w:ascii="Times New Roman" w:cs="Times New Roman" w:eastAsia="Times New Roman" w:hAnsi="Times New Roman"/>
                <w:sz w:val="22"/>
                <w:szCs w:val="22"/>
              </w:rPr>
              <w:t xml:space="preserve">Lits</w:t>
            </w:r>
          </w:p>
        </w:tc>
        <w:tc>
          <w:p>
            <w:r>
              <w:rPr>
                <w:rFonts w:ascii="Times New Roman" w:cs="Times New Roman" w:eastAsia="Times New Roman" w:hAnsi="Times New Roman"/>
                <w:sz w:val="22"/>
                <w:szCs w:val="22"/>
              </w:rPr>
              <w:t xml:space="preserve">godie_beds</w:t>
            </w:r>
          </w:p>
        </w:tc>
      </w:tr>
      <w:tr>
        <w:tc>
          <w:p>
            <w:r>
              <w:rPr>
                <w:rFonts w:ascii="Times New Roman" w:cs="Times New Roman" w:eastAsia="Times New Roman" w:hAnsi="Times New Roman"/>
                <w:sz w:val="22"/>
                <w:szCs w:val="22"/>
              </w:rPr>
              <w:t xml:space="preserve">11</w:t>
            </w:r>
          </w:p>
        </w:tc>
        <w:tc>
          <w:p>
            <w:r>
              <w:rPr>
                <w:rFonts w:ascii="Times New Roman" w:cs="Times New Roman" w:eastAsia="Times New Roman" w:hAnsi="Times New Roman"/>
                <w:sz w:val="22"/>
                <w:szCs w:val="22"/>
              </w:rPr>
              <w:t xml:space="preserve">Laboratoires</w:t>
            </w:r>
          </w:p>
        </w:tc>
        <w:tc>
          <w:p>
            <w:r>
              <w:rPr>
                <w:rFonts w:ascii="Times New Roman" w:cs="Times New Roman" w:eastAsia="Times New Roman" w:hAnsi="Times New Roman"/>
                <w:sz w:val="22"/>
                <w:szCs w:val="22"/>
              </w:rPr>
              <w:t xml:space="preserve">godie_laboratories</w:t>
            </w:r>
          </w:p>
        </w:tc>
      </w:tr>
      <w:tr>
        <w:tc>
          <w:p>
            <w:r>
              <w:rPr>
                <w:rFonts w:ascii="Times New Roman" w:cs="Times New Roman" w:eastAsia="Times New Roman" w:hAnsi="Times New Roman"/>
                <w:sz w:val="22"/>
                <w:szCs w:val="22"/>
              </w:rPr>
              <w:t xml:space="preserve">12</w:t>
            </w:r>
          </w:p>
        </w:tc>
        <w:tc>
          <w:p>
            <w:r>
              <w:rPr>
                <w:rFonts w:ascii="Times New Roman" w:cs="Times New Roman" w:eastAsia="Times New Roman" w:hAnsi="Times New Roman"/>
                <w:sz w:val="22"/>
                <w:szCs w:val="22"/>
              </w:rPr>
              <w:t xml:space="preserve">Analyses</w:t>
            </w:r>
          </w:p>
        </w:tc>
        <w:tc>
          <w:p>
            <w:r>
              <w:rPr>
                <w:rFonts w:ascii="Times New Roman" w:cs="Times New Roman" w:eastAsia="Times New Roman" w:hAnsi="Times New Roman"/>
                <w:sz w:val="22"/>
                <w:szCs w:val="22"/>
              </w:rPr>
              <w:t xml:space="preserve">godie_analyses</w:t>
            </w:r>
          </w:p>
        </w:tc>
      </w:tr>
      <w:tr>
        <w:tc>
          <w:p>
            <w:r>
              <w:rPr>
                <w:rFonts w:ascii="Times New Roman" w:cs="Times New Roman" w:eastAsia="Times New Roman" w:hAnsi="Times New Roman"/>
                <w:sz w:val="22"/>
                <w:szCs w:val="22"/>
              </w:rPr>
              <w:t xml:space="preserve">13</w:t>
            </w:r>
          </w:p>
        </w:tc>
        <w:tc>
          <w:p>
            <w:r>
              <w:rPr>
                <w:rFonts w:ascii="Times New Roman" w:cs="Times New Roman" w:eastAsia="Times New Roman" w:hAnsi="Times New Roman"/>
                <w:sz w:val="22"/>
                <w:szCs w:val="22"/>
              </w:rPr>
              <w:t xml:space="preserve">Résultats</w:t>
            </w:r>
          </w:p>
        </w:tc>
        <w:tc>
          <w:p>
            <w:r>
              <w:rPr>
                <w:rFonts w:ascii="Times New Roman" w:cs="Times New Roman" w:eastAsia="Times New Roman" w:hAnsi="Times New Roman"/>
                <w:sz w:val="22"/>
                <w:szCs w:val="22"/>
              </w:rPr>
              <w:t xml:space="preserve">godie_results</w:t>
            </w:r>
          </w:p>
        </w:tc>
      </w:tr>
      <w:tr>
        <w:tc>
          <w:p>
            <w:r>
              <w:rPr>
                <w:rFonts w:ascii="Times New Roman" w:cs="Times New Roman" w:eastAsia="Times New Roman" w:hAnsi="Times New Roman"/>
                <w:sz w:val="22"/>
                <w:szCs w:val="22"/>
              </w:rPr>
              <w:t xml:space="preserve">14</w:t>
            </w:r>
          </w:p>
        </w:tc>
        <w:tc>
          <w:p>
            <w:r>
              <w:rPr>
                <w:rFonts w:ascii="Times New Roman" w:cs="Times New Roman" w:eastAsia="Times New Roman" w:hAnsi="Times New Roman"/>
                <w:sz w:val="22"/>
                <w:szCs w:val="22"/>
              </w:rPr>
              <w:t xml:space="preserve">Médicaments</w:t>
            </w:r>
          </w:p>
        </w:tc>
        <w:tc>
          <w:p>
            <w:r>
              <w:rPr>
                <w:rFonts w:ascii="Times New Roman" w:cs="Times New Roman" w:eastAsia="Times New Roman" w:hAnsi="Times New Roman"/>
                <w:sz w:val="22"/>
                <w:szCs w:val="22"/>
              </w:rPr>
              <w:t xml:space="preserve">godie_medications</w:t>
            </w:r>
          </w:p>
        </w:tc>
      </w:tr>
      <w:tr>
        <w:tc>
          <w:p>
            <w:r>
              <w:rPr>
                <w:rFonts w:ascii="Times New Roman" w:cs="Times New Roman" w:eastAsia="Times New Roman" w:hAnsi="Times New Roman"/>
                <w:sz w:val="22"/>
                <w:szCs w:val="22"/>
              </w:rPr>
              <w:t xml:space="preserve">15</w:t>
            </w:r>
          </w:p>
        </w:tc>
        <w:tc>
          <w:p>
            <w:r>
              <w:rPr>
                <w:rFonts w:ascii="Times New Roman" w:cs="Times New Roman" w:eastAsia="Times New Roman" w:hAnsi="Times New Roman"/>
                <w:sz w:val="22"/>
                <w:szCs w:val="22"/>
              </w:rPr>
              <w:t xml:space="preserve">Fournisseurs</w:t>
            </w:r>
          </w:p>
        </w:tc>
        <w:tc>
          <w:p>
            <w:r>
              <w:rPr>
                <w:rFonts w:ascii="Times New Roman" w:cs="Times New Roman" w:eastAsia="Times New Roman" w:hAnsi="Times New Roman"/>
                <w:sz w:val="22"/>
                <w:szCs w:val="22"/>
              </w:rPr>
              <w:t xml:space="preserve">godie_suppliers</w:t>
            </w:r>
          </w:p>
        </w:tc>
      </w:tr>
      <w:tr>
        <w:tc>
          <w:p>
            <w:r>
              <w:rPr>
                <w:rFonts w:ascii="Times New Roman" w:cs="Times New Roman" w:eastAsia="Times New Roman" w:hAnsi="Times New Roman"/>
                <w:sz w:val="22"/>
                <w:szCs w:val="22"/>
              </w:rPr>
              <w:t xml:space="preserve">16</w:t>
            </w:r>
          </w:p>
        </w:tc>
        <w:tc>
          <w:p>
            <w:r>
              <w:rPr>
                <w:rFonts w:ascii="Times New Roman" w:cs="Times New Roman" w:eastAsia="Times New Roman" w:hAnsi="Times New Roman"/>
                <w:sz w:val="22"/>
                <w:szCs w:val="22"/>
              </w:rPr>
              <w:t xml:space="preserve">Stock</w:t>
            </w:r>
          </w:p>
        </w:tc>
        <w:tc>
          <w:p>
            <w:r>
              <w:rPr>
                <w:rFonts w:ascii="Times New Roman" w:cs="Times New Roman" w:eastAsia="Times New Roman" w:hAnsi="Times New Roman"/>
                <w:sz w:val="22"/>
                <w:szCs w:val="22"/>
              </w:rPr>
              <w:t xml:space="preserve">godie_stock</w:t>
            </w:r>
          </w:p>
        </w:tc>
      </w:tr>
      <w:tr>
        <w:tc>
          <w:p>
            <w:r>
              <w:rPr>
                <w:rFonts w:ascii="Times New Roman" w:cs="Times New Roman" w:eastAsia="Times New Roman" w:hAnsi="Times New Roman"/>
                <w:sz w:val="22"/>
                <w:szCs w:val="22"/>
              </w:rPr>
              <w:t xml:space="preserve">17</w:t>
            </w:r>
          </w:p>
        </w:tc>
        <w:tc>
          <w:p>
            <w:r>
              <w:rPr>
                <w:rFonts w:ascii="Times New Roman" w:cs="Times New Roman" w:eastAsia="Times New Roman" w:hAnsi="Times New Roman"/>
                <w:sz w:val="22"/>
                <w:szCs w:val="22"/>
              </w:rPr>
              <w:t xml:space="preserve">Factures</w:t>
            </w:r>
          </w:p>
        </w:tc>
        <w:tc>
          <w:p>
            <w:r>
              <w:rPr>
                <w:rFonts w:ascii="Times New Roman" w:cs="Times New Roman" w:eastAsia="Times New Roman" w:hAnsi="Times New Roman"/>
                <w:sz w:val="22"/>
                <w:szCs w:val="22"/>
              </w:rPr>
              <w:t xml:space="preserve">godie_invoices</w:t>
            </w:r>
          </w:p>
        </w:tc>
      </w:tr>
      <w:tr>
        <w:tc>
          <w:p>
            <w:r>
              <w:rPr>
                <w:rFonts w:ascii="Times New Roman" w:cs="Times New Roman" w:eastAsia="Times New Roman" w:hAnsi="Times New Roman"/>
                <w:sz w:val="22"/>
                <w:szCs w:val="22"/>
              </w:rPr>
              <w:t xml:space="preserve">18</w:t>
            </w:r>
          </w:p>
        </w:tc>
        <w:tc>
          <w:p>
            <w:r>
              <w:rPr>
                <w:rFonts w:ascii="Times New Roman" w:cs="Times New Roman" w:eastAsia="Times New Roman" w:hAnsi="Times New Roman"/>
                <w:sz w:val="22"/>
                <w:szCs w:val="22"/>
              </w:rPr>
              <w:t xml:space="preserve">Paiements</w:t>
            </w:r>
          </w:p>
        </w:tc>
        <w:tc>
          <w:p>
            <w:r>
              <w:rPr>
                <w:rFonts w:ascii="Times New Roman" w:cs="Times New Roman" w:eastAsia="Times New Roman" w:hAnsi="Times New Roman"/>
                <w:sz w:val="22"/>
                <w:szCs w:val="22"/>
              </w:rPr>
              <w:t xml:space="preserve">godie_payments</w:t>
            </w:r>
          </w:p>
        </w:tc>
      </w:tr>
      <w:tr>
        <w:tc>
          <w:p>
            <w:r>
              <w:rPr>
                <w:rFonts w:ascii="Times New Roman" w:cs="Times New Roman" w:eastAsia="Times New Roman" w:hAnsi="Times New Roman"/>
                <w:sz w:val="22"/>
                <w:szCs w:val="22"/>
              </w:rPr>
              <w:t xml:space="preserve">19</w:t>
            </w:r>
          </w:p>
        </w:tc>
        <w:tc>
          <w:p>
            <w:r>
              <w:rPr>
                <w:rFonts w:ascii="Times New Roman" w:cs="Times New Roman" w:eastAsia="Times New Roman" w:hAnsi="Times New Roman"/>
                <w:sz w:val="22"/>
                <w:szCs w:val="22"/>
              </w:rPr>
              <w:t xml:space="preserve">Assurances</w:t>
            </w:r>
          </w:p>
        </w:tc>
        <w:tc>
          <w:p>
            <w:r>
              <w:rPr>
                <w:rFonts w:ascii="Times New Roman" w:cs="Times New Roman" w:eastAsia="Times New Roman" w:hAnsi="Times New Roman"/>
                <w:sz w:val="22"/>
                <w:szCs w:val="22"/>
              </w:rPr>
              <w:t xml:space="preserve">godie_insurance</w:t>
            </w:r>
          </w:p>
        </w:tc>
      </w:tr>
      <w:tr>
        <w:tc>
          <w:p>
            <w:r>
              <w:rPr>
                <w:rFonts w:ascii="Times New Roman" w:cs="Times New Roman" w:eastAsia="Times New Roman" w:hAnsi="Times New Roman"/>
                <w:sz w:val="22"/>
                <w:szCs w:val="22"/>
              </w:rPr>
              <w:t xml:space="preserve">20</w:t>
            </w:r>
          </w:p>
        </w:tc>
        <w:tc>
          <w:p>
            <w:r>
              <w:rPr>
                <w:rFonts w:ascii="Times New Roman" w:cs="Times New Roman" w:eastAsia="Times New Roman" w:hAnsi="Times New Roman"/>
                <w:sz w:val="22"/>
                <w:szCs w:val="22"/>
              </w:rPr>
              <w:t xml:space="preserve">Services</w:t>
            </w:r>
          </w:p>
        </w:tc>
        <w:tc>
          <w:p>
            <w:r>
              <w:rPr>
                <w:rFonts w:ascii="Times New Roman" w:cs="Times New Roman" w:eastAsia="Times New Roman" w:hAnsi="Times New Roman"/>
                <w:sz w:val="22"/>
                <w:szCs w:val="22"/>
              </w:rPr>
              <w:t xml:space="preserve">godie_services</w:t>
            </w:r>
          </w:p>
        </w:tc>
      </w:tr>
      <w:tr>
        <w:tc>
          <w:p>
            <w:r>
              <w:rPr>
                <w:rFonts w:ascii="Times New Roman" w:cs="Times New Roman" w:eastAsia="Times New Roman" w:hAnsi="Times New Roman"/>
                <w:sz w:val="22"/>
                <w:szCs w:val="22"/>
              </w:rPr>
              <w:t xml:space="preserve">21</w:t>
            </w:r>
          </w:p>
        </w:tc>
        <w:tc>
          <w:p>
            <w:r>
              <w:rPr>
                <w:rFonts w:ascii="Times New Roman" w:cs="Times New Roman" w:eastAsia="Times New Roman" w:hAnsi="Times New Roman"/>
                <w:sz w:val="22"/>
                <w:szCs w:val="22"/>
              </w:rPr>
              <w:t xml:space="preserve">Spécialités</w:t>
            </w:r>
          </w:p>
        </w:tc>
        <w:tc>
          <w:p>
            <w:r>
              <w:rPr>
                <w:rFonts w:ascii="Times New Roman" w:cs="Times New Roman" w:eastAsia="Times New Roman" w:hAnsi="Times New Roman"/>
                <w:sz w:val="22"/>
                <w:szCs w:val="22"/>
              </w:rPr>
              <w:t xml:space="preserve">godie_specialties</w:t>
            </w:r>
          </w:p>
        </w:tc>
      </w:tr>
      <w:tr>
        <w:tc>
          <w:p>
            <w:r>
              <w:rPr>
                <w:rFonts w:ascii="Times New Roman" w:cs="Times New Roman" w:eastAsia="Times New Roman" w:hAnsi="Times New Roman"/>
                <w:sz w:val="22"/>
                <w:szCs w:val="22"/>
              </w:rPr>
              <w:t xml:space="preserve">22</w:t>
            </w:r>
          </w:p>
        </w:tc>
        <w:tc>
          <w:p>
            <w:r>
              <w:rPr>
                <w:rFonts w:ascii="Times New Roman" w:cs="Times New Roman" w:eastAsia="Times New Roman" w:hAnsi="Times New Roman"/>
                <w:sz w:val="22"/>
                <w:szCs w:val="22"/>
              </w:rPr>
              <w:t xml:space="preserve">Urgences</w:t>
            </w:r>
          </w:p>
        </w:tc>
        <w:tc>
          <w:p>
            <w:r>
              <w:rPr>
                <w:rFonts w:ascii="Times New Roman" w:cs="Times New Roman" w:eastAsia="Times New Roman" w:hAnsi="Times New Roman"/>
                <w:sz w:val="22"/>
                <w:szCs w:val="22"/>
              </w:rPr>
              <w:t xml:space="preserve">godie_emergencies</w:t>
            </w:r>
          </w:p>
        </w:tc>
      </w:tr>
      <w:tr>
        <w:tc>
          <w:p>
            <w:r>
              <w:rPr>
                <w:rFonts w:ascii="Times New Roman" w:cs="Times New Roman" w:eastAsia="Times New Roman" w:hAnsi="Times New Roman"/>
                <w:sz w:val="22"/>
                <w:szCs w:val="22"/>
              </w:rPr>
              <w:t xml:space="preserve">23</w:t>
            </w:r>
          </w:p>
        </w:tc>
        <w:tc>
          <w:p>
            <w:r>
              <w:rPr>
                <w:rFonts w:ascii="Times New Roman" w:cs="Times New Roman" w:eastAsia="Times New Roman" w:hAnsi="Times New Roman"/>
                <w:sz w:val="22"/>
                <w:szCs w:val="22"/>
              </w:rPr>
              <w:t xml:space="preserve">Ambulances</w:t>
            </w:r>
          </w:p>
        </w:tc>
        <w:tc>
          <w:p>
            <w:r>
              <w:rPr>
                <w:rFonts w:ascii="Times New Roman" w:cs="Times New Roman" w:eastAsia="Times New Roman" w:hAnsi="Times New Roman"/>
                <w:sz w:val="22"/>
                <w:szCs w:val="22"/>
              </w:rPr>
              <w:t xml:space="preserve">godie_ambulances</w:t>
            </w:r>
          </w:p>
        </w:tc>
      </w:tr>
      <w:tr>
        <w:tc>
          <w:p>
            <w:r>
              <w:rPr>
                <w:rFonts w:ascii="Times New Roman" w:cs="Times New Roman" w:eastAsia="Times New Roman" w:hAnsi="Times New Roman"/>
                <w:sz w:val="22"/>
                <w:szCs w:val="22"/>
              </w:rPr>
              <w:t xml:space="preserve">24</w:t>
            </w:r>
          </w:p>
        </w:tc>
        <w:tc>
          <w:p>
            <w:r>
              <w:rPr>
                <w:rFonts w:ascii="Times New Roman" w:cs="Times New Roman" w:eastAsia="Times New Roman" w:hAnsi="Times New Roman"/>
                <w:sz w:val="22"/>
                <w:szCs w:val="22"/>
              </w:rPr>
              <w:t xml:space="preserve">Utilisateurs</w:t>
            </w:r>
          </w:p>
        </w:tc>
        <w:tc>
          <w:p>
            <w:r>
              <w:rPr>
                <w:rFonts w:ascii="Times New Roman" w:cs="Times New Roman" w:eastAsia="Times New Roman" w:hAnsi="Times New Roman"/>
                <w:sz w:val="22"/>
                <w:szCs w:val="22"/>
              </w:rPr>
              <w:t xml:space="preserve">godie_users</w:t>
            </w:r>
          </w:p>
        </w:tc>
      </w:tr>
      <w:tr>
        <w:tc>
          <w:p>
            <w:r>
              <w:rPr>
                <w:rFonts w:ascii="Times New Roman" w:cs="Times New Roman" w:eastAsia="Times New Roman" w:hAnsi="Times New Roman"/>
                <w:sz w:val="22"/>
                <w:szCs w:val="22"/>
              </w:rPr>
              <w:t xml:space="preserve">25</w:t>
            </w:r>
          </w:p>
        </w:tc>
        <w:tc>
          <w:p>
            <w:r>
              <w:rPr>
                <w:rFonts w:ascii="Times New Roman" w:cs="Times New Roman" w:eastAsia="Times New Roman" w:hAnsi="Times New Roman"/>
                <w:sz w:val="22"/>
                <w:szCs w:val="22"/>
              </w:rPr>
              <w:t xml:space="preserve">Rôles</w:t>
            </w:r>
          </w:p>
        </w:tc>
        <w:tc>
          <w:p>
            <w:r>
              <w:rPr>
                <w:rFonts w:ascii="Times New Roman" w:cs="Times New Roman" w:eastAsia="Times New Roman" w:hAnsi="Times New Roman"/>
                <w:sz w:val="22"/>
                <w:szCs w:val="22"/>
              </w:rPr>
              <w:t xml:space="preserve">godie_roles</w:t>
            </w:r>
          </w:p>
        </w:tc>
      </w:tr>
      <w:tr>
        <w:tc>
          <w:p>
            <w:r>
              <w:rPr>
                <w:rFonts w:ascii="Times New Roman" w:cs="Times New Roman" w:eastAsia="Times New Roman" w:hAnsi="Times New Roman"/>
                <w:sz w:val="22"/>
                <w:szCs w:val="22"/>
              </w:rPr>
              <w:t xml:space="preserve">26</w:t>
            </w:r>
          </w:p>
        </w:tc>
        <w:tc>
          <w:p>
            <w:r>
              <w:rPr>
                <w:rFonts w:ascii="Times New Roman" w:cs="Times New Roman" w:eastAsia="Times New Roman" w:hAnsi="Times New Roman"/>
                <w:sz w:val="22"/>
                <w:szCs w:val="22"/>
              </w:rPr>
              <w:t xml:space="preserve">Journal</w:t>
            </w:r>
          </w:p>
        </w:tc>
        <w:tc>
          <w:p>
            <w:r>
              <w:rPr>
                <w:rFonts w:ascii="Times New Roman" w:cs="Times New Roman" w:eastAsia="Times New Roman" w:hAnsi="Times New Roman"/>
                <w:sz w:val="22"/>
                <w:szCs w:val="22"/>
              </w:rPr>
              <w:t xml:space="preserve">godie_activity</w:t>
            </w:r>
          </w:p>
        </w:tc>
      </w:tr>
    </w:tbl>
    <w:p>
      <w:pPr>
        <w:pStyle w:val="Heading2"/>
        <w:spacing w:after="200" w:before="400"/>
        <w:jc w:val="left"/>
      </w:pPr>
      <w:r>
        <w:rPr>
          <w:rFonts w:ascii="Times New Roman" w:cs="Times New Roman" w:eastAsia="Times New Roman" w:hAnsi="Times New Roman"/>
          <w:b/>
          <w:bCs/>
          <w:sz w:val="30"/>
          <w:szCs w:val="30"/>
        </w:rPr>
        <w:t xml:space="preserve">Annexe B — Captures d'écran supplémentaires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Module des médecins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Module des hospitalisations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Module des factures</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Module des urgences</w:t>
      </w:r>
    </w:p>
    <w:p>
      <w:pPr>
        <w:spacing w:before="600"/>
        <w:jc w:val="center"/>
      </w:pPr>
      <w:r>
        <w:rPr>
          <w:rFonts w:ascii="Times New Roman" w:cs="Times New Roman" w:eastAsia="Times New Roman" w:hAnsi="Times New Roman"/>
          <w:b/>
          <w:bCs/>
          <w:sz w:val="26"/>
          <w:szCs w:val="26"/>
        </w:rPr>
        <w:t xml:space="preserve">— Fin du mémoire —</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6"/>
        <w:szCs w:val="16"/>
      </w:rPr>
      <w:fldChar w:fldCharType="begin"/>
      <w:instrText xml:space="preserve">PAGE</w:instrText>
      <w:fldChar w:fldCharType="separate"/>
      <w:fldChar w:fldCharType="end"/>
    </w:r>
    <w:r>
      <w:rPr>
        <w:rFonts w:ascii="Times New Roman" w:cs="Times New Roman" w:eastAsia="Times New Roman" w:hAnsi="Times New Roman"/>
        <w:color w:val="94A3B8"/>
        <w:sz w:val="16"/>
        <w:szCs w:val="16"/>
      </w:rPr>
      <w:t xml:space="preserve"> / </w:t>
    </w:r>
    <w:r>
      <w:rPr>
        <w:rFonts w:ascii="Times New Roman" w:cs="Times New Roman" w:eastAsia="Times New Roman" w:hAnsi="Times New Roman"/>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4A3B8"/>
        <w:sz w:val="16"/>
        <w:szCs w:val="16"/>
      </w:rPr>
      <w:t xml:space="preserve">JESE Andriamaniraka Davida — Mémoire de Licence — Clinique GODIE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9452821e0a9aece5ebf342263020d08a3d024e.undefined"/><Relationship Id="rId10" Type="http://schemas.openxmlformats.org/officeDocument/2006/relationships/image" Target="media/48214f367fb36f700f0d23ee2e29da765bd537a3.undefined"/><Relationship Id="rId11" Type="http://schemas.openxmlformats.org/officeDocument/2006/relationships/image" Target="media/e1e258faa70cd3b40a9da40f6bd78f0d6a258ae0.undefined"/><Relationship Id="rId12" Type="http://schemas.openxmlformats.org/officeDocument/2006/relationships/image" Target="media/07f11bbdd8995186b140907396b992ad94988963.undefined"/><Relationship Id="rId13" Type="http://schemas.openxmlformats.org/officeDocument/2006/relationships/image" Target="media/00b59de21afcfba5ed6f15cbfc4ab4b73a5ded13.undefined"/><Relationship Id="rId14" Type="http://schemas.openxmlformats.org/officeDocument/2006/relationships/image" Target="media/899506c2a5e4c0929efe58a00e494ba3ff536c51.undefined"/><Relationship Id="rId15" Type="http://schemas.openxmlformats.org/officeDocument/2006/relationships/image" Target="media/b3ed647d7624c7b24a68c2e4116e95fc201d86f2.undefined"/><Relationship Id="rId16" Type="http://schemas.openxmlformats.org/officeDocument/2006/relationships/image" Target="media/3f6343680599bc0e45a8a180c7bae7e6b2328a8b.undefined"/><Relationship Id="rId17" Type="http://schemas.openxmlformats.org/officeDocument/2006/relationships/image" Target="media/6c0e53a26cbea38266bcac88298c8cfd00c3d81e.undefined"/><Relationship Id="rId18" Type="http://schemas.openxmlformats.org/officeDocument/2006/relationships/image" Target="media/31b5955520c938217c53e46525238585df6832d2.undefined"/><Relationship Id="rId19" Type="http://schemas.openxmlformats.org/officeDocument/2006/relationships/image" Target="media/130e37d0bfddad0f144e736db4a34deb06cbcc54.undefined"/><Relationship Id="rId20" Type="http://schemas.openxmlformats.org/officeDocument/2006/relationships/image" Target="media/9d06b9e97b8b3895e1ac54983996a2455591c43c.undefined"/><Relationship Id="rId21" Type="http://schemas.openxmlformats.org/officeDocument/2006/relationships/image" Target="media/ad46799a18349376746204080dbbd37a3c88a883.undefined"/><Relationship Id="rId22" Type="http://schemas.openxmlformats.org/officeDocument/2006/relationships/image" Target="media/35b26b668ea25cee37ac778995425eb1df1f1f65.undefined"/><Relationship Id="rId23" Type="http://schemas.openxmlformats.org/officeDocument/2006/relationships/image" Target="media/1b39733c8228e3c448edb0553ba9b502718c3063.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2026-08-25T10:21:28.716Z</dcterms:created>
  <dcterms:modified xsi:type="dcterms:W3CDTF">2026-08-25T10:21:28.716Z</dcterms:modified>
</cp:coreProperties>
</file>

<file path=docProps/custom.xml><?xml version="1.0" encoding="utf-8"?>
<Properties xmlns="http://schemas.openxmlformats.org/officeDocument/2006/custom-properties" xmlns:vt="http://schemas.openxmlformats.org/officeDocument/2006/docPropsVTypes"/>
</file>