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30" w:rsidRDefault="00A97A30" w:rsidP="00A97A30">
      <w:pPr>
        <w:jc w:val="center"/>
        <w:rPr>
          <w:b/>
          <w:sz w:val="32"/>
          <w:szCs w:val="32"/>
        </w:rPr>
      </w:pPr>
      <w:r w:rsidRPr="00BD0EC1">
        <w:rPr>
          <w:b/>
          <w:sz w:val="32"/>
          <w:szCs w:val="32"/>
        </w:rPr>
        <w:t>CS323 Documentation</w:t>
      </w:r>
    </w:p>
    <w:p w:rsidR="00C32383" w:rsidRPr="001C3E9D" w:rsidRDefault="001C3E9D" w:rsidP="00A97A30">
      <w:pPr>
        <w:jc w:val="center"/>
        <w:rPr>
          <w:sz w:val="24"/>
          <w:szCs w:val="24"/>
        </w:rPr>
      </w:pPr>
      <w:r w:rsidRPr="001C3E9D">
        <w:rPr>
          <w:sz w:val="24"/>
          <w:szCs w:val="24"/>
        </w:rPr>
        <w:t>About 2-3 pages</w:t>
      </w:r>
    </w:p>
    <w:p w:rsidR="00A97A30" w:rsidRDefault="00245BAD" w:rsidP="00A97A3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C32383" w:rsidRDefault="00C32383" w:rsidP="00C32383">
      <w:pPr>
        <w:ind w:left="720"/>
        <w:rPr>
          <w:b/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:rsidR="00A97A30" w:rsidRPr="00641B8F" w:rsidRDefault="00641B8F" w:rsidP="00641B8F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Make a</w:t>
      </w:r>
      <w:r w:rsidRPr="00641B8F">
        <w:rPr>
          <w:i/>
          <w:sz w:val="28"/>
          <w:szCs w:val="28"/>
        </w:rPr>
        <w:t xml:space="preserve"> parser </w:t>
      </w:r>
      <w:r>
        <w:rPr>
          <w:i/>
          <w:sz w:val="28"/>
          <w:szCs w:val="28"/>
        </w:rPr>
        <w:t>that will</w:t>
      </w:r>
      <w:r w:rsidRPr="00641B8F">
        <w:rPr>
          <w:i/>
          <w:sz w:val="28"/>
          <w:szCs w:val="28"/>
        </w:rPr>
        <w:t xml:space="preserve"> print to an output file the tokens, lexemes and the production rules used;</w:t>
      </w:r>
      <w:r>
        <w:rPr>
          <w:i/>
          <w:sz w:val="28"/>
          <w:szCs w:val="28"/>
        </w:rPr>
        <w:t xml:space="preserve"> t</w:t>
      </w:r>
      <w:r w:rsidRPr="00641B8F">
        <w:rPr>
          <w:i/>
          <w:sz w:val="28"/>
          <w:szCs w:val="28"/>
        </w:rPr>
        <w:t>hat is, first, write the token and lexeme found</w:t>
      </w:r>
      <w:r>
        <w:rPr>
          <w:i/>
          <w:sz w:val="28"/>
          <w:szCs w:val="28"/>
        </w:rPr>
        <w:t>, t</w:t>
      </w:r>
      <w:r w:rsidRPr="00641B8F">
        <w:rPr>
          <w:i/>
          <w:sz w:val="28"/>
          <w:szCs w:val="28"/>
        </w:rPr>
        <w:t>hen print out all production rules used for analyzing this token</w:t>
      </w:r>
      <w:r>
        <w:rPr>
          <w:i/>
          <w:sz w:val="28"/>
          <w:szCs w:val="28"/>
        </w:rPr>
        <w:t>.</w:t>
      </w:r>
      <w:r w:rsidR="009D5813">
        <w:rPr>
          <w:i/>
          <w:sz w:val="28"/>
          <w:szCs w:val="28"/>
        </w:rPr>
        <w:t xml:space="preserve"> This parser is to use the lexical analyzer made for project 1 to get the tokens and lexeme needed for the syntax analyzer to build a parse tree.</w:t>
      </w:r>
      <w:bookmarkStart w:id="0" w:name="_GoBack"/>
      <w:bookmarkEnd w:id="0"/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 xml:space="preserve">How to use your program </w:t>
      </w:r>
    </w:p>
    <w:p w:rsidR="00A97A30" w:rsidRPr="00561183" w:rsidRDefault="00641B8F" w:rsidP="00A97A30">
      <w:pPr>
        <w:ind w:left="720"/>
        <w:rPr>
          <w:sz w:val="28"/>
          <w:szCs w:val="28"/>
        </w:rPr>
      </w:pPr>
      <w:r>
        <w:rPr>
          <w:i/>
          <w:sz w:val="28"/>
          <w:szCs w:val="28"/>
        </w:rPr>
        <w:t xml:space="preserve">Cd to the directory called SA, there should be a file called “test”. Run “test” by </w:t>
      </w:r>
      <w:proofErr w:type="gramStart"/>
      <w:r>
        <w:rPr>
          <w:i/>
          <w:sz w:val="28"/>
          <w:szCs w:val="28"/>
        </w:rPr>
        <w:t>typing .</w:t>
      </w:r>
      <w:proofErr w:type="gramEnd"/>
      <w:r>
        <w:rPr>
          <w:i/>
          <w:sz w:val="28"/>
          <w:szCs w:val="28"/>
        </w:rPr>
        <w:t>/test in the terminal.</w:t>
      </w: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Design of your program</w:t>
      </w:r>
    </w:p>
    <w:p w:rsidR="00A97A30" w:rsidRPr="00BD0EC1" w:rsidRDefault="009D5813" w:rsidP="00A97A30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 major component of our program is the lexical analyzer, that is the top part of our source code that analyzes the source code char by char and returns a token and stores a lexeme in a variable to be used by the syntax analyzer. The rules in the second half of the program which are for the syntax analyzer are also important. Each function is a nonterminal symbol that makes calls to other </w:t>
      </w:r>
      <w:proofErr w:type="spellStart"/>
      <w:r>
        <w:rPr>
          <w:i/>
          <w:sz w:val="28"/>
          <w:szCs w:val="28"/>
        </w:rPr>
        <w:t>nonterminals</w:t>
      </w:r>
      <w:proofErr w:type="spellEnd"/>
      <w:r>
        <w:rPr>
          <w:i/>
          <w:sz w:val="28"/>
          <w:szCs w:val="28"/>
        </w:rPr>
        <w:t xml:space="preserve"> until we reach an accepting state after </w:t>
      </w:r>
      <w:proofErr w:type="gramStart"/>
      <w:r>
        <w:rPr>
          <w:i/>
          <w:sz w:val="28"/>
          <w:szCs w:val="28"/>
        </w:rPr>
        <w:t>CC(</w:t>
      </w:r>
      <w:proofErr w:type="gramEnd"/>
      <w:r>
        <w:rPr>
          <w:i/>
          <w:sz w:val="28"/>
          <w:szCs w:val="28"/>
        </w:rPr>
        <w:t xml:space="preserve">) gets called. If we can’t reach an accepting state due to a syntax </w:t>
      </w:r>
      <w:proofErr w:type="gramStart"/>
      <w:r>
        <w:rPr>
          <w:i/>
          <w:sz w:val="28"/>
          <w:szCs w:val="28"/>
        </w:rPr>
        <w:t>error</w:t>
      </w:r>
      <w:proofErr w:type="gramEnd"/>
      <w:r>
        <w:rPr>
          <w:i/>
          <w:sz w:val="28"/>
          <w:szCs w:val="28"/>
        </w:rPr>
        <w:t xml:space="preserve"> we display an error message. The starting symbol is </w:t>
      </w:r>
      <w:proofErr w:type="spellStart"/>
      <w:proofErr w:type="gramStart"/>
      <w:r>
        <w:rPr>
          <w:i/>
          <w:sz w:val="28"/>
          <w:szCs w:val="28"/>
        </w:rPr>
        <w:t>APrime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 xml:space="preserve">) which we got by augmenting the grammar. This function only serves to call </w:t>
      </w:r>
      <w:proofErr w:type="gramStart"/>
      <w:r>
        <w:rPr>
          <w:i/>
          <w:sz w:val="28"/>
          <w:szCs w:val="28"/>
        </w:rPr>
        <w:t>A(</w:t>
      </w:r>
      <w:proofErr w:type="gramEnd"/>
      <w:r>
        <w:rPr>
          <w:i/>
          <w:sz w:val="28"/>
          <w:szCs w:val="28"/>
        </w:rPr>
        <w:t>) and return true to the if statement in main if the source code was successfully parsed indicating that that the parsing was completed successfully.</w:t>
      </w:r>
    </w:p>
    <w:p w:rsidR="00A97A30" w:rsidRDefault="00A97A30" w:rsidP="00A97A30">
      <w:pPr>
        <w:ind w:left="720"/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Limitation</w:t>
      </w:r>
    </w:p>
    <w:p w:rsidR="00A97A30" w:rsidRPr="00BD0EC1" w:rsidRDefault="009D5813" w:rsidP="00A97A30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There are no limitations to the size of the source code besides any standard limits that are set by </w:t>
      </w:r>
      <w:proofErr w:type="spellStart"/>
      <w:r>
        <w:rPr>
          <w:i/>
          <w:sz w:val="28"/>
          <w:szCs w:val="28"/>
        </w:rPr>
        <w:t>ifstream</w:t>
      </w:r>
      <w:proofErr w:type="spellEnd"/>
      <w:r>
        <w:rPr>
          <w:i/>
          <w:sz w:val="28"/>
          <w:szCs w:val="28"/>
        </w:rPr>
        <w:t>. There are also no limitations within the code as far as we know.</w:t>
      </w:r>
    </w:p>
    <w:p w:rsidR="00A97A30" w:rsidRDefault="00A97A30" w:rsidP="00A97A30">
      <w:pPr>
        <w:ind w:left="720"/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shortcomings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&lt;Anything you could NOT implement although that is required by the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 xml:space="preserve">Assignment. </w:t>
      </w:r>
      <w:r w:rsidRPr="00265451">
        <w:rPr>
          <w:b/>
          <w:i/>
          <w:sz w:val="28"/>
          <w:szCs w:val="28"/>
          <w:u w:val="single"/>
        </w:rPr>
        <w:t>Say ‘None’ if there is no shortcoming</w:t>
      </w:r>
      <w:r w:rsidRPr="00BD0EC1">
        <w:rPr>
          <w:i/>
          <w:sz w:val="28"/>
          <w:szCs w:val="28"/>
        </w:rPr>
        <w:t xml:space="preserve">&gt; </w:t>
      </w:r>
    </w:p>
    <w:p w:rsidR="00A97A30" w:rsidRDefault="00A97A30" w:rsidP="00A97A30">
      <w:pPr>
        <w:ind w:left="720"/>
        <w:rPr>
          <w:sz w:val="28"/>
          <w:szCs w:val="28"/>
        </w:rPr>
      </w:pPr>
    </w:p>
    <w:p w:rsidR="00A97A30" w:rsidRPr="00561183" w:rsidRDefault="00A97A30" w:rsidP="00A97A30">
      <w:pPr>
        <w:ind w:left="720"/>
        <w:rPr>
          <w:sz w:val="28"/>
          <w:szCs w:val="28"/>
        </w:rPr>
      </w:pPr>
    </w:p>
    <w:p w:rsidR="0003453F" w:rsidRDefault="0003453F"/>
    <w:sectPr w:rsidR="0003453F" w:rsidSect="00386D2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762" w:rsidRDefault="000B0762" w:rsidP="00386D2E">
      <w:r>
        <w:separator/>
      </w:r>
    </w:p>
  </w:endnote>
  <w:endnote w:type="continuationSeparator" w:id="0">
    <w:p w:rsidR="000B0762" w:rsidRDefault="000B0762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:rsidR="00824703" w:rsidRDefault="000B07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:rsidR="00824703" w:rsidRDefault="000B0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762" w:rsidRDefault="000B0762" w:rsidP="00386D2E">
      <w:r>
        <w:separator/>
      </w:r>
    </w:p>
  </w:footnote>
  <w:footnote w:type="continuationSeparator" w:id="0">
    <w:p w:rsidR="000B0762" w:rsidRDefault="000B0762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ja2NLEwMjExNLJU0lEKTi0uzszPAykwrgUAqqrV5ywAAAA="/>
  </w:docVars>
  <w:rsids>
    <w:rsidRoot w:val="00A97A30"/>
    <w:rsid w:val="00006344"/>
    <w:rsid w:val="00023C65"/>
    <w:rsid w:val="0003453F"/>
    <w:rsid w:val="0009519F"/>
    <w:rsid w:val="000B0762"/>
    <w:rsid w:val="000F47FA"/>
    <w:rsid w:val="001056F1"/>
    <w:rsid w:val="00124F30"/>
    <w:rsid w:val="00125D77"/>
    <w:rsid w:val="00193D6C"/>
    <w:rsid w:val="001C3E9D"/>
    <w:rsid w:val="001C4C41"/>
    <w:rsid w:val="001F33CD"/>
    <w:rsid w:val="00244750"/>
    <w:rsid w:val="00245BAD"/>
    <w:rsid w:val="00255DB8"/>
    <w:rsid w:val="002632E3"/>
    <w:rsid w:val="00265451"/>
    <w:rsid w:val="002705DE"/>
    <w:rsid w:val="00272F6F"/>
    <w:rsid w:val="00283E7B"/>
    <w:rsid w:val="002C32CD"/>
    <w:rsid w:val="002F4BEC"/>
    <w:rsid w:val="003120EF"/>
    <w:rsid w:val="00324C3F"/>
    <w:rsid w:val="00332973"/>
    <w:rsid w:val="00386D2E"/>
    <w:rsid w:val="00410FCC"/>
    <w:rsid w:val="0041119D"/>
    <w:rsid w:val="00416322"/>
    <w:rsid w:val="004437B8"/>
    <w:rsid w:val="00446B1E"/>
    <w:rsid w:val="00523753"/>
    <w:rsid w:val="005D1FE3"/>
    <w:rsid w:val="00602350"/>
    <w:rsid w:val="00625FB7"/>
    <w:rsid w:val="00641B8F"/>
    <w:rsid w:val="006827A5"/>
    <w:rsid w:val="00685E57"/>
    <w:rsid w:val="006B1D30"/>
    <w:rsid w:val="006E23F0"/>
    <w:rsid w:val="00762F6C"/>
    <w:rsid w:val="00770044"/>
    <w:rsid w:val="00795451"/>
    <w:rsid w:val="007A4815"/>
    <w:rsid w:val="007C7D18"/>
    <w:rsid w:val="007D0160"/>
    <w:rsid w:val="008E04E3"/>
    <w:rsid w:val="008E43D8"/>
    <w:rsid w:val="00933D12"/>
    <w:rsid w:val="00954A76"/>
    <w:rsid w:val="009A3689"/>
    <w:rsid w:val="009A486F"/>
    <w:rsid w:val="009B1FED"/>
    <w:rsid w:val="009C535B"/>
    <w:rsid w:val="009D52B4"/>
    <w:rsid w:val="009D5813"/>
    <w:rsid w:val="009D684B"/>
    <w:rsid w:val="00A1550A"/>
    <w:rsid w:val="00A31AE4"/>
    <w:rsid w:val="00A360D2"/>
    <w:rsid w:val="00A56487"/>
    <w:rsid w:val="00A66CE8"/>
    <w:rsid w:val="00A97A30"/>
    <w:rsid w:val="00AC3F02"/>
    <w:rsid w:val="00B00CA5"/>
    <w:rsid w:val="00B2203C"/>
    <w:rsid w:val="00B317D9"/>
    <w:rsid w:val="00B66482"/>
    <w:rsid w:val="00C0309D"/>
    <w:rsid w:val="00C32383"/>
    <w:rsid w:val="00C420A6"/>
    <w:rsid w:val="00C55270"/>
    <w:rsid w:val="00C602E6"/>
    <w:rsid w:val="00CE346C"/>
    <w:rsid w:val="00D5251C"/>
    <w:rsid w:val="00D56C68"/>
    <w:rsid w:val="00D63148"/>
    <w:rsid w:val="00D90F78"/>
    <w:rsid w:val="00E24E8D"/>
    <w:rsid w:val="00E2500E"/>
    <w:rsid w:val="00E26FC6"/>
    <w:rsid w:val="00E337CD"/>
    <w:rsid w:val="00E433EB"/>
    <w:rsid w:val="00E52BF7"/>
    <w:rsid w:val="00ED6A4A"/>
    <w:rsid w:val="00F079FF"/>
    <w:rsid w:val="00F52B29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6D84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John Scales</cp:lastModifiedBy>
  <cp:revision>9</cp:revision>
  <dcterms:created xsi:type="dcterms:W3CDTF">2011-08-31T17:37:00Z</dcterms:created>
  <dcterms:modified xsi:type="dcterms:W3CDTF">2019-11-12T03:37:00Z</dcterms:modified>
</cp:coreProperties>
</file>