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Hospital IT Management System (HospITal IMS)</w:t>
      </w:r>
    </w:p>
    <w:p>
      <w:pPr>
        <w:pStyle w:val="Heading2"/>
        <w:bidi w:val="0"/>
        <w:ind w:hanging="0" w:start="0"/>
        <w:jc w:val="start"/>
        <w:rPr/>
      </w:pPr>
      <w:r>
        <w:rPr/>
        <w:t>Final Year Project Documentation</w:t>
      </w:r>
    </w:p>
    <w:p>
      <w:pPr>
        <w:pStyle w:val="HorizontalLine"/>
        <w:bidi w:val="0"/>
        <w:jc w:val="start"/>
        <w:rPr/>
      </w:pPr>
      <w:r>
        <w:rPr/>
      </w:r>
    </w:p>
    <w:p>
      <w:pPr>
        <w:pStyle w:val="BodyText"/>
        <w:bidi w:val="0"/>
        <w:jc w:val="start"/>
        <w:rPr/>
      </w:pPr>
      <w:r>
        <w:rPr>
          <w:b/>
        </w:rPr>
        <w:t>Project Title:</w:t>
      </w:r>
      <w:r>
        <w:rPr/>
        <w:t xml:space="preserve"> Hospital IT Management System (HospITal IMS)</w:t>
      </w:r>
    </w:p>
    <w:p>
      <w:pPr>
        <w:pStyle w:val="BodyText"/>
        <w:bidi w:val="0"/>
        <w:jc w:val="start"/>
        <w:rPr/>
      </w:pPr>
      <w:r>
        <w:rPr>
          <w:b/>
        </w:rPr>
        <w:t>Date:</w:t>
      </w:r>
      <w:r>
        <w:rPr/>
        <w:t xml:space="preserve"> June 2026</w:t>
      </w:r>
    </w:p>
    <w:p>
      <w:pPr>
        <w:pStyle w:val="HorizontalLine"/>
        <w:bidi w:val="0"/>
        <w:jc w:val="start"/>
        <w:rPr/>
      </w:pPr>
      <w:r>
        <w:rPr/>
      </w:r>
    </w:p>
    <w:p>
      <w:pPr>
        <w:pStyle w:val="Heading2"/>
        <w:bidi w:val="0"/>
        <w:ind w:hanging="0" w:start="0"/>
        <w:jc w:val="start"/>
        <w:rPr/>
      </w:pPr>
      <w:r>
        <w:rPr/>
        <w:t>Table of Contents</w:t>
      </w:r>
    </w:p>
    <w:p>
      <w:pPr>
        <w:pStyle w:val="BodyText"/>
        <w:numPr>
          <w:ilvl w:val="0"/>
          <w:numId w:val="2"/>
        </w:numPr>
        <w:tabs>
          <w:tab w:val="clear" w:pos="709"/>
          <w:tab w:val="left" w:pos="709" w:leader="none"/>
        </w:tabs>
        <w:bidi w:val="0"/>
        <w:ind w:hanging="283" w:start="709"/>
        <w:jc w:val="start"/>
        <w:rPr/>
      </w:pPr>
      <w:hyperlink w:anchor="abstract">
        <w:r>
          <w:rPr>
            <w:rStyle w:val="Hyperlink"/>
          </w:rPr>
          <w:t>Abstract</w:t>
        </w:r>
      </w:hyperlink>
    </w:p>
    <w:p>
      <w:pPr>
        <w:pStyle w:val="BodyText"/>
        <w:numPr>
          <w:ilvl w:val="0"/>
          <w:numId w:val="2"/>
        </w:numPr>
        <w:tabs>
          <w:tab w:val="clear" w:pos="709"/>
          <w:tab w:val="left" w:pos="709" w:leader="none"/>
        </w:tabs>
        <w:bidi w:val="0"/>
        <w:ind w:hanging="283" w:start="709"/>
        <w:jc w:val="start"/>
        <w:rPr/>
      </w:pPr>
      <w:hyperlink w:anchor="chapter-1-introduction">
        <w:r>
          <w:rPr>
            <w:rStyle w:val="Hyperlink"/>
          </w:rPr>
          <w:t>Chapter 1: Introduction</w:t>
        </w:r>
      </w:hyperlink>
    </w:p>
    <w:p>
      <w:pPr>
        <w:pStyle w:val="BodyText"/>
        <w:numPr>
          <w:ilvl w:val="0"/>
          <w:numId w:val="2"/>
        </w:numPr>
        <w:tabs>
          <w:tab w:val="clear" w:pos="709"/>
          <w:tab w:val="left" w:pos="709" w:leader="none"/>
        </w:tabs>
        <w:bidi w:val="0"/>
        <w:ind w:hanging="283" w:start="709"/>
        <w:jc w:val="start"/>
        <w:rPr/>
      </w:pPr>
      <w:hyperlink w:anchor="chapter-2-literature-review">
        <w:r>
          <w:rPr>
            <w:rStyle w:val="Hyperlink"/>
          </w:rPr>
          <w:t>Chapter 2: Literature Review</w:t>
        </w:r>
      </w:hyperlink>
    </w:p>
    <w:p>
      <w:pPr>
        <w:pStyle w:val="BodyText"/>
        <w:numPr>
          <w:ilvl w:val="0"/>
          <w:numId w:val="2"/>
        </w:numPr>
        <w:tabs>
          <w:tab w:val="clear" w:pos="709"/>
          <w:tab w:val="left" w:pos="709" w:leader="none"/>
        </w:tabs>
        <w:bidi w:val="0"/>
        <w:ind w:hanging="283" w:start="709"/>
        <w:jc w:val="start"/>
        <w:rPr/>
      </w:pPr>
      <w:hyperlink w:anchor="chapter-3-system-analysis--design">
        <w:r>
          <w:rPr>
            <w:rStyle w:val="Hyperlink"/>
          </w:rPr>
          <w:t>Chapter 3: System Analysis &amp; Design</w:t>
        </w:r>
      </w:hyperlink>
    </w:p>
    <w:p>
      <w:pPr>
        <w:pStyle w:val="BodyText"/>
        <w:numPr>
          <w:ilvl w:val="0"/>
          <w:numId w:val="2"/>
        </w:numPr>
        <w:tabs>
          <w:tab w:val="clear" w:pos="709"/>
          <w:tab w:val="left" w:pos="709" w:leader="none"/>
        </w:tabs>
        <w:bidi w:val="0"/>
        <w:ind w:hanging="283" w:start="709"/>
        <w:jc w:val="start"/>
        <w:rPr/>
      </w:pPr>
      <w:hyperlink w:anchor="chapter-4-implementation">
        <w:r>
          <w:rPr>
            <w:rStyle w:val="Hyperlink"/>
          </w:rPr>
          <w:t>Chapter 4: Implementation</w:t>
        </w:r>
      </w:hyperlink>
    </w:p>
    <w:p>
      <w:pPr>
        <w:pStyle w:val="BodyText"/>
        <w:numPr>
          <w:ilvl w:val="0"/>
          <w:numId w:val="2"/>
        </w:numPr>
        <w:tabs>
          <w:tab w:val="clear" w:pos="709"/>
          <w:tab w:val="left" w:pos="709" w:leader="none"/>
        </w:tabs>
        <w:bidi w:val="0"/>
        <w:ind w:hanging="283" w:start="709"/>
        <w:jc w:val="start"/>
        <w:rPr/>
      </w:pPr>
      <w:hyperlink w:anchor="chapter-5-testing--results">
        <w:r>
          <w:rPr>
            <w:rStyle w:val="Hyperlink"/>
          </w:rPr>
          <w:t>Chapter 5: Testing &amp; Results</w:t>
        </w:r>
      </w:hyperlink>
    </w:p>
    <w:p>
      <w:pPr>
        <w:pStyle w:val="BodyText"/>
        <w:numPr>
          <w:ilvl w:val="0"/>
          <w:numId w:val="2"/>
        </w:numPr>
        <w:tabs>
          <w:tab w:val="clear" w:pos="709"/>
          <w:tab w:val="left" w:pos="709" w:leader="none"/>
        </w:tabs>
        <w:bidi w:val="0"/>
        <w:ind w:hanging="283" w:start="709"/>
        <w:jc w:val="start"/>
        <w:rPr/>
      </w:pPr>
      <w:hyperlink w:anchor="chapter-6-conclusion--recommendations">
        <w:r>
          <w:rPr>
            <w:rStyle w:val="Hyperlink"/>
          </w:rPr>
          <w:t>Chapter 6: Conclusion &amp; Recommendations</w:t>
        </w:r>
      </w:hyperlink>
    </w:p>
    <w:p>
      <w:pPr>
        <w:pStyle w:val="HorizontalLine"/>
        <w:bidi w:val="0"/>
        <w:jc w:val="start"/>
        <w:rPr/>
      </w:pPr>
      <w:r>
        <w:rPr/>
      </w:r>
    </w:p>
    <w:p>
      <w:pPr>
        <w:pStyle w:val="Heading2"/>
        <w:bidi w:val="0"/>
        <w:ind w:hanging="0" w:start="0"/>
        <w:jc w:val="start"/>
        <w:rPr/>
      </w:pPr>
      <w:r>
        <w:rPr/>
        <w:t>Abstract</w:t>
      </w:r>
    </w:p>
    <w:p>
      <w:pPr>
        <w:pStyle w:val="BodyText"/>
        <w:bidi w:val="0"/>
        <w:jc w:val="start"/>
        <w:rPr/>
      </w:pPr>
      <w:r>
        <w:rPr/>
        <w:t>The Hospital IT Management System (HospITal IMS) is a web-based application designed to streamline and digitize the management of Information Technology (IT) support services within a hospital environment. The system addresses the challenge of inefficient IT issue tracking, unstructured staff management, and lack of accountability in hospital IT departments by providing a centralized platform for managing IT personnel, hospital departments, distress call workflows, and service quality ratings.</w:t>
      </w:r>
    </w:p>
    <w:p>
      <w:pPr>
        <w:pStyle w:val="BodyText"/>
        <w:bidi w:val="0"/>
        <w:jc w:val="start"/>
        <w:rPr/>
      </w:pPr>
      <w:r>
        <w:rPr/>
        <w:t xml:space="preserve">The system was developed using a modern full-stack architecture comprising </w:t>
      </w:r>
      <w:r>
        <w:rPr>
          <w:b/>
        </w:rPr>
        <w:t>React.js</w:t>
      </w:r>
      <w:r>
        <w:rPr/>
        <w:t xml:space="preserve"> with </w:t>
      </w:r>
      <w:r>
        <w:rPr>
          <w:b/>
        </w:rPr>
        <w:t>TypeScript</w:t>
      </w:r>
      <w:r>
        <w:rPr/>
        <w:t xml:space="preserve"> for the frontend, </w:t>
      </w:r>
      <w:r>
        <w:rPr>
          <w:b/>
        </w:rPr>
        <w:t>Node.js</w:t>
      </w:r>
      <w:r>
        <w:rPr/>
        <w:t xml:space="preserve"> with </w:t>
      </w:r>
      <w:r>
        <w:rPr>
          <w:b/>
        </w:rPr>
        <w:t>Express.js</w:t>
      </w:r>
      <w:r>
        <w:rPr/>
        <w:t xml:space="preserve"> for the backend RESTful API, and </w:t>
      </w:r>
      <w:r>
        <w:rPr>
          <w:b/>
        </w:rPr>
        <w:t>MySQL</w:t>
      </w:r>
      <w:r>
        <w:rPr/>
        <w:t xml:space="preserve"> as the relational database management system. The frontend leverages </w:t>
      </w:r>
      <w:r>
        <w:rPr>
          <w:b/>
        </w:rPr>
        <w:t>Zustand</w:t>
      </w:r>
      <w:r>
        <w:rPr/>
        <w:t xml:space="preserve"> for state management, </w:t>
      </w:r>
      <w:r>
        <w:rPr>
          <w:b/>
        </w:rPr>
        <w:t>Tailwind CSS</w:t>
      </w:r>
      <w:r>
        <w:rPr/>
        <w:t xml:space="preserve"> for responsive UI styling, and </w:t>
      </w:r>
      <w:r>
        <w:rPr>
          <w:b/>
        </w:rPr>
        <w:t>Vite</w:t>
      </w:r>
      <w:r>
        <w:rPr/>
        <w:t xml:space="preserve"> as the build tool. Authentication is secured using </w:t>
      </w:r>
      <w:r>
        <w:rPr>
          <w:b/>
        </w:rPr>
        <w:t>bcrypt.js</w:t>
      </w:r>
      <w:r>
        <w:rPr/>
        <w:t xml:space="preserve"> password hashing, and the system implements a role-based access control (RBAC) model supporting five distinct user roles: IT Head, IT Sub-Boss, NSS IT Personnel, Industrial Attachment, and Medical Staff.</w:t>
      </w:r>
    </w:p>
    <w:p>
      <w:pPr>
        <w:pStyle w:val="BodyText"/>
        <w:bidi w:val="0"/>
        <w:jc w:val="start"/>
        <w:rPr/>
      </w:pPr>
      <w:r>
        <w:rPr/>
        <w:t>Key features include multi-step user registration with approval workflows, hierarchical department-to-IT-staff assignment, a distress call system enabling medical staff to request IT support, real-time notification management, and a service rating and feedback mechanism. The system also incorporates security measures including automatic account freezing after 10 failed login attempts, password reset functionality, and security question-based account recovery.</w:t>
      </w:r>
    </w:p>
    <w:p>
      <w:pPr>
        <w:pStyle w:val="BodyText"/>
        <w:bidi w:val="0"/>
        <w:jc w:val="start"/>
        <w:rPr/>
      </w:pPr>
      <w:r>
        <w:rPr/>
        <w:t>Testing was conducted through unit testing, integration testing, and user acceptance testing. Results demonstrate that the system effectively digitizes hospital IT management workflows, improves response time to IT support requests, and introduces measurable accountability through the service rating system.</w:t>
      </w:r>
    </w:p>
    <w:p>
      <w:pPr>
        <w:pStyle w:val="HorizontalLine"/>
        <w:bidi w:val="0"/>
        <w:jc w:val="start"/>
        <w:rPr/>
      </w:pPr>
      <w:r>
        <w:rPr/>
      </w:r>
    </w:p>
    <w:p>
      <w:pPr>
        <w:pStyle w:val="Heading2"/>
        <w:bidi w:val="0"/>
        <w:ind w:hanging="0" w:start="0"/>
        <w:jc w:val="start"/>
        <w:rPr/>
      </w:pPr>
      <w:r>
        <w:rPr/>
        <w:t>Chapter 1: Introduction</w:t>
      </w:r>
    </w:p>
    <w:p>
      <w:pPr>
        <w:pStyle w:val="Heading3"/>
        <w:bidi w:val="0"/>
        <w:ind w:hanging="0" w:start="0"/>
        <w:jc w:val="start"/>
        <w:rPr/>
      </w:pPr>
      <w:r>
        <w:rPr/>
        <w:t>1.1 Background of the Study</w:t>
      </w:r>
    </w:p>
    <w:p>
      <w:pPr>
        <w:pStyle w:val="BodyText"/>
        <w:bidi w:val="0"/>
        <w:jc w:val="start"/>
        <w:rPr/>
      </w:pPr>
      <w:r>
        <w:rPr/>
        <w:t>Modern hospitals rely heavily on information technology infrastructure to deliver quality healthcare services. From electronic health records (EHR) systems to diagnostic imaging equipment, network infrastructure, and administrative software, IT systems form the backbone of hospital operations. When IT systems fail or require maintenance, the speed and efficiency of IT support directly impacts patient care and operational continuity.</w:t>
      </w:r>
    </w:p>
    <w:p>
      <w:pPr>
        <w:pStyle w:val="BodyText"/>
        <w:bidi w:val="0"/>
        <w:jc w:val="start"/>
        <w:rPr/>
      </w:pPr>
      <w:r>
        <w:rPr/>
        <w:t>In many hospitals, particularly in developing regions, IT support management remains manual and unstructured. IT support requests are communicated verbally or through informal channels, making it difficult to track issues, assign appropriate personnel, monitor resolution times, and evaluate service quality. This lack of a structured IT management system leads to delayed responses, accountability gaps, and poor resource allocation.</w:t>
      </w:r>
    </w:p>
    <w:p>
      <w:pPr>
        <w:pStyle w:val="BodyText"/>
        <w:bidi w:val="0"/>
        <w:jc w:val="start"/>
        <w:rPr/>
      </w:pPr>
      <w:r>
        <w:rPr/>
        <w:t>The Hospital IT Management System (HospITal IMS) was developed to address these challenges by providing a comprehensive, web-based platform for managing all aspects of hospital IT operations, from personnel management and department assignment to support request tracking and service quality evaluation.</w:t>
      </w:r>
    </w:p>
    <w:p>
      <w:pPr>
        <w:pStyle w:val="Heading3"/>
        <w:bidi w:val="0"/>
        <w:ind w:hanging="0" w:start="0"/>
        <w:jc w:val="start"/>
        <w:rPr/>
      </w:pPr>
      <w:r>
        <w:rPr/>
        <w:t>1.2 Problem Statement</w:t>
      </w:r>
    </w:p>
    <w:p>
      <w:pPr>
        <w:pStyle w:val="BodyText"/>
        <w:bidi w:val="0"/>
        <w:jc w:val="start"/>
        <w:rPr/>
      </w:pPr>
      <w:r>
        <w:rPr/>
        <w:t>Hospital IT departments face the following challenges:</w:t>
      </w:r>
    </w:p>
    <w:p>
      <w:pPr>
        <w:pStyle w:val="BodyText"/>
        <w:numPr>
          <w:ilvl w:val="0"/>
          <w:numId w:val="3"/>
        </w:numPr>
        <w:tabs>
          <w:tab w:val="clear" w:pos="709"/>
          <w:tab w:val="left" w:pos="709" w:leader="none"/>
        </w:tabs>
        <w:bidi w:val="0"/>
        <w:ind w:hanging="283" w:start="709"/>
        <w:jc w:val="start"/>
        <w:rPr/>
      </w:pPr>
      <w:r>
        <w:rPr>
          <w:b/>
        </w:rPr>
        <w:t>Unstructured IT Support Requests:</w:t>
      </w:r>
      <w:r>
        <w:rPr/>
        <w:t xml:space="preserve"> Medical staff lack a formal mechanism to report IT issues, resulting in verbal communications that are easily lost or forgotten.</w:t>
      </w:r>
    </w:p>
    <w:p>
      <w:pPr>
        <w:pStyle w:val="BodyText"/>
        <w:numPr>
          <w:ilvl w:val="0"/>
          <w:numId w:val="3"/>
        </w:numPr>
        <w:tabs>
          <w:tab w:val="clear" w:pos="709"/>
          <w:tab w:val="left" w:pos="709" w:leader="none"/>
        </w:tabs>
        <w:bidi w:val="0"/>
        <w:ind w:hanging="283" w:start="709"/>
        <w:jc w:val="start"/>
        <w:rPr/>
      </w:pPr>
      <w:r>
        <w:rPr>
          <w:b/>
        </w:rPr>
        <w:t>Poor Accountability:</w:t>
      </w:r>
      <w:r>
        <w:rPr/>
        <w:t xml:space="preserve"> Without a tracking system, there is no way to measure IT staff performance or identify recurring issues.</w:t>
      </w:r>
    </w:p>
    <w:p>
      <w:pPr>
        <w:pStyle w:val="BodyText"/>
        <w:numPr>
          <w:ilvl w:val="0"/>
          <w:numId w:val="3"/>
        </w:numPr>
        <w:tabs>
          <w:tab w:val="clear" w:pos="709"/>
          <w:tab w:val="left" w:pos="709" w:leader="none"/>
        </w:tabs>
        <w:bidi w:val="0"/>
        <w:ind w:hanging="283" w:start="709"/>
        <w:jc w:val="start"/>
        <w:rPr/>
      </w:pPr>
      <w:r>
        <w:rPr>
          <w:b/>
        </w:rPr>
        <w:t>Manual Staff Management:</w:t>
      </w:r>
      <w:r>
        <w:rPr/>
        <w:t xml:space="preserve"> IT personnel assignments, department allocations, and hierarchical oversight are managed manually, leading to inefficiencies.</w:t>
      </w:r>
    </w:p>
    <w:p>
      <w:pPr>
        <w:pStyle w:val="BodyText"/>
        <w:numPr>
          <w:ilvl w:val="0"/>
          <w:numId w:val="3"/>
        </w:numPr>
        <w:tabs>
          <w:tab w:val="clear" w:pos="709"/>
          <w:tab w:val="left" w:pos="709" w:leader="none"/>
        </w:tabs>
        <w:bidi w:val="0"/>
        <w:ind w:hanging="283" w:start="709"/>
        <w:jc w:val="start"/>
        <w:rPr/>
      </w:pPr>
      <w:r>
        <w:rPr>
          <w:b/>
        </w:rPr>
        <w:t>Lack of Feedback Mechanisms:</w:t>
      </w:r>
      <w:r>
        <w:rPr/>
        <w:t xml:space="preserve"> Medical staff have no structured way to provide feedback on IT services received, making quality improvement difficult.</w:t>
      </w:r>
    </w:p>
    <w:p>
      <w:pPr>
        <w:pStyle w:val="BodyText"/>
        <w:numPr>
          <w:ilvl w:val="0"/>
          <w:numId w:val="3"/>
        </w:numPr>
        <w:tabs>
          <w:tab w:val="clear" w:pos="709"/>
          <w:tab w:val="left" w:pos="709" w:leader="none"/>
        </w:tabs>
        <w:bidi w:val="0"/>
        <w:ind w:hanging="283" w:start="709"/>
        <w:jc w:val="start"/>
        <w:rPr/>
      </w:pPr>
      <w:r>
        <w:rPr>
          <w:b/>
        </w:rPr>
        <w:t>Security Vulnerabilities:</w:t>
      </w:r>
      <w:r>
        <w:rPr/>
        <w:t xml:space="preserve"> Shared credentials and lack of proper access controls compromise data security.</w:t>
      </w:r>
    </w:p>
    <w:p>
      <w:pPr>
        <w:pStyle w:val="Heading3"/>
        <w:numPr>
          <w:ilvl w:val="0"/>
          <w:numId w:val="0"/>
        </w:numPr>
        <w:bidi w:val="0"/>
        <w:ind w:hanging="0" w:start="0"/>
        <w:jc w:val="start"/>
        <w:rPr/>
      </w:pPr>
      <w:r>
        <w:rPr/>
        <w:t>1.3 Aim and Objectives</w:t>
      </w:r>
    </w:p>
    <w:p>
      <w:pPr>
        <w:pStyle w:val="BodyText"/>
        <w:bidi w:val="0"/>
        <w:jc w:val="start"/>
        <w:rPr/>
      </w:pPr>
      <w:r>
        <w:rPr>
          <w:b/>
        </w:rPr>
        <w:t>Aim:</w:t>
      </w:r>
      <w:r>
        <w:rPr/>
        <w:t xml:space="preserve"> To design and implement a web-based Hospital IT Management System that streamlines IT support service delivery, personnel management, and performance evaluation within a hospital environment.</w:t>
      </w:r>
    </w:p>
    <w:p>
      <w:pPr>
        <w:pStyle w:val="BodyText"/>
        <w:bidi w:val="0"/>
        <w:jc w:val="start"/>
        <w:rPr/>
      </w:pPr>
      <w:r>
        <w:rPr>
          <w:b/>
        </w:rPr>
        <w:t>Objectives:</w:t>
      </w:r>
    </w:p>
    <w:p>
      <w:pPr>
        <w:pStyle w:val="BodyText"/>
        <w:numPr>
          <w:ilvl w:val="0"/>
          <w:numId w:val="4"/>
        </w:numPr>
        <w:tabs>
          <w:tab w:val="clear" w:pos="709"/>
          <w:tab w:val="left" w:pos="709" w:leader="none"/>
        </w:tabs>
        <w:bidi w:val="0"/>
        <w:ind w:hanging="283" w:start="709"/>
        <w:jc w:val="start"/>
        <w:rPr/>
      </w:pPr>
      <w:r>
        <w:rPr/>
        <w:t>To develop a role-based access control system supporting five distinct user roles (IT Head, IT Sub-Boss, NSS IT Personnel, Industrial Attachment, and Medical Staff).</w:t>
      </w:r>
    </w:p>
    <w:p>
      <w:pPr>
        <w:pStyle w:val="BodyText"/>
        <w:numPr>
          <w:ilvl w:val="0"/>
          <w:numId w:val="4"/>
        </w:numPr>
        <w:tabs>
          <w:tab w:val="clear" w:pos="709"/>
          <w:tab w:val="left" w:pos="709" w:leader="none"/>
        </w:tabs>
        <w:bidi w:val="0"/>
        <w:ind w:hanging="283" w:start="709"/>
        <w:jc w:val="start"/>
        <w:rPr/>
      </w:pPr>
      <w:r>
        <w:rPr/>
        <w:t>To implement a multi-step user registration and approval workflow for secure onboarding of hospital staff.</w:t>
      </w:r>
    </w:p>
    <w:p>
      <w:pPr>
        <w:pStyle w:val="BodyText"/>
        <w:numPr>
          <w:ilvl w:val="0"/>
          <w:numId w:val="4"/>
        </w:numPr>
        <w:tabs>
          <w:tab w:val="clear" w:pos="709"/>
          <w:tab w:val="left" w:pos="709" w:leader="none"/>
        </w:tabs>
        <w:bidi w:val="0"/>
        <w:ind w:hanging="283" w:start="709"/>
        <w:jc w:val="start"/>
        <w:rPr/>
      </w:pPr>
      <w:r>
        <w:rPr/>
        <w:t>To create a department management module allowing the IT Head to organize and assign IT resources across hospital departments.</w:t>
      </w:r>
    </w:p>
    <w:p>
      <w:pPr>
        <w:pStyle w:val="BodyText"/>
        <w:numPr>
          <w:ilvl w:val="0"/>
          <w:numId w:val="4"/>
        </w:numPr>
        <w:tabs>
          <w:tab w:val="clear" w:pos="709"/>
          <w:tab w:val="left" w:pos="709" w:leader="none"/>
        </w:tabs>
        <w:bidi w:val="0"/>
        <w:ind w:hanging="283" w:start="709"/>
        <w:jc w:val="start"/>
        <w:rPr/>
      </w:pPr>
      <w:r>
        <w:rPr/>
        <w:t>To build a distress call system enabling medical staff to request IT support with automatic routing to the appropriate IT personnel.</w:t>
      </w:r>
    </w:p>
    <w:p>
      <w:pPr>
        <w:pStyle w:val="BodyText"/>
        <w:numPr>
          <w:ilvl w:val="0"/>
          <w:numId w:val="4"/>
        </w:numPr>
        <w:tabs>
          <w:tab w:val="clear" w:pos="709"/>
          <w:tab w:val="left" w:pos="709" w:leader="none"/>
        </w:tabs>
        <w:bidi w:val="0"/>
        <w:ind w:hanging="283" w:start="709"/>
        <w:jc w:val="start"/>
        <w:rPr/>
      </w:pPr>
      <w:r>
        <w:rPr/>
        <w:t>To implement a service rating and feedback mechanism for evaluating IT support quality.</w:t>
      </w:r>
    </w:p>
    <w:p>
      <w:pPr>
        <w:pStyle w:val="BodyText"/>
        <w:numPr>
          <w:ilvl w:val="0"/>
          <w:numId w:val="4"/>
        </w:numPr>
        <w:tabs>
          <w:tab w:val="clear" w:pos="709"/>
          <w:tab w:val="left" w:pos="709" w:leader="none"/>
        </w:tabs>
        <w:bidi w:val="0"/>
        <w:ind w:hanging="283" w:start="709"/>
        <w:jc w:val="start"/>
        <w:rPr/>
      </w:pPr>
      <w:r>
        <w:rPr/>
        <w:t>To incorporate security features including password hashing, login attempt tracking, and account freeze functionality.</w:t>
      </w:r>
    </w:p>
    <w:p>
      <w:pPr>
        <w:pStyle w:val="Heading3"/>
        <w:numPr>
          <w:ilvl w:val="0"/>
          <w:numId w:val="0"/>
        </w:numPr>
        <w:bidi w:val="0"/>
        <w:ind w:hanging="0" w:start="0"/>
        <w:jc w:val="start"/>
        <w:rPr/>
      </w:pPr>
      <w:r>
        <w:rPr/>
        <w:t>1.4 Scope of the Project</w:t>
      </w:r>
    </w:p>
    <w:p>
      <w:pPr>
        <w:pStyle w:val="BodyText"/>
        <w:bidi w:val="0"/>
        <w:jc w:val="start"/>
        <w:rPr/>
      </w:pPr>
      <w:r>
        <w:rPr/>
        <w:t>The Hospital IT Management System covers the following functional areas:</w:t>
      </w:r>
    </w:p>
    <w:p>
      <w:pPr>
        <w:pStyle w:val="BodyText"/>
        <w:numPr>
          <w:ilvl w:val="0"/>
          <w:numId w:val="5"/>
        </w:numPr>
        <w:tabs>
          <w:tab w:val="clear" w:pos="709"/>
          <w:tab w:val="left" w:pos="709" w:leader="none"/>
        </w:tabs>
        <w:bidi w:val="0"/>
        <w:ind w:hanging="283" w:start="709"/>
        <w:jc w:val="start"/>
        <w:rPr/>
      </w:pPr>
      <w:r>
        <w:rPr>
          <w:b/>
        </w:rPr>
        <w:t>User Management:</w:t>
      </w:r>
      <w:r>
        <w:rPr/>
        <w:t xml:space="preserve"> Registration, authentication, role-based dashboards, account approval/rejection, account freezing/unfreezing, password reset, and profile management.</w:t>
      </w:r>
    </w:p>
    <w:p>
      <w:pPr>
        <w:pStyle w:val="BodyText"/>
        <w:numPr>
          <w:ilvl w:val="0"/>
          <w:numId w:val="5"/>
        </w:numPr>
        <w:tabs>
          <w:tab w:val="clear" w:pos="709"/>
          <w:tab w:val="left" w:pos="709" w:leader="none"/>
        </w:tabs>
        <w:bidi w:val="0"/>
        <w:ind w:hanging="283" w:start="709"/>
        <w:jc w:val="start"/>
        <w:rPr/>
      </w:pPr>
      <w:r>
        <w:rPr>
          <w:b/>
        </w:rPr>
        <w:t>Department Management:</w:t>
      </w:r>
      <w:r>
        <w:rPr/>
        <w:t xml:space="preserve"> Creating, editing, and deleting hospital departments; assigning IT Sub-Bosses to departments.</w:t>
      </w:r>
    </w:p>
    <w:p>
      <w:pPr>
        <w:pStyle w:val="BodyText"/>
        <w:numPr>
          <w:ilvl w:val="0"/>
          <w:numId w:val="5"/>
        </w:numPr>
        <w:tabs>
          <w:tab w:val="clear" w:pos="709"/>
          <w:tab w:val="left" w:pos="709" w:leader="none"/>
        </w:tabs>
        <w:bidi w:val="0"/>
        <w:ind w:hanging="283" w:start="709"/>
        <w:jc w:val="start"/>
        <w:rPr/>
      </w:pPr>
      <w:r>
        <w:rPr>
          <w:b/>
        </w:rPr>
        <w:t>Distress Call System:</w:t>
      </w:r>
      <w:r>
        <w:rPr/>
        <w:t xml:space="preserve"> Medical staff submit IT support requests (distress calls), which are routed to the assigned IT Sub-Boss and IT personnel, with status tracking from pending through resolution.</w:t>
      </w:r>
    </w:p>
    <w:p>
      <w:pPr>
        <w:pStyle w:val="BodyText"/>
        <w:numPr>
          <w:ilvl w:val="0"/>
          <w:numId w:val="5"/>
        </w:numPr>
        <w:tabs>
          <w:tab w:val="clear" w:pos="709"/>
          <w:tab w:val="left" w:pos="709" w:leader="none"/>
        </w:tabs>
        <w:bidi w:val="0"/>
        <w:ind w:hanging="283" w:start="709"/>
        <w:jc w:val="start"/>
        <w:rPr/>
      </w:pPr>
      <w:r>
        <w:rPr>
          <w:b/>
        </w:rPr>
        <w:t>Notification System:</w:t>
      </w:r>
      <w:r>
        <w:rPr/>
        <w:t xml:space="preserve"> Real-time tracking of all distress calls, system events, and approval requests.</w:t>
      </w:r>
    </w:p>
    <w:p>
      <w:pPr>
        <w:pStyle w:val="BodyText"/>
        <w:numPr>
          <w:ilvl w:val="0"/>
          <w:numId w:val="5"/>
        </w:numPr>
        <w:tabs>
          <w:tab w:val="clear" w:pos="709"/>
          <w:tab w:val="left" w:pos="709" w:leader="none"/>
        </w:tabs>
        <w:bidi w:val="0"/>
        <w:ind w:hanging="283" w:start="709"/>
        <w:jc w:val="start"/>
        <w:rPr/>
      </w:pPr>
      <w:r>
        <w:rPr>
          <w:b/>
        </w:rPr>
        <w:t>Rating System:</w:t>
      </w:r>
      <w:r>
        <w:rPr/>
        <w:t xml:space="preserve"> Post-resolution service quality ratings (1–5 stars) with optional comments.</w:t>
      </w:r>
    </w:p>
    <w:p>
      <w:pPr>
        <w:pStyle w:val="BodyText"/>
        <w:numPr>
          <w:ilvl w:val="0"/>
          <w:numId w:val="5"/>
        </w:numPr>
        <w:tabs>
          <w:tab w:val="clear" w:pos="709"/>
          <w:tab w:val="left" w:pos="709" w:leader="none"/>
        </w:tabs>
        <w:bidi w:val="0"/>
        <w:ind w:hanging="283" w:start="709"/>
        <w:jc w:val="start"/>
        <w:rPr/>
      </w:pPr>
      <w:r>
        <w:rPr>
          <w:b/>
        </w:rPr>
        <w:t>Settings &amp; Security:</w:t>
      </w:r>
      <w:r>
        <w:rPr/>
        <w:t xml:space="preserve"> Profile editing, password change, security questions, and login attempt monitoring.</w:t>
      </w:r>
    </w:p>
    <w:p>
      <w:pPr>
        <w:pStyle w:val="Heading3"/>
        <w:numPr>
          <w:ilvl w:val="0"/>
          <w:numId w:val="0"/>
        </w:numPr>
        <w:bidi w:val="0"/>
        <w:ind w:hanging="0" w:start="0"/>
        <w:jc w:val="start"/>
        <w:rPr/>
      </w:pPr>
      <w:r>
        <w:rPr/>
        <w:t>1.5 Limitations</w:t>
      </w:r>
    </w:p>
    <w:p>
      <w:pPr>
        <w:pStyle w:val="BodyText"/>
        <w:numPr>
          <w:ilvl w:val="0"/>
          <w:numId w:val="6"/>
        </w:numPr>
        <w:tabs>
          <w:tab w:val="clear" w:pos="709"/>
          <w:tab w:val="left" w:pos="709" w:leader="none"/>
        </w:tabs>
        <w:bidi w:val="0"/>
        <w:ind w:hanging="283" w:start="709"/>
        <w:jc w:val="start"/>
        <w:rPr/>
      </w:pPr>
      <w:r>
        <w:rPr/>
        <w:t>The system does not include real-time push notifications (WebSocket); notifications are fetched on page load.</w:t>
      </w:r>
    </w:p>
    <w:p>
      <w:pPr>
        <w:pStyle w:val="BodyText"/>
        <w:numPr>
          <w:ilvl w:val="0"/>
          <w:numId w:val="6"/>
        </w:numPr>
        <w:tabs>
          <w:tab w:val="clear" w:pos="709"/>
          <w:tab w:val="left" w:pos="709" w:leader="none"/>
        </w:tabs>
        <w:bidi w:val="0"/>
        <w:ind w:hanging="283" w:start="709"/>
        <w:jc w:val="start"/>
        <w:rPr/>
      </w:pPr>
      <w:r>
        <w:rPr/>
        <w:t>No file/image attachment capability for distress call descriptions.</w:t>
      </w:r>
    </w:p>
    <w:p>
      <w:pPr>
        <w:pStyle w:val="BodyText"/>
        <w:numPr>
          <w:ilvl w:val="0"/>
          <w:numId w:val="6"/>
        </w:numPr>
        <w:tabs>
          <w:tab w:val="clear" w:pos="709"/>
          <w:tab w:val="left" w:pos="709" w:leader="none"/>
        </w:tabs>
        <w:bidi w:val="0"/>
        <w:ind w:hanging="283" w:start="709"/>
        <w:jc w:val="start"/>
        <w:rPr/>
      </w:pPr>
      <w:r>
        <w:rPr/>
        <w:t>The system does not integrate with existing hospital information systems (HIS) or electronic health records (EHR).</w:t>
      </w:r>
    </w:p>
    <w:p>
      <w:pPr>
        <w:pStyle w:val="BodyText"/>
        <w:numPr>
          <w:ilvl w:val="0"/>
          <w:numId w:val="6"/>
        </w:numPr>
        <w:tabs>
          <w:tab w:val="clear" w:pos="709"/>
          <w:tab w:val="left" w:pos="709" w:leader="none"/>
        </w:tabs>
        <w:bidi w:val="0"/>
        <w:ind w:hanging="283" w:start="709"/>
        <w:jc w:val="start"/>
        <w:rPr/>
      </w:pPr>
      <w:r>
        <w:rPr/>
        <w:t>No mobile native application — only a responsive web application.</w:t>
      </w:r>
    </w:p>
    <w:p>
      <w:pPr>
        <w:pStyle w:val="BodyText"/>
        <w:numPr>
          <w:ilvl w:val="0"/>
          <w:numId w:val="6"/>
        </w:numPr>
        <w:tabs>
          <w:tab w:val="clear" w:pos="709"/>
          <w:tab w:val="left" w:pos="709" w:leader="none"/>
        </w:tabs>
        <w:bidi w:val="0"/>
        <w:ind w:hanging="283" w:start="709"/>
        <w:jc w:val="start"/>
        <w:rPr/>
      </w:pPr>
      <w:r>
        <w:rPr/>
        <w:t>Password reset via security questions does not involve email verification.</w:t>
      </w:r>
    </w:p>
    <w:p>
      <w:pPr>
        <w:pStyle w:val="Heading3"/>
        <w:numPr>
          <w:ilvl w:val="0"/>
          <w:numId w:val="0"/>
        </w:numPr>
        <w:bidi w:val="0"/>
        <w:ind w:hanging="0" w:start="0"/>
        <w:jc w:val="start"/>
        <w:rPr/>
      </w:pPr>
      <w:r>
        <w:rPr/>
        <w:t>1.6 Significance of the Project</w:t>
      </w:r>
    </w:p>
    <w:p>
      <w:pPr>
        <w:pStyle w:val="BodyText"/>
        <w:bidi w:val="0"/>
        <w:jc w:val="start"/>
        <w:rPr/>
      </w:pPr>
      <w:r>
        <w:rPr/>
        <w:t>This project is significant because it:</w:t>
      </w:r>
    </w:p>
    <w:p>
      <w:pPr>
        <w:pStyle w:val="BodyText"/>
        <w:numPr>
          <w:ilvl w:val="0"/>
          <w:numId w:val="7"/>
        </w:numPr>
        <w:tabs>
          <w:tab w:val="clear" w:pos="709"/>
          <w:tab w:val="left" w:pos="709" w:leader="none"/>
        </w:tabs>
        <w:bidi w:val="0"/>
        <w:ind w:hanging="283" w:start="709"/>
        <w:jc w:val="start"/>
        <w:rPr/>
      </w:pPr>
      <w:r>
        <w:rPr/>
        <w:t>Digitizes the IT support workflow in hospitals, reducing response time and improving service delivery.</w:t>
      </w:r>
    </w:p>
    <w:p>
      <w:pPr>
        <w:pStyle w:val="BodyText"/>
        <w:numPr>
          <w:ilvl w:val="0"/>
          <w:numId w:val="7"/>
        </w:numPr>
        <w:tabs>
          <w:tab w:val="clear" w:pos="709"/>
          <w:tab w:val="left" w:pos="709" w:leader="none"/>
        </w:tabs>
        <w:bidi w:val="0"/>
        <w:ind w:hanging="283" w:start="709"/>
        <w:jc w:val="start"/>
        <w:rPr/>
      </w:pPr>
      <w:r>
        <w:rPr/>
        <w:t>Introduces measurable accountability through the service rating system.</w:t>
      </w:r>
    </w:p>
    <w:p>
      <w:pPr>
        <w:pStyle w:val="BodyText"/>
        <w:numPr>
          <w:ilvl w:val="0"/>
          <w:numId w:val="7"/>
        </w:numPr>
        <w:tabs>
          <w:tab w:val="clear" w:pos="709"/>
          <w:tab w:val="left" w:pos="709" w:leader="none"/>
        </w:tabs>
        <w:bidi w:val="0"/>
        <w:ind w:hanging="283" w:start="709"/>
        <w:jc w:val="start"/>
        <w:rPr/>
      </w:pPr>
      <w:r>
        <w:rPr/>
        <w:t>Provides a hierarchical management structure that mirrors real hospital IT department organization.</w:t>
      </w:r>
    </w:p>
    <w:p>
      <w:pPr>
        <w:pStyle w:val="BodyText"/>
        <w:numPr>
          <w:ilvl w:val="0"/>
          <w:numId w:val="7"/>
        </w:numPr>
        <w:tabs>
          <w:tab w:val="clear" w:pos="709"/>
          <w:tab w:val="left" w:pos="709" w:leader="none"/>
        </w:tabs>
        <w:bidi w:val="0"/>
        <w:ind w:hanging="283" w:start="709"/>
        <w:jc w:val="start"/>
        <w:rPr/>
      </w:pPr>
      <w:r>
        <w:rPr/>
        <w:t>Serves as a scalable foundation that can be extended with additional features such as asset management, inventory tracking, and real-time communication.</w:t>
      </w:r>
    </w:p>
    <w:p>
      <w:pPr>
        <w:pStyle w:val="Heading3"/>
        <w:numPr>
          <w:ilvl w:val="0"/>
          <w:numId w:val="0"/>
        </w:numPr>
        <w:bidi w:val="0"/>
        <w:ind w:hanging="0" w:start="0"/>
        <w:jc w:val="start"/>
        <w:rPr/>
      </w:pPr>
      <w:r>
        <w:rPr/>
        <w:t>1.7 Definition of Terms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Term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Definition</w:t>
            </w:r>
          </w:p>
        </w:tc>
      </w:tr>
      <w:tr>
        <w:trPr/>
        <w:tc>
          <w:tcPr>
            <w:tcW w:w="4819" w:type="dxa"/>
            <w:tcBorders>
              <w:start w:val="single" w:sz="4" w:space="0" w:color="000000"/>
              <w:bottom w:val="single" w:sz="4" w:space="0" w:color="000000"/>
            </w:tcBorders>
          </w:tcPr>
          <w:p>
            <w:pPr>
              <w:pStyle w:val="TableContents"/>
              <w:bidi w:val="0"/>
              <w:jc w:val="start"/>
              <w:rPr/>
            </w:pPr>
            <w:r>
              <w:rPr>
                <w:b/>
              </w:rPr>
              <w:t>HospITal IMS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Hospital IT Management System — the name of this project</w:t>
            </w:r>
          </w:p>
        </w:tc>
      </w:tr>
      <w:tr>
        <w:trPr/>
        <w:tc>
          <w:tcPr>
            <w:tcW w:w="4819" w:type="dxa"/>
            <w:tcBorders>
              <w:start w:val="single" w:sz="4" w:space="0" w:color="000000"/>
              <w:bottom w:val="single" w:sz="4" w:space="0" w:color="000000"/>
            </w:tcBorders>
          </w:tcPr>
          <w:p>
            <w:pPr>
              <w:pStyle w:val="TableContents"/>
              <w:bidi w:val="0"/>
              <w:jc w:val="start"/>
              <w:rPr/>
            </w:pPr>
            <w:r>
              <w:rPr>
                <w:b/>
              </w:rPr>
              <w:t>IT Head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chief IT officer with full administrative control over the system</w:t>
            </w:r>
          </w:p>
        </w:tc>
      </w:tr>
      <w:tr>
        <w:trPr/>
        <w:tc>
          <w:tcPr>
            <w:tcW w:w="4819" w:type="dxa"/>
            <w:tcBorders>
              <w:start w:val="single" w:sz="4" w:space="0" w:color="000000"/>
              <w:bottom w:val="single" w:sz="4" w:space="0" w:color="000000"/>
            </w:tcBorders>
          </w:tcPr>
          <w:p>
            <w:pPr>
              <w:pStyle w:val="TableContents"/>
              <w:bidi w:val="0"/>
              <w:jc w:val="start"/>
              <w:rPr/>
            </w:pPr>
            <w:r>
              <w:rPr>
                <w:b/>
              </w:rPr>
              <w:t>IT Sub-Boss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departmental IT manager assigned to oversee IT operations in a specific hospital department</w:t>
            </w:r>
          </w:p>
        </w:tc>
      </w:tr>
      <w:tr>
        <w:trPr/>
        <w:tc>
          <w:tcPr>
            <w:tcW w:w="4819" w:type="dxa"/>
            <w:tcBorders>
              <w:start w:val="single" w:sz="4" w:space="0" w:color="000000"/>
              <w:bottom w:val="single" w:sz="4" w:space="0" w:color="000000"/>
            </w:tcBorders>
          </w:tcPr>
          <w:p>
            <w:pPr>
              <w:pStyle w:val="TableContents"/>
              <w:bidi w:val="0"/>
              <w:jc w:val="start"/>
              <w:rPr/>
            </w:pPr>
            <w:r>
              <w:rPr>
                <w:b/>
              </w:rPr>
              <w:t>NSS IT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National Service Scheme IT Personnel — service workers assigned to IT duties</w:t>
            </w:r>
          </w:p>
        </w:tc>
      </w:tr>
      <w:tr>
        <w:trPr/>
        <w:tc>
          <w:tcPr>
            <w:tcW w:w="4819" w:type="dxa"/>
            <w:tcBorders>
              <w:start w:val="single" w:sz="4" w:space="0" w:color="000000"/>
              <w:bottom w:val="single" w:sz="4" w:space="0" w:color="000000"/>
            </w:tcBorders>
          </w:tcPr>
          <w:p>
            <w:pPr>
              <w:pStyle w:val="TableContents"/>
              <w:bidi w:val="0"/>
              <w:jc w:val="start"/>
              <w:rPr/>
            </w:pPr>
            <w:r>
              <w:rPr>
                <w:b/>
              </w:rPr>
              <w:t>Industrial Attachment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Students/interns on industrial placement in the IT department</w:t>
            </w:r>
          </w:p>
        </w:tc>
      </w:tr>
      <w:tr>
        <w:trPr/>
        <w:tc>
          <w:tcPr>
            <w:tcW w:w="4819" w:type="dxa"/>
            <w:tcBorders>
              <w:start w:val="single" w:sz="4" w:space="0" w:color="000000"/>
              <w:bottom w:val="single" w:sz="4" w:space="0" w:color="000000"/>
            </w:tcBorders>
          </w:tcPr>
          <w:p>
            <w:pPr>
              <w:pStyle w:val="TableContents"/>
              <w:bidi w:val="0"/>
              <w:jc w:val="start"/>
              <w:rPr/>
            </w:pPr>
            <w:r>
              <w:rPr>
                <w:b/>
              </w:rPr>
              <w:t>Medical Staff</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Doctors, nurses, pharmacists, and other healthcare workers who use the system to request IT support</w:t>
            </w:r>
          </w:p>
        </w:tc>
      </w:tr>
      <w:tr>
        <w:trPr/>
        <w:tc>
          <w:tcPr>
            <w:tcW w:w="4819" w:type="dxa"/>
            <w:tcBorders>
              <w:start w:val="single" w:sz="4" w:space="0" w:color="000000"/>
              <w:bottom w:val="single" w:sz="4" w:space="0" w:color="000000"/>
            </w:tcBorders>
          </w:tcPr>
          <w:p>
            <w:pPr>
              <w:pStyle w:val="TableContents"/>
              <w:bidi w:val="0"/>
              <w:jc w:val="start"/>
              <w:rPr/>
            </w:pPr>
            <w:r>
              <w:rPr>
                <w:b/>
              </w:rPr>
              <w:t>Distress Call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 IT support request submitted by medical staff when they encounter IT-related issues</w:t>
            </w:r>
          </w:p>
        </w:tc>
      </w:tr>
      <w:tr>
        <w:trPr/>
        <w:tc>
          <w:tcPr>
            <w:tcW w:w="4819" w:type="dxa"/>
            <w:tcBorders>
              <w:start w:val="single" w:sz="4" w:space="0" w:color="000000"/>
              <w:bottom w:val="single" w:sz="4" w:space="0" w:color="000000"/>
            </w:tcBorders>
          </w:tcPr>
          <w:p>
            <w:pPr>
              <w:pStyle w:val="TableContents"/>
              <w:bidi w:val="0"/>
              <w:jc w:val="start"/>
              <w:rPr/>
            </w:pPr>
            <w:r>
              <w:rPr>
                <w:b/>
              </w:rPr>
              <w:t>RBAC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Role-Based Access Control — a security approach that restricts system access based on user roles</w:t>
            </w:r>
          </w:p>
        </w:tc>
      </w:tr>
      <w:tr>
        <w:trPr/>
        <w:tc>
          <w:tcPr>
            <w:tcW w:w="4819" w:type="dxa"/>
            <w:tcBorders>
              <w:start w:val="single" w:sz="4" w:space="0" w:color="000000"/>
              <w:bottom w:val="single" w:sz="4" w:space="0" w:color="000000"/>
            </w:tcBorders>
          </w:tcPr>
          <w:p>
            <w:pPr>
              <w:pStyle w:val="TableContents"/>
              <w:bidi w:val="0"/>
              <w:jc w:val="start"/>
              <w:rPr/>
            </w:pPr>
            <w:r>
              <w:rPr>
                <w:b/>
              </w:rPr>
              <w:t>REST API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Representational State Transfer Application Programming Interface</w:t>
            </w:r>
          </w:p>
        </w:tc>
      </w:tr>
      <w:tr>
        <w:trPr/>
        <w:tc>
          <w:tcPr>
            <w:tcW w:w="4819" w:type="dxa"/>
            <w:tcBorders>
              <w:start w:val="single" w:sz="4" w:space="0" w:color="000000"/>
              <w:bottom w:val="single" w:sz="4" w:space="0" w:color="000000"/>
            </w:tcBorders>
          </w:tcPr>
          <w:p>
            <w:pPr>
              <w:pStyle w:val="TableContents"/>
              <w:bidi w:val="0"/>
              <w:jc w:val="start"/>
              <w:rPr/>
            </w:pPr>
            <w:r>
              <w:rPr>
                <w:b/>
              </w:rPr>
              <w:t>CRUD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Create, Read, Update, Delete — the four basic operations of persistent storage</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Chapter 2: Literature Review</w:t>
      </w:r>
    </w:p>
    <w:p>
      <w:pPr>
        <w:pStyle w:val="Heading3"/>
        <w:bidi w:val="0"/>
        <w:ind w:hanging="0" w:start="0"/>
        <w:jc w:val="start"/>
        <w:rPr/>
      </w:pPr>
      <w:r>
        <w:rPr/>
        <w:t>2.1 Overview of IT Service Management in Healthcare</w:t>
      </w:r>
    </w:p>
    <w:p>
      <w:pPr>
        <w:pStyle w:val="BodyText"/>
        <w:bidi w:val="0"/>
        <w:jc w:val="start"/>
        <w:rPr/>
      </w:pPr>
      <w:r>
        <w:rPr/>
        <w:t>Information Technology Service Management (ITSM) refers to the strategic approach to designing, delivering, managing, and improving the way IT is used within an organization. In the healthcare sector, ITSM is critical because IT system downtime can directly impact patient safety and care quality (Beaty &amp; Scott, 2018).</w:t>
      </w:r>
    </w:p>
    <w:p>
      <w:pPr>
        <w:pStyle w:val="BodyText"/>
        <w:bidi w:val="0"/>
        <w:jc w:val="start"/>
        <w:rPr/>
      </w:pPr>
      <w:r>
        <w:rPr/>
        <w:t>The IT Infrastructure Library (ITIL) framework is the most widely adopted ITSM framework globally. ITIL emphasizes incident management, problem management, change management, and service desk operations. Hospital IT management systems typically implement a subset of ITIL processes, with incident management (equivalent to the distress call system in this project) being the most critical.</w:t>
      </w:r>
    </w:p>
    <w:p>
      <w:pPr>
        <w:pStyle w:val="Heading3"/>
        <w:bidi w:val="0"/>
        <w:ind w:hanging="0" w:start="0"/>
        <w:jc w:val="start"/>
        <w:rPr/>
      </w:pPr>
      <w:r>
        <w:rPr/>
        <w:t>2.2 Review of Existing Systems</w:t>
      </w:r>
    </w:p>
    <w:p>
      <w:pPr>
        <w:pStyle w:val="Heading4"/>
        <w:bidi w:val="0"/>
        <w:ind w:hanging="0" w:start="0"/>
        <w:jc w:val="start"/>
        <w:rPr/>
      </w:pPr>
      <w:r>
        <w:rPr/>
        <w:t>2.2.1 ServiceNow</w:t>
      </w:r>
    </w:p>
    <w:p>
      <w:pPr>
        <w:pStyle w:val="BodyText"/>
        <w:bidi w:val="0"/>
        <w:jc w:val="start"/>
        <w:rPr/>
      </w:pPr>
      <w:r>
        <w:rPr/>
        <w:t>ServiceNow is an enterprise-level ITSM platform that provides incident management, problem management, change management, and asset management. While comprehensive, ServiceNow is expensive, complex to implement, and over-engineered for small to medium-sized hospital IT departments.</w:t>
      </w:r>
    </w:p>
    <w:p>
      <w:pPr>
        <w:pStyle w:val="Heading4"/>
        <w:bidi w:val="0"/>
        <w:ind w:hanging="0" w:start="0"/>
        <w:jc w:val="start"/>
        <w:rPr/>
      </w:pPr>
      <w:r>
        <w:rPr/>
        <w:t>2.2.2 Jira Service Management</w:t>
      </w:r>
    </w:p>
    <w:p>
      <w:pPr>
        <w:pStyle w:val="BodyText"/>
        <w:bidi w:val="0"/>
        <w:jc w:val="start"/>
        <w:rPr/>
      </w:pPr>
      <w:r>
        <w:rPr/>
        <w:t>Jira Service Management by Atlassian provides IT service desk functionality with ticketing, SLA management, and knowledge base features. However, it requires significant customization for healthcare-specific workflows and does not natively support the hierarchical IT staff structure found in hospital settings.</w:t>
      </w:r>
    </w:p>
    <w:p>
      <w:pPr>
        <w:pStyle w:val="Heading4"/>
        <w:bidi w:val="0"/>
        <w:ind w:hanging="0" w:start="0"/>
        <w:jc w:val="start"/>
        <w:rPr/>
      </w:pPr>
      <w:r>
        <w:rPr/>
        <w:t>2.2.3 GLPI (Gestionnaire Libre de Parc Informatique)</w:t>
      </w:r>
    </w:p>
    <w:p>
      <w:pPr>
        <w:pStyle w:val="BodyText"/>
        <w:bidi w:val="0"/>
        <w:jc w:val="start"/>
        <w:rPr/>
      </w:pPr>
      <w:r>
        <w:rPr/>
        <w:t>GLPI is an open-source IT asset management and helpdesk solution. While free and customizable, GLPI's user interface is outdated, and it lacks mobile responsiveness and modern design patterns expected by contemporary users.</w:t>
      </w:r>
    </w:p>
    <w:p>
      <w:pPr>
        <w:pStyle w:val="Heading3"/>
        <w:bidi w:val="0"/>
        <w:ind w:hanging="0" w:start="0"/>
        <w:jc w:val="start"/>
        <w:rPr/>
      </w:pPr>
      <w:r>
        <w:rPr/>
        <w:t>2.3 Gaps Identified in Existing Solutions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Feature</w:t>
            </w:r>
          </w:p>
        </w:tc>
        <w:tc>
          <w:tcPr>
            <w:tcW w:w="1928" w:type="dxa"/>
            <w:tcBorders>
              <w:top w:val="single" w:sz="4" w:space="0" w:color="000000"/>
              <w:start w:val="single" w:sz="4" w:space="0" w:color="000000"/>
              <w:bottom w:val="single" w:sz="4" w:space="0" w:color="000000"/>
            </w:tcBorders>
          </w:tcPr>
          <w:p>
            <w:pPr>
              <w:pStyle w:val="TableHeading"/>
              <w:bidi w:val="0"/>
              <w:jc w:val="center"/>
              <w:rPr/>
            </w:pPr>
            <w:r>
              <w:rPr/>
              <w:t>ServiceNow</w:t>
            </w:r>
          </w:p>
        </w:tc>
        <w:tc>
          <w:tcPr>
            <w:tcW w:w="1927" w:type="dxa"/>
            <w:tcBorders>
              <w:top w:val="single" w:sz="4" w:space="0" w:color="000000"/>
              <w:start w:val="single" w:sz="4" w:space="0" w:color="000000"/>
              <w:bottom w:val="single" w:sz="4" w:space="0" w:color="000000"/>
            </w:tcBorders>
          </w:tcPr>
          <w:p>
            <w:pPr>
              <w:pStyle w:val="TableHeading"/>
              <w:bidi w:val="0"/>
              <w:jc w:val="center"/>
              <w:rPr/>
            </w:pPr>
            <w:r>
              <w:rPr/>
              <w:t>Jira SM</w:t>
            </w:r>
          </w:p>
        </w:tc>
        <w:tc>
          <w:tcPr>
            <w:tcW w:w="1928" w:type="dxa"/>
            <w:tcBorders>
              <w:top w:val="single" w:sz="4" w:space="0" w:color="000000"/>
              <w:start w:val="single" w:sz="4" w:space="0" w:color="000000"/>
              <w:bottom w:val="single" w:sz="4" w:space="0" w:color="000000"/>
            </w:tcBorders>
          </w:tcPr>
          <w:p>
            <w:pPr>
              <w:pStyle w:val="TableHeading"/>
              <w:bidi w:val="0"/>
              <w:jc w:val="center"/>
              <w:rPr/>
            </w:pPr>
            <w:r>
              <w:rPr/>
              <w:t>GLPI</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HospITal IMS</w:t>
            </w:r>
          </w:p>
        </w:tc>
      </w:tr>
      <w:tr>
        <w:trPr/>
        <w:tc>
          <w:tcPr>
            <w:tcW w:w="1927" w:type="dxa"/>
            <w:tcBorders>
              <w:start w:val="single" w:sz="4" w:space="0" w:color="000000"/>
              <w:bottom w:val="single" w:sz="4" w:space="0" w:color="000000"/>
            </w:tcBorders>
          </w:tcPr>
          <w:p>
            <w:pPr>
              <w:pStyle w:val="TableContents"/>
              <w:bidi w:val="0"/>
              <w:jc w:val="start"/>
              <w:rPr/>
            </w:pPr>
            <w:r>
              <w:rPr/>
              <w:t>Hospital-specific role hierarchy</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NSS/IA personnel management</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Department-IT staff assignment</w:t>
            </w:r>
          </w:p>
        </w:tc>
        <w:tc>
          <w:tcPr>
            <w:tcW w:w="1928" w:type="dxa"/>
            <w:tcBorders>
              <w:start w:val="single" w:sz="4" w:space="0" w:color="000000"/>
              <w:bottom w:val="single" w:sz="4" w:space="0" w:color="000000"/>
            </w:tcBorders>
          </w:tcPr>
          <w:p>
            <w:pPr>
              <w:pStyle w:val="TableContents"/>
              <w:bidi w:val="0"/>
              <w:jc w:val="center"/>
              <w:rPr/>
            </w:pPr>
            <w:r>
              <w:rPr/>
              <w:t>Partial</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Medical staff distress calls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Service rating by end users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Affordable for small hospitals</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Modern responsive UI</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r>
        <w:trPr/>
        <w:tc>
          <w:tcPr>
            <w:tcW w:w="1927" w:type="dxa"/>
            <w:tcBorders>
              <w:start w:val="single" w:sz="4" w:space="0" w:color="000000"/>
              <w:bottom w:val="single" w:sz="4" w:space="0" w:color="000000"/>
            </w:tcBorders>
          </w:tcPr>
          <w:p>
            <w:pPr>
              <w:pStyle w:val="TableContents"/>
              <w:bidi w:val="0"/>
              <w:jc w:val="start"/>
              <w:rPr/>
            </w:pPr>
            <w:r>
              <w:rPr/>
              <w:t>Account approval workflow</w:t>
            </w:r>
          </w:p>
        </w:tc>
        <w:tc>
          <w:tcPr>
            <w:tcW w:w="1928" w:type="dxa"/>
            <w:tcBorders>
              <w:start w:val="single" w:sz="4" w:space="0" w:color="000000"/>
              <w:bottom w:val="single" w:sz="4" w:space="0" w:color="000000"/>
            </w:tcBorders>
          </w:tcPr>
          <w:p>
            <w:pPr>
              <w:pStyle w:val="TableContents"/>
              <w:bidi w:val="0"/>
              <w:jc w:val="center"/>
              <w:rPr/>
            </w:pPr>
            <w:r>
              <w:rPr/>
              <w:t>✅</w:t>
            </w:r>
          </w:p>
        </w:tc>
        <w:tc>
          <w:tcPr>
            <w:tcW w:w="1927"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tcBorders>
          </w:tcPr>
          <w:p>
            <w:pPr>
              <w:pStyle w:val="TableContents"/>
              <w:bidi w:val="0"/>
              <w:jc w:val="center"/>
              <w:rPr/>
            </w:pPr>
            <w:r>
              <w:rPr/>
              <w: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w:t>
            </w:r>
          </w:p>
        </w:tc>
      </w:tr>
    </w:tbl>
    <w:p>
      <w:pPr>
        <w:pStyle w:val="BodyText"/>
        <w:bidi w:val="0"/>
        <w:jc w:val="start"/>
        <w:rPr/>
      </w:pPr>
      <w:r>
        <w:rPr/>
      </w:r>
    </w:p>
    <w:p>
      <w:pPr>
        <w:pStyle w:val="Heading3"/>
        <w:bidi w:val="0"/>
        <w:ind w:hanging="0" w:start="0"/>
        <w:jc w:val="start"/>
        <w:rPr/>
      </w:pPr>
      <w:r>
        <w:rPr/>
        <w:t>2.4 Theoretical Framework</w:t>
      </w:r>
    </w:p>
    <w:p>
      <w:pPr>
        <w:pStyle w:val="BodyText"/>
        <w:bidi w:val="0"/>
        <w:jc w:val="start"/>
        <w:rPr/>
      </w:pPr>
      <w:r>
        <w:rPr/>
        <w:t>The system design is grounded in the following theoretical concepts:</w:t>
      </w:r>
    </w:p>
    <w:p>
      <w:pPr>
        <w:pStyle w:val="BodyText"/>
        <w:numPr>
          <w:ilvl w:val="0"/>
          <w:numId w:val="8"/>
        </w:numPr>
        <w:tabs>
          <w:tab w:val="clear" w:pos="709"/>
          <w:tab w:val="left" w:pos="709" w:leader="none"/>
        </w:tabs>
        <w:bidi w:val="0"/>
        <w:ind w:hanging="283" w:start="709"/>
        <w:jc w:val="start"/>
        <w:rPr/>
      </w:pPr>
      <w:r>
        <w:rPr>
          <w:b/>
        </w:rPr>
        <w:t>Role-Based Access Control (RBAC):</w:t>
      </w:r>
      <w:r>
        <w:rPr/>
        <w:t xml:space="preserve"> As defined by Ferraiolo &amp; Kuhn (1992), RBAC restricts system access based on the roles of individual users. This project implements five roles with distinct permissions and dashboard views.</w:t>
      </w:r>
    </w:p>
    <w:p>
      <w:pPr>
        <w:pStyle w:val="BodyText"/>
        <w:numPr>
          <w:ilvl w:val="0"/>
          <w:numId w:val="8"/>
        </w:numPr>
        <w:tabs>
          <w:tab w:val="clear" w:pos="709"/>
          <w:tab w:val="left" w:pos="709" w:leader="none"/>
        </w:tabs>
        <w:bidi w:val="0"/>
        <w:ind w:hanging="283" w:start="709"/>
        <w:jc w:val="start"/>
        <w:rPr/>
      </w:pPr>
      <w:r>
        <w:rPr>
          <w:b/>
        </w:rPr>
        <w:t>Three-Tier Architecture:</w:t>
      </w:r>
      <w:r>
        <w:rPr/>
        <w:t xml:space="preserve"> The system follows a three-tier architecture comprising a presentation tier (React frontend), application tier (Express.js API), and data tier (MySQL database).</w:t>
      </w:r>
    </w:p>
    <w:p>
      <w:pPr>
        <w:pStyle w:val="BodyText"/>
        <w:numPr>
          <w:ilvl w:val="0"/>
          <w:numId w:val="8"/>
        </w:numPr>
        <w:tabs>
          <w:tab w:val="clear" w:pos="709"/>
          <w:tab w:val="left" w:pos="709" w:leader="none"/>
        </w:tabs>
        <w:bidi w:val="0"/>
        <w:ind w:hanging="283" w:start="709"/>
        <w:jc w:val="start"/>
        <w:rPr/>
      </w:pPr>
      <w:r>
        <w:rPr>
          <w:b/>
        </w:rPr>
        <w:t>Incident Management (ITIL):</w:t>
      </w:r>
      <w:r>
        <w:rPr/>
        <w:t xml:space="preserve"> The distress call workflow follows the ITIL incident management process: identification → logging → categorization → prioritization → assignment → resolution → closure/feedback.</w:t>
      </w:r>
    </w:p>
    <w:p>
      <w:pPr>
        <w:pStyle w:val="HorizontalLine"/>
        <w:bidi w:val="0"/>
        <w:jc w:val="start"/>
        <w:rPr/>
      </w:pPr>
      <w:r>
        <w:rPr/>
      </w:r>
    </w:p>
    <w:p>
      <w:pPr>
        <w:pStyle w:val="Heading2"/>
        <w:bidi w:val="0"/>
        <w:ind w:hanging="0" w:start="0"/>
        <w:jc w:val="start"/>
        <w:rPr/>
      </w:pPr>
      <w:r>
        <w:rPr/>
        <w:t>Chapter 3: System Analysis &amp; Design</w:t>
      </w:r>
    </w:p>
    <w:p>
      <w:pPr>
        <w:pStyle w:val="Heading3"/>
        <w:bidi w:val="0"/>
        <w:ind w:hanging="0" w:start="0"/>
        <w:jc w:val="start"/>
        <w:rPr/>
      </w:pPr>
      <w:r>
        <w:rPr/>
        <w:t>3.1 System Requirements</w:t>
      </w:r>
    </w:p>
    <w:p>
      <w:pPr>
        <w:pStyle w:val="Heading4"/>
        <w:bidi w:val="0"/>
        <w:ind w:hanging="0" w:start="0"/>
        <w:jc w:val="start"/>
        <w:rPr/>
      </w:pPr>
      <w:r>
        <w:rPr/>
        <w:t>3.1.1 Functional Requirements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Requirement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Priority</w:t>
            </w:r>
          </w:p>
        </w:tc>
      </w:tr>
      <w:tr>
        <w:trPr/>
        <w:tc>
          <w:tcPr>
            <w:tcW w:w="3212" w:type="dxa"/>
            <w:tcBorders>
              <w:start w:val="single" w:sz="4" w:space="0" w:color="000000"/>
              <w:bottom w:val="single" w:sz="4" w:space="0" w:color="000000"/>
            </w:tcBorders>
          </w:tcPr>
          <w:p>
            <w:pPr>
              <w:pStyle w:val="TableContents"/>
              <w:bidi w:val="0"/>
              <w:jc w:val="start"/>
              <w:rPr/>
            </w:pPr>
            <w:r>
              <w:rPr/>
              <w:t>FR-01</w:t>
            </w:r>
          </w:p>
        </w:tc>
        <w:tc>
          <w:tcPr>
            <w:tcW w:w="3213" w:type="dxa"/>
            <w:tcBorders>
              <w:start w:val="single" w:sz="4" w:space="0" w:color="000000"/>
              <w:bottom w:val="single" w:sz="4" w:space="0" w:color="000000"/>
            </w:tcBorders>
          </w:tcPr>
          <w:p>
            <w:pPr>
              <w:pStyle w:val="TableContents"/>
              <w:bidi w:val="0"/>
              <w:jc w:val="start"/>
              <w:rPr/>
            </w:pPr>
            <w:r>
              <w:rPr/>
              <w:t>Users can register with role selection (multi-step form)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t>FR-02</w:t>
            </w:r>
          </w:p>
        </w:tc>
        <w:tc>
          <w:tcPr>
            <w:tcW w:w="3213" w:type="dxa"/>
            <w:tcBorders>
              <w:start w:val="single" w:sz="4" w:space="0" w:color="000000"/>
              <w:bottom w:val="single" w:sz="4" w:space="0" w:color="000000"/>
            </w:tcBorders>
          </w:tcPr>
          <w:p>
            <w:pPr>
              <w:pStyle w:val="TableContents"/>
              <w:bidi w:val="0"/>
              <w:jc w:val="start"/>
              <w:rPr/>
            </w:pPr>
            <w:r>
              <w:rPr/>
              <w:t>IT Head can approve, reject, freeze, or unfreeze user accounts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t>FR-03</w:t>
            </w:r>
          </w:p>
        </w:tc>
        <w:tc>
          <w:tcPr>
            <w:tcW w:w="3213" w:type="dxa"/>
            <w:tcBorders>
              <w:start w:val="single" w:sz="4" w:space="0" w:color="000000"/>
              <w:bottom w:val="single" w:sz="4" w:space="0" w:color="000000"/>
            </w:tcBorders>
          </w:tcPr>
          <w:p>
            <w:pPr>
              <w:pStyle w:val="TableContents"/>
              <w:bidi w:val="0"/>
              <w:jc w:val="start"/>
              <w:rPr/>
            </w:pPr>
            <w:r>
              <w:rPr/>
              <w:t>Role-based dashboard access (5 different dashboards)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t>FR-04</w:t>
            </w:r>
          </w:p>
        </w:tc>
        <w:tc>
          <w:tcPr>
            <w:tcW w:w="3213" w:type="dxa"/>
            <w:tcBorders>
              <w:start w:val="single" w:sz="4" w:space="0" w:color="000000"/>
              <w:bottom w:val="single" w:sz="4" w:space="0" w:color="000000"/>
            </w:tcBorders>
          </w:tcPr>
          <w:p>
            <w:pPr>
              <w:pStyle w:val="TableContents"/>
              <w:bidi w:val="0"/>
              <w:jc w:val="start"/>
              <w:rPr/>
            </w:pPr>
            <w:r>
              <w:rPr/>
              <w:t>IT Head can create, edit, and delete hospital departments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t>FR-05</w:t>
            </w:r>
          </w:p>
        </w:tc>
        <w:tc>
          <w:tcPr>
            <w:tcW w:w="3213" w:type="dxa"/>
            <w:tcBorders>
              <w:start w:val="single" w:sz="4" w:space="0" w:color="000000"/>
              <w:bottom w:val="single" w:sz="4" w:space="0" w:color="000000"/>
            </w:tcBorders>
          </w:tcPr>
          <w:p>
            <w:pPr>
              <w:pStyle w:val="TableContents"/>
              <w:bidi w:val="0"/>
              <w:jc w:val="start"/>
              <w:rPr/>
            </w:pPr>
            <w:r>
              <w:rPr/>
              <w:t>IT Head can assign IT Sub-Bosses to departments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t>FR-06</w:t>
            </w:r>
          </w:p>
        </w:tc>
        <w:tc>
          <w:tcPr>
            <w:tcW w:w="3213" w:type="dxa"/>
            <w:tcBorders>
              <w:start w:val="single" w:sz="4" w:space="0" w:color="000000"/>
              <w:bottom w:val="single" w:sz="4" w:space="0" w:color="000000"/>
            </w:tcBorders>
          </w:tcPr>
          <w:p>
            <w:pPr>
              <w:pStyle w:val="TableContents"/>
              <w:bidi w:val="0"/>
              <w:jc w:val="start"/>
              <w:rPr/>
            </w:pPr>
            <w:r>
              <w:rPr/>
              <w:t>Medical staff can submit distress calls selecting department and IT personnel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t>FR-07</w:t>
            </w:r>
          </w:p>
        </w:tc>
        <w:tc>
          <w:tcPr>
            <w:tcW w:w="3213" w:type="dxa"/>
            <w:tcBorders>
              <w:start w:val="single" w:sz="4" w:space="0" w:color="000000"/>
              <w:bottom w:val="single" w:sz="4" w:space="0" w:color="000000"/>
            </w:tcBorders>
          </w:tcPr>
          <w:p>
            <w:pPr>
              <w:pStyle w:val="TableContents"/>
              <w:bidi w:val="0"/>
              <w:jc w:val="start"/>
              <w:rPr/>
            </w:pPr>
            <w:r>
              <w:rPr/>
              <w:t>IT Sub-Boss and NSS/IA can view and update distress call status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t>FR-08</w:t>
            </w:r>
          </w:p>
        </w:tc>
        <w:tc>
          <w:tcPr>
            <w:tcW w:w="3213" w:type="dxa"/>
            <w:tcBorders>
              <w:start w:val="single" w:sz="4" w:space="0" w:color="000000"/>
              <w:bottom w:val="single" w:sz="4" w:space="0" w:color="000000"/>
            </w:tcBorders>
          </w:tcPr>
          <w:p>
            <w:pPr>
              <w:pStyle w:val="TableContents"/>
              <w:bidi w:val="0"/>
              <w:jc w:val="start"/>
              <w:rPr/>
            </w:pPr>
            <w:r>
              <w:rPr/>
              <w:t>Medical staff can rate resolved IT support services (1–5 stars)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3212" w:type="dxa"/>
            <w:tcBorders>
              <w:start w:val="single" w:sz="4" w:space="0" w:color="000000"/>
              <w:bottom w:val="single" w:sz="4" w:space="0" w:color="000000"/>
            </w:tcBorders>
          </w:tcPr>
          <w:p>
            <w:pPr>
              <w:pStyle w:val="TableContents"/>
              <w:bidi w:val="0"/>
              <w:jc w:val="start"/>
              <w:rPr/>
            </w:pPr>
            <w:r>
              <w:rPr/>
              <w:t>FR-09</w:t>
            </w:r>
          </w:p>
        </w:tc>
        <w:tc>
          <w:tcPr>
            <w:tcW w:w="3213" w:type="dxa"/>
            <w:tcBorders>
              <w:start w:val="single" w:sz="4" w:space="0" w:color="000000"/>
              <w:bottom w:val="single" w:sz="4" w:space="0" w:color="000000"/>
            </w:tcBorders>
          </w:tcPr>
          <w:p>
            <w:pPr>
              <w:pStyle w:val="TableContents"/>
              <w:bidi w:val="0"/>
              <w:jc w:val="start"/>
              <w:rPr/>
            </w:pPr>
            <w:r>
              <w:rPr/>
              <w:t>IT Head can view all system notifications and analytics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3212" w:type="dxa"/>
            <w:tcBorders>
              <w:start w:val="single" w:sz="4" w:space="0" w:color="000000"/>
              <w:bottom w:val="single" w:sz="4" w:space="0" w:color="000000"/>
            </w:tcBorders>
          </w:tcPr>
          <w:p>
            <w:pPr>
              <w:pStyle w:val="TableContents"/>
              <w:bidi w:val="0"/>
              <w:jc w:val="start"/>
              <w:rPr/>
            </w:pPr>
            <w:r>
              <w:rPr/>
              <w:t>FR-10</w:t>
            </w:r>
          </w:p>
        </w:tc>
        <w:tc>
          <w:tcPr>
            <w:tcW w:w="3213" w:type="dxa"/>
            <w:tcBorders>
              <w:start w:val="single" w:sz="4" w:space="0" w:color="000000"/>
              <w:bottom w:val="single" w:sz="4" w:space="0" w:color="000000"/>
            </w:tcBorders>
          </w:tcPr>
          <w:p>
            <w:pPr>
              <w:pStyle w:val="TableContents"/>
              <w:bidi w:val="0"/>
              <w:jc w:val="start"/>
              <w:rPr/>
            </w:pPr>
            <w:r>
              <w:rPr/>
              <w:t>All users can edit their profile and change their password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3212" w:type="dxa"/>
            <w:tcBorders>
              <w:start w:val="single" w:sz="4" w:space="0" w:color="000000"/>
              <w:bottom w:val="single" w:sz="4" w:space="0" w:color="000000"/>
            </w:tcBorders>
          </w:tcPr>
          <w:p>
            <w:pPr>
              <w:pStyle w:val="TableContents"/>
              <w:bidi w:val="0"/>
              <w:jc w:val="start"/>
              <w:rPr/>
            </w:pPr>
            <w:r>
              <w:rPr/>
              <w:t>FR-11</w:t>
            </w:r>
          </w:p>
        </w:tc>
        <w:tc>
          <w:tcPr>
            <w:tcW w:w="3213" w:type="dxa"/>
            <w:tcBorders>
              <w:start w:val="single" w:sz="4" w:space="0" w:color="000000"/>
              <w:bottom w:val="single" w:sz="4" w:space="0" w:color="000000"/>
            </w:tcBorders>
          </w:tcPr>
          <w:p>
            <w:pPr>
              <w:pStyle w:val="TableContents"/>
              <w:bidi w:val="0"/>
              <w:jc w:val="start"/>
              <w:rPr/>
            </w:pPr>
            <w:r>
              <w:rPr/>
              <w:t>System locks accounts after 10 failed login attempts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w:t>
            </w:r>
          </w:p>
        </w:tc>
      </w:tr>
      <w:tr>
        <w:trPr/>
        <w:tc>
          <w:tcPr>
            <w:tcW w:w="3212" w:type="dxa"/>
            <w:tcBorders>
              <w:start w:val="single" w:sz="4" w:space="0" w:color="000000"/>
              <w:bottom w:val="single" w:sz="4" w:space="0" w:color="000000"/>
            </w:tcBorders>
          </w:tcPr>
          <w:p>
            <w:pPr>
              <w:pStyle w:val="TableContents"/>
              <w:bidi w:val="0"/>
              <w:jc w:val="start"/>
              <w:rPr/>
            </w:pPr>
            <w:r>
              <w:rPr/>
              <w:t>FR-12</w:t>
            </w:r>
          </w:p>
        </w:tc>
        <w:tc>
          <w:tcPr>
            <w:tcW w:w="3213" w:type="dxa"/>
            <w:tcBorders>
              <w:start w:val="single" w:sz="4" w:space="0" w:color="000000"/>
              <w:bottom w:val="single" w:sz="4" w:space="0" w:color="000000"/>
            </w:tcBorders>
          </w:tcPr>
          <w:p>
            <w:pPr>
              <w:pStyle w:val="TableContents"/>
              <w:bidi w:val="0"/>
              <w:jc w:val="start"/>
              <w:rPr/>
            </w:pPr>
            <w:r>
              <w:rPr/>
              <w:t>IT Head can reset user passwords and login attempts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Medium</w:t>
            </w:r>
          </w:p>
        </w:tc>
      </w:tr>
      <w:tr>
        <w:trPr/>
        <w:tc>
          <w:tcPr>
            <w:tcW w:w="3212" w:type="dxa"/>
            <w:tcBorders>
              <w:start w:val="single" w:sz="4" w:space="0" w:color="000000"/>
              <w:bottom w:val="single" w:sz="4" w:space="0" w:color="000000"/>
            </w:tcBorders>
          </w:tcPr>
          <w:p>
            <w:pPr>
              <w:pStyle w:val="TableContents"/>
              <w:bidi w:val="0"/>
              <w:jc w:val="start"/>
              <w:rPr/>
            </w:pPr>
            <w:r>
              <w:rPr/>
              <w:t>FR-13</w:t>
            </w:r>
          </w:p>
        </w:tc>
        <w:tc>
          <w:tcPr>
            <w:tcW w:w="3213" w:type="dxa"/>
            <w:tcBorders>
              <w:start w:val="single" w:sz="4" w:space="0" w:color="000000"/>
              <w:bottom w:val="single" w:sz="4" w:space="0" w:color="000000"/>
            </w:tcBorders>
          </w:tcPr>
          <w:p>
            <w:pPr>
              <w:pStyle w:val="TableContents"/>
              <w:bidi w:val="0"/>
              <w:jc w:val="start"/>
              <w:rPr/>
            </w:pPr>
            <w:r>
              <w:rPr/>
              <w:t>Users can search and filter user accounts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Low</w:t>
            </w:r>
          </w:p>
        </w:tc>
      </w:tr>
    </w:tbl>
    <w:p>
      <w:pPr>
        <w:pStyle w:val="BodyText"/>
        <w:bidi w:val="0"/>
        <w:jc w:val="start"/>
        <w:rPr/>
      </w:pPr>
      <w:r>
        <w:rPr/>
      </w:r>
    </w:p>
    <w:p>
      <w:pPr>
        <w:pStyle w:val="Heading4"/>
        <w:bidi w:val="0"/>
        <w:ind w:hanging="0" w:start="0"/>
        <w:jc w:val="start"/>
        <w:rPr/>
      </w:pPr>
      <w:r>
        <w:rPr/>
        <w:t>3.1.2 Non-Functional Requirements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Requirement</w:t>
            </w:r>
          </w:p>
        </w:tc>
      </w:tr>
      <w:tr>
        <w:trPr/>
        <w:tc>
          <w:tcPr>
            <w:tcW w:w="4819" w:type="dxa"/>
            <w:tcBorders>
              <w:start w:val="single" w:sz="4" w:space="0" w:color="000000"/>
              <w:bottom w:val="single" w:sz="4" w:space="0" w:color="000000"/>
            </w:tcBorders>
          </w:tcPr>
          <w:p>
            <w:pPr>
              <w:pStyle w:val="TableContents"/>
              <w:bidi w:val="0"/>
              <w:jc w:val="start"/>
              <w:rPr/>
            </w:pPr>
            <w:r>
              <w:rPr/>
              <w:t>NFR-01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system shall respond to API requests within 500ms</w:t>
            </w:r>
          </w:p>
        </w:tc>
      </w:tr>
      <w:tr>
        <w:trPr/>
        <w:tc>
          <w:tcPr>
            <w:tcW w:w="4819" w:type="dxa"/>
            <w:tcBorders>
              <w:start w:val="single" w:sz="4" w:space="0" w:color="000000"/>
              <w:bottom w:val="single" w:sz="4" w:space="0" w:color="000000"/>
            </w:tcBorders>
          </w:tcPr>
          <w:p>
            <w:pPr>
              <w:pStyle w:val="TableContents"/>
              <w:bidi w:val="0"/>
              <w:jc w:val="start"/>
              <w:rPr/>
            </w:pPr>
            <w:r>
              <w:rPr/>
              <w:t>NFR-02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Passwords shall be hashed using bcrypt before storage</w:t>
            </w:r>
          </w:p>
        </w:tc>
      </w:tr>
      <w:tr>
        <w:trPr/>
        <w:tc>
          <w:tcPr>
            <w:tcW w:w="4819" w:type="dxa"/>
            <w:tcBorders>
              <w:start w:val="single" w:sz="4" w:space="0" w:color="000000"/>
              <w:bottom w:val="single" w:sz="4" w:space="0" w:color="000000"/>
            </w:tcBorders>
          </w:tcPr>
          <w:p>
            <w:pPr>
              <w:pStyle w:val="TableContents"/>
              <w:bidi w:val="0"/>
              <w:jc w:val="start"/>
              <w:rPr/>
            </w:pPr>
            <w:r>
              <w:rPr/>
              <w:t>NFR-03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UI shall be responsive across desktop, tablet, and mobile devices</w:t>
            </w:r>
          </w:p>
        </w:tc>
      </w:tr>
      <w:tr>
        <w:trPr/>
        <w:tc>
          <w:tcPr>
            <w:tcW w:w="4819" w:type="dxa"/>
            <w:tcBorders>
              <w:start w:val="single" w:sz="4" w:space="0" w:color="000000"/>
              <w:bottom w:val="single" w:sz="4" w:space="0" w:color="000000"/>
            </w:tcBorders>
          </w:tcPr>
          <w:p>
            <w:pPr>
              <w:pStyle w:val="TableContents"/>
              <w:bidi w:val="0"/>
              <w:jc w:val="start"/>
              <w:rPr/>
            </w:pPr>
            <w:r>
              <w:rPr/>
              <w:t>NFR-04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system shall support concurrent access by up to 50 users</w:t>
            </w:r>
          </w:p>
        </w:tc>
      </w:tr>
      <w:tr>
        <w:trPr/>
        <w:tc>
          <w:tcPr>
            <w:tcW w:w="4819" w:type="dxa"/>
            <w:tcBorders>
              <w:start w:val="single" w:sz="4" w:space="0" w:color="000000"/>
              <w:bottom w:val="single" w:sz="4" w:space="0" w:color="000000"/>
            </w:tcBorders>
          </w:tcPr>
          <w:p>
            <w:pPr>
              <w:pStyle w:val="TableContents"/>
              <w:bidi w:val="0"/>
              <w:jc w:val="start"/>
              <w:rPr/>
            </w:pPr>
            <w:r>
              <w:rPr/>
              <w:t>NFR-05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application shall be compatible with modern browsers (Chrome, Firefox, Edge, Safari)</w:t>
            </w:r>
          </w:p>
        </w:tc>
      </w:tr>
    </w:tbl>
    <w:p>
      <w:pPr>
        <w:pStyle w:val="BodyText"/>
        <w:bidi w:val="0"/>
        <w:jc w:val="start"/>
        <w:rPr/>
      </w:pPr>
      <w:r>
        <w:rPr/>
      </w:r>
    </w:p>
    <w:p>
      <w:pPr>
        <w:pStyle w:val="Heading3"/>
        <w:bidi w:val="0"/>
        <w:ind w:hanging="0" w:start="0"/>
        <w:jc w:val="start"/>
        <w:rPr/>
      </w:pPr>
      <w:r>
        <w:rPr/>
        <w:t>3.2 Feasibility Study</w:t>
      </w:r>
    </w:p>
    <w:p>
      <w:pPr>
        <w:pStyle w:val="Heading4"/>
        <w:bidi w:val="0"/>
        <w:ind w:hanging="0" w:start="0"/>
        <w:jc w:val="start"/>
        <w:rPr/>
      </w:pPr>
      <w:r>
        <w:rPr/>
        <w:t>3.2.1 Technical Feasibility</w:t>
      </w:r>
    </w:p>
    <w:p>
      <w:pPr>
        <w:pStyle w:val="BodyText"/>
        <w:bidi w:val="0"/>
        <w:jc w:val="start"/>
        <w:rPr/>
      </w:pPr>
      <w:r>
        <w:rPr/>
        <w:t>The project uses well-established, open-source technologies (React, Node.js, MySQL) with extensive community support and documentation. All tools are freely available and suitable for the project scope.</w:t>
      </w:r>
    </w:p>
    <w:p>
      <w:pPr>
        <w:pStyle w:val="Heading4"/>
        <w:bidi w:val="0"/>
        <w:ind w:hanging="0" w:start="0"/>
        <w:jc w:val="start"/>
        <w:rPr/>
      </w:pPr>
      <w:r>
        <w:rPr/>
        <w:t>3.2.2 Economic Feasibility</w:t>
      </w:r>
    </w:p>
    <w:p>
      <w:pPr>
        <w:pStyle w:val="BodyText"/>
        <w:bidi w:val="0"/>
        <w:jc w:val="start"/>
        <w:rPr/>
      </w:pPr>
      <w:r>
        <w:rPr/>
        <w:t>The system is built entirely with open-source tools, eliminating licensing costs. Hosting can be achieved on affordable platforms. Total cost is limited to development time and basic hosting fees.</w:t>
      </w:r>
    </w:p>
    <w:p>
      <w:pPr>
        <w:pStyle w:val="Heading4"/>
        <w:bidi w:val="0"/>
        <w:ind w:hanging="0" w:start="0"/>
        <w:jc w:val="start"/>
        <w:rPr/>
      </w:pPr>
      <w:r>
        <w:rPr/>
        <w:t>3.2.3 Operational Feasibility</w:t>
      </w:r>
    </w:p>
    <w:p>
      <w:pPr>
        <w:pStyle w:val="BodyText"/>
        <w:bidi w:val="0"/>
        <w:jc w:val="start"/>
        <w:rPr/>
      </w:pPr>
      <w:r>
        <w:rPr/>
        <w:t>The system's role-based design mirrors existing hospital IT department hierarchies, making adoption straightforward. The modern, intuitive UI minimizes training requirements.</w:t>
      </w:r>
    </w:p>
    <w:p>
      <w:pPr>
        <w:pStyle w:val="Heading3"/>
        <w:bidi w:val="0"/>
        <w:ind w:hanging="0" w:start="0"/>
        <w:jc w:val="start"/>
        <w:rPr/>
      </w:pPr>
      <w:r>
        <w:rPr/>
        <w:t>3.3 System Architecture</w:t>
      </w:r>
    </w:p>
    <w:p>
      <w:pPr>
        <w:pStyle w:val="BodyText"/>
        <w:bidi w:val="0"/>
        <w:jc w:val="start"/>
        <w:rPr/>
      </w:pPr>
      <w:r>
        <w:rPr/>
        <w:t xml:space="preserve">The system follows a </w:t>
      </w:r>
      <w:r>
        <w:rPr>
          <w:b/>
        </w:rPr>
        <w:t>client-server three-tier architecture</w:t>
      </w:r>
      <w:r>
        <w:rPr/>
        <w:t>:</w:t>
      </w:r>
    </w:p>
    <w:p>
      <w:pPr>
        <w:pStyle w:val="PreformattedText"/>
        <w:shd w:fill="E1E1E1" w:val="clear"/>
        <w:bidi w:val="0"/>
        <w:spacing w:before="0" w:after="283"/>
        <w:jc w:val="start"/>
        <w:rPr/>
      </w:pPr>
      <w:r>
        <w:rPr/>
        <w:t>┌─────────────────────────────────────────────────────────────┐</w:t>
      </w:r>
      <w:r>
        <w:rPr/>
        <w:br/>
        <w:t>│                    PRESENTATION TIER                        │</w:t>
        <w:br/>
        <w:t>│                                                             │</w:t>
        <w:br/>
        <w:t>│   React.js + TypeScript + Tailwind CSS + Zustand            │</w:t>
        <w:br/>
        <w:t>│   (Role-based dashboards, authentication forms)             │</w:t>
        <w:br/>
        <w:t>│                                                             │</w:t>
        <w:br/>
        <w:t>│   Served via Vite Dev Server (port 5173)                    │</w:t>
        <w:br/>
        <w:t>└─────────────────────┬───────────────────────────────────────┘</w:t>
        <w:br/>
        <w:t xml:space="preserve">                      │ HTTP / REST API calls</w:t>
        <w:br/>
        <w:t xml:space="preserve">                      ▼</w:t>
        <w:br/>
        <w:t>┌─────────────────────────────────────────────────────────────┐</w:t>
        <w:br/>
        <w:t>│                    APPLICATION TIER                          │</w:t>
        <w:br/>
        <w:t>│                                                             │</w:t>
        <w:br/>
        <w:t>│   Node.js + Express.js (port 3001)                          │</w:t>
        <w:br/>
        <w:t>│   RESTful API Endpoints:                                    │</w:t>
        <w:br/>
        <w:t>│   ├── /api/users         (CRUD + login/approve/freeze)      │</w:t>
        <w:br/>
        <w:t>│   ├── /api/departments   (CRUD + assign-sub-boss)           │</w:t>
        <w:br/>
        <w:t>│   ├── /api/notifications (CRUD + rate)                      │</w:t>
        <w:br/>
        <w:t>│   └── /api/health        (Health check)                     │</w:t>
        <w:br/>
        <w:t>│                                                             │</w:t>
        <w:br/>
        <w:t>│   Security: bcrypt password hashing, CORS                   │</w:t>
        <w:br/>
        <w:t>└─────────────────────┬───────────────────────────────────────┘</w:t>
        <w:br/>
        <w:t xml:space="preserve">                      │ MySQL2 Connection Pool</w:t>
        <w:br/>
        <w:t xml:space="preserve">                      ▼</w:t>
        <w:br/>
        <w:t>┌─────────────────────────────────────────────────────────────┐</w:t>
        <w:br/>
        <w:t>│                       DATA TIER                             │</w:t>
        <w:br/>
        <w:t>│                                                             │</w:t>
        <w:br/>
        <w:t>│   MySQL Database: hospital_it_management                    │</w:t>
        <w:br/>
        <w:t>│   ├── users          (user accounts &amp; authentication)       │</w:t>
        <w:br/>
        <w:t>│   ├── departments    (hospital departments)                 │</w:t>
        <w:br/>
        <w:t>│   └── notifications  (distress calls &amp; service records)     │</w:t>
        <w:br/>
        <w:t>│                                                             │</w:t>
        <w:br/>
        <w:t>│   Engine: InnoDB | Charset: utf8mb4                         │</w:t>
        <w:br/>
        <w:t>└─────────────────────────────────────────────────────────────┘</w:t>
      </w:r>
    </w:p>
    <w:p>
      <w:pPr>
        <w:pStyle w:val="Heading3"/>
        <w:bidi w:val="0"/>
        <w:ind w:hanging="0" w:start="0"/>
        <w:jc w:val="start"/>
        <w:rPr/>
      </w:pPr>
      <w:r>
        <w:rPr/>
        <w:t>3.4 Use Case Diagram</w:t>
      </w:r>
    </w:p>
    <w:p>
      <w:pPr>
        <w:pStyle w:val="PreformattedText"/>
        <w:shd w:fill="E1E1E1" w:val="clear"/>
        <w:bidi w:val="0"/>
        <w:spacing w:before="0" w:after="283"/>
        <w:jc w:val="start"/>
        <w:rPr/>
      </w:pPr>
      <w:r>
        <w:rPr/>
        <w:t>graph TD</w:t>
        <w:br/>
        <w:t xml:space="preserve">    subgraph "Hospital IT Management System"</w:t>
        <w:br/>
        <w:t xml:space="preserve">        UC1["Register Account"]</w:t>
        <w:br/>
        <w:t xml:space="preserve">        UC2["Login"]</w:t>
        <w:br/>
        <w:t xml:space="preserve">        UC3["Approve/Reject User"]</w:t>
        <w:br/>
        <w:t xml:space="preserve">        UC4["Freeze/Unfreeze Account"]</w:t>
        <w:br/>
        <w:t xml:space="preserve">        UC5["Manage Departments"]</w:t>
        <w:br/>
        <w:t xml:space="preserve">        UC6["Assign IT Sub-Boss"]</w:t>
        <w:br/>
        <w:t xml:space="preserve">        UC7["Submit Distress Call"]</w:t>
        <w:br/>
        <w:t xml:space="preserve">        UC8["View/Update Distress Status"]</w:t>
        <w:br/>
        <w:t xml:space="preserve">        UC9["Rate IT Service"]</w:t>
        <w:br/>
        <w:t xml:space="preserve">        UC10["View Notifications"]</w:t>
        <w:br/>
        <w:t xml:space="preserve">        UC11["Edit Profile / Change Password"]</w:t>
        <w:br/>
        <w:t xml:space="preserve">        UC12["Reset User Password"]</w:t>
        <w:br/>
        <w:t xml:space="preserve">        UC13["View Dashboard Analytics"]</w:t>
        <w:br/>
        <w:t xml:space="preserve">        UC14["Manage Team"]</w:t>
        <w:br/>
        <w:t xml:space="preserve">    end</w:t>
        <w:br/>
        <w:br/>
        <w:t xml:space="preserve">    ITHead["👑 IT Head"]</w:t>
        <w:br/>
        <w:t xml:space="preserve">    SubBoss["💼 IT Sub-Boss"]</w:t>
        <w:br/>
        <w:t xml:space="preserve">    NSSIT["🔧 NSS IT / IA"]</w:t>
        <w:br/>
        <w:t xml:space="preserve">    MedStaff["🏥 Medical Staff"]</w:t>
        <w:br/>
        <w:br/>
        <w:t xml:space="preserve">    ITHead --&gt; UC2</w:t>
        <w:br/>
        <w:t xml:space="preserve">    ITHead --&gt; UC3</w:t>
        <w:br/>
        <w:t xml:space="preserve">    ITHead --&gt; UC4</w:t>
        <w:br/>
        <w:t xml:space="preserve">    ITHead --&gt; UC5</w:t>
        <w:br/>
        <w:t xml:space="preserve">    ITHead --&gt; UC6</w:t>
        <w:br/>
        <w:t xml:space="preserve">    ITHead --&gt; UC10</w:t>
        <w:br/>
        <w:t xml:space="preserve">    ITHead --&gt; UC11</w:t>
        <w:br/>
        <w:t xml:space="preserve">    ITHead --&gt; UC12</w:t>
        <w:br/>
        <w:t xml:space="preserve">    ITHead --&gt; UC13</w:t>
        <w:br/>
        <w:br/>
        <w:t xml:space="preserve">    SubBoss --&gt; UC1</w:t>
        <w:br/>
        <w:t xml:space="preserve">    SubBoss --&gt; UC2</w:t>
        <w:br/>
        <w:t xml:space="preserve">    SubBoss --&gt; UC8</w:t>
        <w:br/>
        <w:t xml:space="preserve">    SubBoss --&gt; UC10</w:t>
        <w:br/>
        <w:t xml:space="preserve">    SubBoss --&gt; UC11</w:t>
        <w:br/>
        <w:t xml:space="preserve">    SubBoss --&gt; UC14</w:t>
        <w:br/>
        <w:br/>
        <w:t xml:space="preserve">    NSSIT --&gt; UC1</w:t>
        <w:br/>
        <w:t xml:space="preserve">    NSSIT --&gt; UC2</w:t>
        <w:br/>
        <w:t xml:space="preserve">    NSSIT --&gt; UC8</w:t>
        <w:br/>
        <w:t xml:space="preserve">    NSSIT --&gt; UC11</w:t>
        <w:br/>
        <w:br/>
        <w:t xml:space="preserve">    MedStaff --&gt; UC1</w:t>
        <w:br/>
        <w:t xml:space="preserve">    MedStaff --&gt; UC2</w:t>
        <w:br/>
        <w:t xml:space="preserve">    MedStaff --&gt; UC7</w:t>
        <w:br/>
        <w:t xml:space="preserve">    MedStaff --&gt; UC9</w:t>
        <w:br/>
        <w:t xml:space="preserve">    MedStaff --&gt; UC10</w:t>
        <w:br/>
        <w:t xml:space="preserve">    MedStaff --&gt; UC11</w:t>
      </w:r>
    </w:p>
    <w:p>
      <w:pPr>
        <w:pStyle w:val="Heading3"/>
        <w:bidi w:val="0"/>
        <w:ind w:hanging="0" w:start="0"/>
        <w:jc w:val="start"/>
        <w:rPr/>
      </w:pPr>
      <w:r>
        <w:rPr/>
        <w:t>3.5 Entity-Relationship Diagram (ERD)</w:t>
      </w:r>
    </w:p>
    <w:p>
      <w:pPr>
        <w:pStyle w:val="PreformattedText"/>
        <w:shd w:fill="E1E1E1" w:val="clear"/>
        <w:bidi w:val="0"/>
        <w:spacing w:before="0" w:after="283"/>
        <w:jc w:val="start"/>
        <w:rPr/>
      </w:pPr>
      <w:r>
        <w:rPr/>
        <w:t>erDiagram</w:t>
        <w:br/>
        <w:t xml:space="preserve">    USERS {</w:t>
        <w:br/>
        <w:t xml:space="preserve">        VARCHAR id PK "UUID (36 chars)"</w:t>
        <w:br/>
        <w:t xml:space="preserve">        VARCHAR full_name "NOT NULL"</w:t>
        <w:br/>
        <w:t xml:space="preserve">        VARCHAR email "UNIQUE, NOT NULL"</w:t>
        <w:br/>
        <w:t xml:space="preserve">        VARCHAR password "bcrypt hash, NOT NULL"</w:t>
        <w:br/>
        <w:t xml:space="preserve">        ENUM role "IT_HEAD | IT_SUB_BOSS | NSS_IT | INDUSTRIAL_ATTACHMENT | MEDICAL_STAFF"</w:t>
        <w:br/>
        <w:t xml:space="preserve">        ENUM status "pending | active | frozen | rejected"</w:t>
        <w:br/>
        <w:t xml:space="preserve">        VARCHAR department_id FK "References departments.id"</w:t>
        <w:br/>
        <w:t xml:space="preserve">        VARCHAR department_name</w:t>
        <w:br/>
        <w:t xml:space="preserve">        VARCHAR rank</w:t>
        <w:br/>
        <w:t xml:space="preserve">        ENUM staff_type "Doctor | Nurse | Pharmacist | etc."</w:t>
        <w:br/>
        <w:t xml:space="preserve">        VARCHAR supervisor_id FK "Self-reference"</w:t>
        <w:br/>
        <w:t xml:space="preserve">        VARCHAR supervisor_name</w:t>
        <w:br/>
        <w:t xml:space="preserve">        INT login_attempts "Default 0"</w:t>
        <w:br/>
        <w:t xml:space="preserve">        TEXT profile_picture</w:t>
        <w:br/>
        <w:t xml:space="preserve">        VARCHAR phone</w:t>
        <w:br/>
        <w:t xml:space="preserve">        VARCHAR employee_id</w:t>
        <w:br/>
        <w:t xml:space="preserve">        VARCHAR security_question</w:t>
        <w:br/>
        <w:t xml:space="preserve">        VARCHAR security_answer</w:t>
        <w:br/>
        <w:t xml:space="preserve">        DATETIME created_at</w:t>
        <w:br/>
        <w:t xml:space="preserve">        DATETIME updated_at</w:t>
        <w:br/>
        <w:t xml:space="preserve">    }</w:t>
        <w:br/>
        <w:br/>
        <w:t xml:space="preserve">    DEPARTMENTS {</w:t>
        <w:br/>
        <w:t xml:space="preserve">        VARCHAR id PK "UUID (36 chars)"</w:t>
        <w:br/>
        <w:t xml:space="preserve">        VARCHAR name "NOT NULL"</w:t>
        <w:br/>
        <w:t xml:space="preserve">        TEXT description</w:t>
        <w:br/>
        <w:t xml:space="preserve">        VARCHAR assigned_it_sub_boss_id FK "References users.id"</w:t>
        <w:br/>
        <w:t xml:space="preserve">        VARCHAR assigned_it_sub_boss_name</w:t>
        <w:br/>
        <w:t xml:space="preserve">        DATETIME created_at</w:t>
        <w:br/>
        <w:t xml:space="preserve">    }</w:t>
        <w:br/>
        <w:br/>
        <w:t xml:space="preserve">    NOTIFICATIONS {</w:t>
        <w:br/>
        <w:t xml:space="preserve">        VARCHAR id PK "UUID (36 chars)"</w:t>
        <w:br/>
        <w:t xml:space="preserve">        ENUM type "distress | system | approval | rating"</w:t>
        <w:br/>
        <w:t xml:space="preserve">        VARCHAR title "NOT NULL"</w:t>
        <w:br/>
        <w:t xml:space="preserve">        TEXT message "NOT NULL"</w:t>
        <w:br/>
        <w:t xml:space="preserve">        VARCHAR from_user_id FK "References users.id"</w:t>
        <w:br/>
        <w:t xml:space="preserve">        VARCHAR from_user_name</w:t>
        <w:br/>
        <w:t xml:space="preserve">        VARCHAR from_department_id FK</w:t>
        <w:br/>
        <w:t xml:space="preserve">        VARCHAR from_department_name</w:t>
        <w:br/>
        <w:t xml:space="preserve">        VARCHAR to_user_id FK "References users.id"</w:t>
        <w:br/>
        <w:t xml:space="preserve">        VARCHAR assigned_it_sub_boss_id FK</w:t>
        <w:br/>
        <w:t xml:space="preserve">        VARCHAR assigned_it_personnel_id FK</w:t>
        <w:br/>
        <w:t xml:space="preserve">        VARCHAR assigned_it_personnel_name</w:t>
        <w:br/>
        <w:t xml:space="preserve">        ENUM status "pending | in_progress | resolved | rated"</w:t>
        <w:br/>
        <w:t xml:space="preserve">        INT rating "1-5, CHECK constraint"</w:t>
        <w:br/>
        <w:t xml:space="preserve">        TEXT rating_comment</w:t>
        <w:br/>
        <w:t xml:space="preserve">        DATETIME created_at</w:t>
        <w:br/>
        <w:t xml:space="preserve">        DATETIME updated_at</w:t>
        <w:br/>
        <w:t xml:space="preserve">    }</w:t>
        <w:br/>
        <w:br/>
        <w:t xml:space="preserve">    USERS ||--o{ DEPARTMENTS : "assigned as IT Sub-Boss"</w:t>
        <w:br/>
        <w:t xml:space="preserve">    DEPARTMENTS ||--o{ USERS : "users belong to"</w:t>
        <w:br/>
        <w:t xml:space="preserve">    USERS ||--o{ NOTIFICATIONS : "sends distress calls"</w:t>
        <w:br/>
        <w:t xml:space="preserve">    USERS ||--o{ NOTIFICATIONS : "receives/assigned to"</w:t>
        <w:br/>
        <w:t xml:space="preserve">    USERS ||--o| USERS : "supervised by"</w:t>
      </w:r>
    </w:p>
    <w:p>
      <w:pPr>
        <w:pStyle w:val="Heading3"/>
        <w:bidi w:val="0"/>
        <w:ind w:hanging="0" w:start="0"/>
        <w:jc w:val="start"/>
        <w:rPr/>
      </w:pPr>
      <w:r>
        <w:rPr/>
        <w:t>3.6 Database Schema Design</w:t>
      </w:r>
    </w:p>
    <w:p>
      <w:pPr>
        <w:pStyle w:val="BodyText"/>
        <w:bidi w:val="0"/>
        <w:jc w:val="start"/>
        <w:rPr/>
      </w:pPr>
      <w:r>
        <w:rPr/>
        <w:t xml:space="preserve">The database consists of </w:t>
      </w:r>
      <w:r>
        <w:rPr>
          <w:b/>
        </w:rPr>
        <w:t>3 tables</w:t>
      </w:r>
      <w:r>
        <w:rPr/>
        <w:t xml:space="preserve"> with the following relationships: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Table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Key Relationships</w:t>
            </w:r>
          </w:p>
        </w:tc>
      </w:tr>
      <w:tr>
        <w:trPr/>
        <w:tc>
          <w:tcPr>
            <w:tcW w:w="3212" w:type="dxa"/>
            <w:tcBorders>
              <w:start w:val="single" w:sz="4" w:space="0" w:color="000000"/>
              <w:bottom w:val="single" w:sz="4" w:space="0" w:color="000000"/>
            </w:tcBorders>
          </w:tcPr>
          <w:p>
            <w:pPr>
              <w:pStyle w:val="TableContents"/>
              <w:bidi w:val="0"/>
              <w:jc w:val="start"/>
              <w:rPr/>
            </w:pPr>
            <w:r>
              <w:rPr>
                <w:b/>
              </w:rPr>
              <w:t>users</w:t>
            </w:r>
          </w:p>
        </w:tc>
        <w:tc>
          <w:tcPr>
            <w:tcW w:w="3213" w:type="dxa"/>
            <w:tcBorders>
              <w:start w:val="single" w:sz="4" w:space="0" w:color="000000"/>
              <w:bottom w:val="single" w:sz="4" w:space="0" w:color="000000"/>
            </w:tcBorders>
          </w:tcPr>
          <w:p>
            <w:pPr>
              <w:pStyle w:val="TableContents"/>
              <w:bidi w:val="0"/>
              <w:jc w:val="start"/>
              <w:rPr/>
            </w:pPr>
            <w:r>
              <w:rPr/>
              <w:t>Stores all user accounts with authentication data, roles, department assignments, and profile details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FK to </w:t>
            </w:r>
            <w:r>
              <w:rPr>
                <w:rFonts w:ascii="Liberation Mono" w:hAnsi="Liberation Mono"/>
              </w:rPr>
              <w:t>departments</w:t>
            </w:r>
            <w:r>
              <w:rPr/>
              <w:t xml:space="preserve"> (department_id), self-referencing FK (supervisor_id)</w:t>
            </w:r>
          </w:p>
        </w:tc>
      </w:tr>
      <w:tr>
        <w:trPr/>
        <w:tc>
          <w:tcPr>
            <w:tcW w:w="3212" w:type="dxa"/>
            <w:tcBorders>
              <w:start w:val="single" w:sz="4" w:space="0" w:color="000000"/>
              <w:bottom w:val="single" w:sz="4" w:space="0" w:color="000000"/>
            </w:tcBorders>
          </w:tcPr>
          <w:p>
            <w:pPr>
              <w:pStyle w:val="TableContents"/>
              <w:bidi w:val="0"/>
              <w:jc w:val="start"/>
              <w:rPr/>
            </w:pPr>
            <w:r>
              <w:rPr>
                <w:b/>
              </w:rPr>
              <w:t>departments</w:t>
            </w:r>
          </w:p>
        </w:tc>
        <w:tc>
          <w:tcPr>
            <w:tcW w:w="3213" w:type="dxa"/>
            <w:tcBorders>
              <w:start w:val="single" w:sz="4" w:space="0" w:color="000000"/>
              <w:bottom w:val="single" w:sz="4" w:space="0" w:color="000000"/>
            </w:tcBorders>
          </w:tcPr>
          <w:p>
            <w:pPr>
              <w:pStyle w:val="TableContents"/>
              <w:bidi w:val="0"/>
              <w:jc w:val="start"/>
              <w:rPr/>
            </w:pPr>
            <w:r>
              <w:rPr/>
              <w:t>Stores hospital departments with IT Sub-Boss assignments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FK to </w:t>
            </w:r>
            <w:r>
              <w:rPr>
                <w:rFonts w:ascii="Liberation Mono" w:hAnsi="Liberation Mono"/>
              </w:rPr>
              <w:t>users</w:t>
            </w:r>
            <w:r>
              <w:rPr/>
              <w:t xml:space="preserve"> (assigned_it_sub_boss_id)</w:t>
            </w:r>
          </w:p>
        </w:tc>
      </w:tr>
      <w:tr>
        <w:trPr/>
        <w:tc>
          <w:tcPr>
            <w:tcW w:w="3212" w:type="dxa"/>
            <w:tcBorders>
              <w:start w:val="single" w:sz="4" w:space="0" w:color="000000"/>
              <w:bottom w:val="single" w:sz="4" w:space="0" w:color="000000"/>
            </w:tcBorders>
          </w:tcPr>
          <w:p>
            <w:pPr>
              <w:pStyle w:val="TableContents"/>
              <w:bidi w:val="0"/>
              <w:jc w:val="start"/>
              <w:rPr/>
            </w:pPr>
            <w:r>
              <w:rPr>
                <w:b/>
              </w:rPr>
              <w:t>notifications</w:t>
            </w:r>
          </w:p>
        </w:tc>
        <w:tc>
          <w:tcPr>
            <w:tcW w:w="3213" w:type="dxa"/>
            <w:tcBorders>
              <w:start w:val="single" w:sz="4" w:space="0" w:color="000000"/>
              <w:bottom w:val="single" w:sz="4" w:space="0" w:color="000000"/>
            </w:tcBorders>
          </w:tcPr>
          <w:p>
            <w:pPr>
              <w:pStyle w:val="TableContents"/>
              <w:bidi w:val="0"/>
              <w:jc w:val="start"/>
              <w:rPr/>
            </w:pPr>
            <w:r>
              <w:rPr/>
              <w:t>Stores distress calls, service records, and ratings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FK to </w:t>
            </w:r>
            <w:r>
              <w:rPr>
                <w:rFonts w:ascii="Liberation Mono" w:hAnsi="Liberation Mono"/>
              </w:rPr>
              <w:t>users</w:t>
            </w:r>
            <w:r>
              <w:rPr/>
              <w:t xml:space="preserve"> (from_user_id, to_user_id)</w:t>
            </w:r>
          </w:p>
        </w:tc>
      </w:tr>
    </w:tbl>
    <w:p>
      <w:pPr>
        <w:pStyle w:val="BodyText"/>
        <w:bidi w:val="0"/>
        <w:jc w:val="start"/>
        <w:rPr/>
      </w:pPr>
      <w:r>
        <w:rPr/>
      </w:r>
    </w:p>
    <w:p>
      <w:pPr>
        <w:pStyle w:val="BodyText"/>
        <w:bidi w:val="0"/>
        <w:jc w:val="start"/>
        <w:rPr/>
      </w:pPr>
      <w:r>
        <w:rPr>
          <w:b/>
        </w:rPr>
        <w:t>Indexes:</w:t>
      </w:r>
      <w:r>
        <w:rPr/>
        <w:t xml:space="preserve"> Role, status, department, and supervisor columns are indexed for query performance.</w:t>
      </w:r>
    </w:p>
    <w:p>
      <w:pPr>
        <w:pStyle w:val="Heading3"/>
        <w:bidi w:val="0"/>
        <w:ind w:hanging="0" w:start="0"/>
        <w:jc w:val="start"/>
        <w:rPr/>
      </w:pPr>
      <w:r>
        <w:rPr/>
        <w:t>3.7 User Role Hierarchy &amp; Permissions</w:t>
      </w:r>
    </w:p>
    <w:p>
      <w:pPr>
        <w:pStyle w:val="PreformattedText"/>
        <w:shd w:fill="E1E1E1" w:val="clear"/>
        <w:bidi w:val="0"/>
        <w:spacing w:before="0" w:after="283"/>
        <w:jc w:val="start"/>
        <w:rPr/>
      </w:pPr>
      <w:r>
        <w:rPr/>
        <w:t>┌──────────────────────────────────────────────────────────┐</w:t>
      </w:r>
      <w:r>
        <w:rPr/>
        <w:br/>
        <w:t>│                    👑 IT HEAD                             │</w:t>
        <w:br/>
        <w:t>│  Full system control. Approves users, manages depts,     │</w:t>
        <w:br/>
        <w:t>│  assigns Sub-Bosses, views all notifications &amp; analytics │</w:t>
        <w:br/>
        <w:t>├──────────────────────────────────────────────────────────┤</w:t>
        <w:br/>
        <w:t>│                  💼 IT SUB-BOSS                          │</w:t>
        <w:br/>
        <w:t>│  Manages assigned department. Views team members.        │</w:t>
        <w:br/>
        <w:t>│  Monitors &amp; updates distress calls for their department  │</w:t>
        <w:br/>
        <w:t>├──────────────────────────────────────────────────────────┤</w:t>
        <w:br/>
        <w:t>│         🔧 NSS IT / INDUSTRIAL ATTACHMENT                │</w:t>
        <w:br/>
        <w:t>│  Receives and resolves distress calls.                   │</w:t>
        <w:br/>
        <w:t>│  Updates call status (pending → in_progress → resolved)  │</w:t>
        <w:br/>
        <w:t>├──────────────────────────────────────────────────────────┤</w:t>
        <w:br/>
        <w:t>│                 🏥 MEDICAL STAFF                         │</w:t>
        <w:br/>
        <w:t>│  Submits distress calls. Rates resolved services.        │</w:t>
        <w:br/>
        <w:t>│  Views status of their submitted requests                │</w:t>
        <w:br/>
        <w:t>└──────────────────────────────────────────────────────────┘</w:t>
      </w:r>
    </w:p>
    <w:p>
      <w:pPr>
        <w:pStyle w:val="Heading3"/>
        <w:bidi w:val="0"/>
        <w:ind w:hanging="0" w:start="0"/>
        <w:jc w:val="start"/>
        <w:rPr/>
      </w:pPr>
      <w:r>
        <w:rPr/>
        <w:t>3.8 User Interface Design</w:t>
      </w:r>
    </w:p>
    <w:p>
      <w:pPr>
        <w:pStyle w:val="BodyText"/>
        <w:bidi w:val="0"/>
        <w:jc w:val="start"/>
        <w:rPr/>
      </w:pPr>
      <w:r>
        <w:rPr/>
        <w:t xml:space="preserve">The system features a </w:t>
      </w:r>
      <w:r>
        <w:rPr>
          <w:b/>
        </w:rPr>
        <w:t>glassmorphic login page</w:t>
      </w:r>
      <w:r>
        <w:rPr/>
        <w:t xml:space="preserve"> with a dark gradient background and a </w:t>
      </w:r>
      <w:r>
        <w:rPr>
          <w:b/>
        </w:rPr>
        <w:t>sidebar-based dashboard layout</w:t>
      </w:r>
      <w:r>
        <w:rPr/>
        <w:t xml:space="preserve"> for authenticated users. Each role receives a customized dashboard with relevant navigation tabs: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Role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Dashboard Tabs</w:t>
            </w:r>
          </w:p>
        </w:tc>
      </w:tr>
      <w:tr>
        <w:trPr/>
        <w:tc>
          <w:tcPr>
            <w:tcW w:w="4819" w:type="dxa"/>
            <w:tcBorders>
              <w:start w:val="single" w:sz="4" w:space="0" w:color="000000"/>
              <w:bottom w:val="single" w:sz="4" w:space="0" w:color="000000"/>
            </w:tcBorders>
          </w:tcPr>
          <w:p>
            <w:pPr>
              <w:pStyle w:val="TableContents"/>
              <w:bidi w:val="0"/>
              <w:jc w:val="start"/>
              <w:rPr/>
            </w:pPr>
            <w:r>
              <w:rPr/>
              <w:t>IT Head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Overview, User Accounts, Departments, Notifications, Settings</w:t>
            </w:r>
          </w:p>
        </w:tc>
      </w:tr>
      <w:tr>
        <w:trPr/>
        <w:tc>
          <w:tcPr>
            <w:tcW w:w="4819" w:type="dxa"/>
            <w:tcBorders>
              <w:start w:val="single" w:sz="4" w:space="0" w:color="000000"/>
              <w:bottom w:val="single" w:sz="4" w:space="0" w:color="000000"/>
            </w:tcBorders>
          </w:tcPr>
          <w:p>
            <w:pPr>
              <w:pStyle w:val="TableContents"/>
              <w:bidi w:val="0"/>
              <w:jc w:val="start"/>
              <w:rPr/>
            </w:pPr>
            <w:r>
              <w:rPr/>
              <w:t>IT Sub-Boss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Overview, My Team, Distress Calls, Settings</w:t>
            </w:r>
          </w:p>
        </w:tc>
      </w:tr>
      <w:tr>
        <w:trPr/>
        <w:tc>
          <w:tcPr>
            <w:tcW w:w="4819" w:type="dxa"/>
            <w:tcBorders>
              <w:start w:val="single" w:sz="4" w:space="0" w:color="000000"/>
              <w:bottom w:val="single" w:sz="4" w:space="0" w:color="000000"/>
            </w:tcBorders>
          </w:tcPr>
          <w:p>
            <w:pPr>
              <w:pStyle w:val="TableContents"/>
              <w:bidi w:val="0"/>
              <w:jc w:val="start"/>
              <w:rPr/>
            </w:pPr>
            <w:r>
              <w:rPr/>
              <w:t>NSS IT / IA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Overview, My Calls, Settings</w:t>
            </w:r>
          </w:p>
        </w:tc>
      </w:tr>
      <w:tr>
        <w:trPr/>
        <w:tc>
          <w:tcPr>
            <w:tcW w:w="4819" w:type="dxa"/>
            <w:tcBorders>
              <w:start w:val="single" w:sz="4" w:space="0" w:color="000000"/>
              <w:bottom w:val="single" w:sz="4" w:space="0" w:color="000000"/>
            </w:tcBorders>
          </w:tcPr>
          <w:p>
            <w:pPr>
              <w:pStyle w:val="TableContents"/>
              <w:bidi w:val="0"/>
              <w:jc w:val="start"/>
              <w:rPr/>
            </w:pPr>
            <w:r>
              <w:rPr/>
              <w:t>Medical Staff</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Overview, Distress, My Requests, Settings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Chapter 4: Implementation</w:t>
      </w:r>
    </w:p>
    <w:p>
      <w:pPr>
        <w:pStyle w:val="Heading3"/>
        <w:bidi w:val="0"/>
        <w:ind w:hanging="0" w:start="0"/>
        <w:jc w:val="start"/>
        <w:rPr/>
      </w:pPr>
      <w:r>
        <w:rPr/>
        <w:t>4.1 Tools and Technologies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Category</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Technology</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Purpose</w:t>
            </w:r>
          </w:p>
        </w:tc>
      </w:tr>
      <w:tr>
        <w:trPr/>
        <w:tc>
          <w:tcPr>
            <w:tcW w:w="2409" w:type="dxa"/>
            <w:tcBorders>
              <w:start w:val="single" w:sz="4" w:space="0" w:color="000000"/>
              <w:bottom w:val="single" w:sz="4" w:space="0" w:color="000000"/>
            </w:tcBorders>
          </w:tcPr>
          <w:p>
            <w:pPr>
              <w:pStyle w:val="TableContents"/>
              <w:bidi w:val="0"/>
              <w:jc w:val="start"/>
              <w:rPr/>
            </w:pPr>
            <w:r>
              <w:rPr>
                <w:b/>
              </w:rPr>
              <w:t>Frontend Framework</w:t>
            </w:r>
          </w:p>
        </w:tc>
        <w:tc>
          <w:tcPr>
            <w:tcW w:w="2410" w:type="dxa"/>
            <w:tcBorders>
              <w:start w:val="single" w:sz="4" w:space="0" w:color="000000"/>
              <w:bottom w:val="single" w:sz="4" w:space="0" w:color="000000"/>
            </w:tcBorders>
          </w:tcPr>
          <w:p>
            <w:pPr>
              <w:pStyle w:val="TableContents"/>
              <w:bidi w:val="0"/>
              <w:jc w:val="start"/>
              <w:rPr/>
            </w:pPr>
            <w:r>
              <w:rPr/>
              <w:t>React.js</w:t>
            </w:r>
          </w:p>
        </w:tc>
        <w:tc>
          <w:tcPr>
            <w:tcW w:w="2409" w:type="dxa"/>
            <w:tcBorders>
              <w:start w:val="single" w:sz="4" w:space="0" w:color="000000"/>
              <w:bottom w:val="single" w:sz="4" w:space="0" w:color="000000"/>
            </w:tcBorders>
          </w:tcPr>
          <w:p>
            <w:pPr>
              <w:pStyle w:val="TableContents"/>
              <w:bidi w:val="0"/>
              <w:jc w:val="start"/>
              <w:rPr/>
            </w:pPr>
            <w:r>
              <w:rPr/>
              <w:t>19.2.6</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Component-based UI library</w:t>
            </w:r>
          </w:p>
        </w:tc>
      </w:tr>
      <w:tr>
        <w:trPr/>
        <w:tc>
          <w:tcPr>
            <w:tcW w:w="2409" w:type="dxa"/>
            <w:tcBorders>
              <w:start w:val="single" w:sz="4" w:space="0" w:color="000000"/>
              <w:bottom w:val="single" w:sz="4" w:space="0" w:color="000000"/>
            </w:tcBorders>
          </w:tcPr>
          <w:p>
            <w:pPr>
              <w:pStyle w:val="TableContents"/>
              <w:bidi w:val="0"/>
              <w:jc w:val="start"/>
              <w:rPr/>
            </w:pPr>
            <w:r>
              <w:rPr>
                <w:b/>
              </w:rPr>
              <w:t>Language</w:t>
            </w:r>
          </w:p>
        </w:tc>
        <w:tc>
          <w:tcPr>
            <w:tcW w:w="2410" w:type="dxa"/>
            <w:tcBorders>
              <w:start w:val="single" w:sz="4" w:space="0" w:color="000000"/>
              <w:bottom w:val="single" w:sz="4" w:space="0" w:color="000000"/>
            </w:tcBorders>
          </w:tcPr>
          <w:p>
            <w:pPr>
              <w:pStyle w:val="TableContents"/>
              <w:bidi w:val="0"/>
              <w:jc w:val="start"/>
              <w:rPr/>
            </w:pPr>
            <w:r>
              <w:rPr/>
              <w:t>TypeScript</w:t>
            </w:r>
          </w:p>
        </w:tc>
        <w:tc>
          <w:tcPr>
            <w:tcW w:w="2409" w:type="dxa"/>
            <w:tcBorders>
              <w:start w:val="single" w:sz="4" w:space="0" w:color="000000"/>
              <w:bottom w:val="single" w:sz="4" w:space="0" w:color="000000"/>
            </w:tcBorders>
          </w:tcPr>
          <w:p>
            <w:pPr>
              <w:pStyle w:val="TableContents"/>
              <w:bidi w:val="0"/>
              <w:jc w:val="start"/>
              <w:rPr/>
            </w:pPr>
            <w:r>
              <w:rPr/>
              <w:t>5.9.3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Static type checking</w:t>
            </w:r>
          </w:p>
        </w:tc>
      </w:tr>
      <w:tr>
        <w:trPr/>
        <w:tc>
          <w:tcPr>
            <w:tcW w:w="2409" w:type="dxa"/>
            <w:tcBorders>
              <w:start w:val="single" w:sz="4" w:space="0" w:color="000000"/>
              <w:bottom w:val="single" w:sz="4" w:space="0" w:color="000000"/>
            </w:tcBorders>
          </w:tcPr>
          <w:p>
            <w:pPr>
              <w:pStyle w:val="TableContents"/>
              <w:bidi w:val="0"/>
              <w:jc w:val="start"/>
              <w:rPr/>
            </w:pPr>
            <w:r>
              <w:rPr>
                <w:b/>
              </w:rPr>
              <w:t>Build Tool</w:t>
            </w:r>
          </w:p>
        </w:tc>
        <w:tc>
          <w:tcPr>
            <w:tcW w:w="2410" w:type="dxa"/>
            <w:tcBorders>
              <w:start w:val="single" w:sz="4" w:space="0" w:color="000000"/>
              <w:bottom w:val="single" w:sz="4" w:space="0" w:color="000000"/>
            </w:tcBorders>
          </w:tcPr>
          <w:p>
            <w:pPr>
              <w:pStyle w:val="TableContents"/>
              <w:bidi w:val="0"/>
              <w:jc w:val="start"/>
              <w:rPr/>
            </w:pPr>
            <w:r>
              <w:rPr/>
              <w:t>Vite</w:t>
            </w:r>
          </w:p>
        </w:tc>
        <w:tc>
          <w:tcPr>
            <w:tcW w:w="2409" w:type="dxa"/>
            <w:tcBorders>
              <w:start w:val="single" w:sz="4" w:space="0" w:color="000000"/>
              <w:bottom w:val="single" w:sz="4" w:space="0" w:color="000000"/>
            </w:tcBorders>
          </w:tcPr>
          <w:p>
            <w:pPr>
              <w:pStyle w:val="TableContents"/>
              <w:bidi w:val="0"/>
              <w:jc w:val="start"/>
              <w:rPr/>
            </w:pPr>
            <w:r>
              <w:rPr/>
              <w:t>7.3.5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Fast development server &amp; bundler</w:t>
            </w:r>
          </w:p>
        </w:tc>
      </w:tr>
      <w:tr>
        <w:trPr/>
        <w:tc>
          <w:tcPr>
            <w:tcW w:w="2409" w:type="dxa"/>
            <w:tcBorders>
              <w:start w:val="single" w:sz="4" w:space="0" w:color="000000"/>
              <w:bottom w:val="single" w:sz="4" w:space="0" w:color="000000"/>
            </w:tcBorders>
          </w:tcPr>
          <w:p>
            <w:pPr>
              <w:pStyle w:val="TableContents"/>
              <w:bidi w:val="0"/>
              <w:jc w:val="start"/>
              <w:rPr/>
            </w:pPr>
            <w:r>
              <w:rPr>
                <w:b/>
              </w:rPr>
              <w:t>CSS Framework</w:t>
            </w:r>
          </w:p>
        </w:tc>
        <w:tc>
          <w:tcPr>
            <w:tcW w:w="2410" w:type="dxa"/>
            <w:tcBorders>
              <w:start w:val="single" w:sz="4" w:space="0" w:color="000000"/>
              <w:bottom w:val="single" w:sz="4" w:space="0" w:color="000000"/>
            </w:tcBorders>
          </w:tcPr>
          <w:p>
            <w:pPr>
              <w:pStyle w:val="TableContents"/>
              <w:bidi w:val="0"/>
              <w:jc w:val="start"/>
              <w:rPr/>
            </w:pPr>
            <w:r>
              <w:rPr/>
              <w:t>Tailwind CSS</w:t>
            </w:r>
          </w:p>
        </w:tc>
        <w:tc>
          <w:tcPr>
            <w:tcW w:w="2409" w:type="dxa"/>
            <w:tcBorders>
              <w:start w:val="single" w:sz="4" w:space="0" w:color="000000"/>
              <w:bottom w:val="single" w:sz="4" w:space="0" w:color="000000"/>
            </w:tcBorders>
          </w:tcPr>
          <w:p>
            <w:pPr>
              <w:pStyle w:val="TableContents"/>
              <w:bidi w:val="0"/>
              <w:jc w:val="start"/>
              <w:rPr/>
            </w:pPr>
            <w:r>
              <w:rPr/>
              <w:t>4.1.17</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Utility-first CSS styling</w:t>
            </w:r>
          </w:p>
        </w:tc>
      </w:tr>
      <w:tr>
        <w:trPr/>
        <w:tc>
          <w:tcPr>
            <w:tcW w:w="2409" w:type="dxa"/>
            <w:tcBorders>
              <w:start w:val="single" w:sz="4" w:space="0" w:color="000000"/>
              <w:bottom w:val="single" w:sz="4" w:space="0" w:color="000000"/>
            </w:tcBorders>
          </w:tcPr>
          <w:p>
            <w:pPr>
              <w:pStyle w:val="TableContents"/>
              <w:bidi w:val="0"/>
              <w:jc w:val="start"/>
              <w:rPr/>
            </w:pPr>
            <w:r>
              <w:rPr>
                <w:b/>
              </w:rPr>
              <w:t>State Management</w:t>
            </w:r>
          </w:p>
        </w:tc>
        <w:tc>
          <w:tcPr>
            <w:tcW w:w="2410" w:type="dxa"/>
            <w:tcBorders>
              <w:start w:val="single" w:sz="4" w:space="0" w:color="000000"/>
              <w:bottom w:val="single" w:sz="4" w:space="0" w:color="000000"/>
            </w:tcBorders>
          </w:tcPr>
          <w:p>
            <w:pPr>
              <w:pStyle w:val="TableContents"/>
              <w:bidi w:val="0"/>
              <w:jc w:val="start"/>
              <w:rPr/>
            </w:pPr>
            <w:r>
              <w:rPr/>
              <w:t>Zustand</w:t>
            </w:r>
          </w:p>
        </w:tc>
        <w:tc>
          <w:tcPr>
            <w:tcW w:w="2409" w:type="dxa"/>
            <w:tcBorders>
              <w:start w:val="single" w:sz="4" w:space="0" w:color="000000"/>
              <w:bottom w:val="single" w:sz="4" w:space="0" w:color="000000"/>
            </w:tcBorders>
          </w:tcPr>
          <w:p>
            <w:pPr>
              <w:pStyle w:val="TableContents"/>
              <w:bidi w:val="0"/>
              <w:jc w:val="start"/>
              <w:rPr/>
            </w:pPr>
            <w:r>
              <w:rPr/>
              <w:t>5.0.14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Lightweight React state management</w:t>
            </w:r>
          </w:p>
        </w:tc>
      </w:tr>
      <w:tr>
        <w:trPr/>
        <w:tc>
          <w:tcPr>
            <w:tcW w:w="2409" w:type="dxa"/>
            <w:tcBorders>
              <w:start w:val="single" w:sz="4" w:space="0" w:color="000000"/>
              <w:bottom w:val="single" w:sz="4" w:space="0" w:color="000000"/>
            </w:tcBorders>
          </w:tcPr>
          <w:p>
            <w:pPr>
              <w:pStyle w:val="TableContents"/>
              <w:bidi w:val="0"/>
              <w:jc w:val="start"/>
              <w:rPr/>
            </w:pPr>
            <w:r>
              <w:rPr>
                <w:b/>
              </w:rPr>
              <w:t>Icons</w:t>
            </w:r>
          </w:p>
        </w:tc>
        <w:tc>
          <w:tcPr>
            <w:tcW w:w="2410" w:type="dxa"/>
            <w:tcBorders>
              <w:start w:val="single" w:sz="4" w:space="0" w:color="000000"/>
              <w:bottom w:val="single" w:sz="4" w:space="0" w:color="000000"/>
            </w:tcBorders>
          </w:tcPr>
          <w:p>
            <w:pPr>
              <w:pStyle w:val="TableContents"/>
              <w:bidi w:val="0"/>
              <w:jc w:val="start"/>
              <w:rPr/>
            </w:pPr>
            <w:r>
              <w:rPr/>
              <w:t>Lucide React</w:t>
            </w:r>
          </w:p>
        </w:tc>
        <w:tc>
          <w:tcPr>
            <w:tcW w:w="2409" w:type="dxa"/>
            <w:tcBorders>
              <w:start w:val="single" w:sz="4" w:space="0" w:color="000000"/>
              <w:bottom w:val="single" w:sz="4" w:space="0" w:color="000000"/>
            </w:tcBorders>
          </w:tcPr>
          <w:p>
            <w:pPr>
              <w:pStyle w:val="TableContents"/>
              <w:bidi w:val="0"/>
              <w:jc w:val="start"/>
              <w:rPr/>
            </w:pPr>
            <w:r>
              <w:rPr/>
              <w:t>1.21.0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Icon library</w:t>
            </w:r>
          </w:p>
        </w:tc>
      </w:tr>
      <w:tr>
        <w:trPr/>
        <w:tc>
          <w:tcPr>
            <w:tcW w:w="2409" w:type="dxa"/>
            <w:tcBorders>
              <w:start w:val="single" w:sz="4" w:space="0" w:color="000000"/>
              <w:bottom w:val="single" w:sz="4" w:space="0" w:color="000000"/>
            </w:tcBorders>
          </w:tcPr>
          <w:p>
            <w:pPr>
              <w:pStyle w:val="TableContents"/>
              <w:bidi w:val="0"/>
              <w:jc w:val="start"/>
              <w:rPr/>
            </w:pPr>
            <w:r>
              <w:rPr>
                <w:b/>
              </w:rPr>
              <w:t>Date Formatting</w:t>
            </w:r>
          </w:p>
        </w:tc>
        <w:tc>
          <w:tcPr>
            <w:tcW w:w="2410" w:type="dxa"/>
            <w:tcBorders>
              <w:start w:val="single" w:sz="4" w:space="0" w:color="000000"/>
              <w:bottom w:val="single" w:sz="4" w:space="0" w:color="000000"/>
            </w:tcBorders>
          </w:tcPr>
          <w:p>
            <w:pPr>
              <w:pStyle w:val="TableContents"/>
              <w:bidi w:val="0"/>
              <w:jc w:val="start"/>
              <w:rPr/>
            </w:pPr>
            <w:r>
              <w:rPr/>
              <w:t>date-fns</w:t>
            </w:r>
          </w:p>
        </w:tc>
        <w:tc>
          <w:tcPr>
            <w:tcW w:w="2409" w:type="dxa"/>
            <w:tcBorders>
              <w:start w:val="single" w:sz="4" w:space="0" w:color="000000"/>
              <w:bottom w:val="single" w:sz="4" w:space="0" w:color="000000"/>
            </w:tcBorders>
          </w:tcPr>
          <w:p>
            <w:pPr>
              <w:pStyle w:val="TableContents"/>
              <w:bidi w:val="0"/>
              <w:jc w:val="start"/>
              <w:rPr/>
            </w:pPr>
            <w:r>
              <w:rPr/>
              <w:t>4.4.0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Date utility library</w:t>
            </w:r>
          </w:p>
        </w:tc>
      </w:tr>
      <w:tr>
        <w:trPr/>
        <w:tc>
          <w:tcPr>
            <w:tcW w:w="2409" w:type="dxa"/>
            <w:tcBorders>
              <w:start w:val="single" w:sz="4" w:space="0" w:color="000000"/>
              <w:bottom w:val="single" w:sz="4" w:space="0" w:color="000000"/>
            </w:tcBorders>
          </w:tcPr>
          <w:p>
            <w:pPr>
              <w:pStyle w:val="TableContents"/>
              <w:bidi w:val="0"/>
              <w:jc w:val="start"/>
              <w:rPr/>
            </w:pPr>
            <w:r>
              <w:rPr>
                <w:b/>
              </w:rPr>
              <w:t>Notifications</w:t>
            </w:r>
          </w:p>
        </w:tc>
        <w:tc>
          <w:tcPr>
            <w:tcW w:w="2410" w:type="dxa"/>
            <w:tcBorders>
              <w:start w:val="single" w:sz="4" w:space="0" w:color="000000"/>
              <w:bottom w:val="single" w:sz="4" w:space="0" w:color="000000"/>
            </w:tcBorders>
          </w:tcPr>
          <w:p>
            <w:pPr>
              <w:pStyle w:val="TableContents"/>
              <w:bidi w:val="0"/>
              <w:jc w:val="start"/>
              <w:rPr/>
            </w:pPr>
            <w:r>
              <w:rPr/>
              <w:t>react-hot-toast</w:t>
            </w:r>
          </w:p>
        </w:tc>
        <w:tc>
          <w:tcPr>
            <w:tcW w:w="2409" w:type="dxa"/>
            <w:tcBorders>
              <w:start w:val="single" w:sz="4" w:space="0" w:color="000000"/>
              <w:bottom w:val="single" w:sz="4" w:space="0" w:color="000000"/>
            </w:tcBorders>
          </w:tcPr>
          <w:p>
            <w:pPr>
              <w:pStyle w:val="TableContents"/>
              <w:bidi w:val="0"/>
              <w:jc w:val="start"/>
              <w:rPr/>
            </w:pPr>
            <w:r>
              <w:rPr/>
              <w:t>2.6.0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Toast notification system</w:t>
            </w:r>
          </w:p>
        </w:tc>
      </w:tr>
      <w:tr>
        <w:trPr/>
        <w:tc>
          <w:tcPr>
            <w:tcW w:w="2409" w:type="dxa"/>
            <w:tcBorders>
              <w:start w:val="single" w:sz="4" w:space="0" w:color="000000"/>
              <w:bottom w:val="single" w:sz="4" w:space="0" w:color="000000"/>
            </w:tcBorders>
          </w:tcPr>
          <w:p>
            <w:pPr>
              <w:pStyle w:val="TableContents"/>
              <w:bidi w:val="0"/>
              <w:jc w:val="start"/>
              <w:rPr/>
            </w:pPr>
            <w:r>
              <w:rPr>
                <w:b/>
              </w:rPr>
              <w:t>Backend Runtime</w:t>
            </w:r>
          </w:p>
        </w:tc>
        <w:tc>
          <w:tcPr>
            <w:tcW w:w="2410" w:type="dxa"/>
            <w:tcBorders>
              <w:start w:val="single" w:sz="4" w:space="0" w:color="000000"/>
              <w:bottom w:val="single" w:sz="4" w:space="0" w:color="000000"/>
            </w:tcBorders>
          </w:tcPr>
          <w:p>
            <w:pPr>
              <w:pStyle w:val="TableContents"/>
              <w:bidi w:val="0"/>
              <w:jc w:val="start"/>
              <w:rPr/>
            </w:pPr>
            <w:r>
              <w:rPr/>
              <w:t>Node.js</w:t>
            </w:r>
          </w:p>
        </w:tc>
        <w:tc>
          <w:tcPr>
            <w:tcW w:w="2409" w:type="dxa"/>
            <w:tcBorders>
              <w:start w:val="single" w:sz="4" w:space="0" w:color="000000"/>
              <w:bottom w:val="single" w:sz="4" w:space="0" w:color="000000"/>
            </w:tcBorders>
          </w:tcPr>
          <w:p>
            <w:pPr>
              <w:pStyle w:val="TableContents"/>
              <w:bidi w:val="0"/>
              <w:jc w:val="start"/>
              <w:rPr/>
            </w:pPr>
            <w:r>
              <w:rPr/>
              <w:t>LTS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Server-side JavaScript runtime</w:t>
            </w:r>
          </w:p>
        </w:tc>
      </w:tr>
      <w:tr>
        <w:trPr/>
        <w:tc>
          <w:tcPr>
            <w:tcW w:w="2409" w:type="dxa"/>
            <w:tcBorders>
              <w:start w:val="single" w:sz="4" w:space="0" w:color="000000"/>
              <w:bottom w:val="single" w:sz="4" w:space="0" w:color="000000"/>
            </w:tcBorders>
          </w:tcPr>
          <w:p>
            <w:pPr>
              <w:pStyle w:val="TableContents"/>
              <w:bidi w:val="0"/>
              <w:jc w:val="start"/>
              <w:rPr/>
            </w:pPr>
            <w:r>
              <w:rPr>
                <w:b/>
              </w:rPr>
              <w:t>Backend Framework</w:t>
            </w:r>
          </w:p>
        </w:tc>
        <w:tc>
          <w:tcPr>
            <w:tcW w:w="2410" w:type="dxa"/>
            <w:tcBorders>
              <w:start w:val="single" w:sz="4" w:space="0" w:color="000000"/>
              <w:bottom w:val="single" w:sz="4" w:space="0" w:color="000000"/>
            </w:tcBorders>
          </w:tcPr>
          <w:p>
            <w:pPr>
              <w:pStyle w:val="TableContents"/>
              <w:bidi w:val="0"/>
              <w:jc w:val="start"/>
              <w:rPr/>
            </w:pPr>
            <w:r>
              <w:rPr/>
              <w:t>Express.js</w:t>
            </w:r>
          </w:p>
        </w:tc>
        <w:tc>
          <w:tcPr>
            <w:tcW w:w="2409" w:type="dxa"/>
            <w:tcBorders>
              <w:start w:val="single" w:sz="4" w:space="0" w:color="000000"/>
              <w:bottom w:val="single" w:sz="4" w:space="0" w:color="000000"/>
            </w:tcBorders>
          </w:tcPr>
          <w:p>
            <w:pPr>
              <w:pStyle w:val="TableContents"/>
              <w:bidi w:val="0"/>
              <w:jc w:val="start"/>
              <w:rPr/>
            </w:pPr>
            <w:r>
              <w:rPr/>
              <w:t>4.21.2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REST API framework</w:t>
            </w:r>
          </w:p>
        </w:tc>
      </w:tr>
      <w:tr>
        <w:trPr/>
        <w:tc>
          <w:tcPr>
            <w:tcW w:w="2409" w:type="dxa"/>
            <w:tcBorders>
              <w:start w:val="single" w:sz="4" w:space="0" w:color="000000"/>
              <w:bottom w:val="single" w:sz="4" w:space="0" w:color="000000"/>
            </w:tcBorders>
          </w:tcPr>
          <w:p>
            <w:pPr>
              <w:pStyle w:val="TableContents"/>
              <w:bidi w:val="0"/>
              <w:jc w:val="start"/>
              <w:rPr/>
            </w:pPr>
            <w:r>
              <w:rPr>
                <w:b/>
              </w:rPr>
              <w:t>Database</w:t>
            </w:r>
          </w:p>
        </w:tc>
        <w:tc>
          <w:tcPr>
            <w:tcW w:w="2410" w:type="dxa"/>
            <w:tcBorders>
              <w:start w:val="single" w:sz="4" w:space="0" w:color="000000"/>
              <w:bottom w:val="single" w:sz="4" w:space="0" w:color="000000"/>
            </w:tcBorders>
          </w:tcPr>
          <w:p>
            <w:pPr>
              <w:pStyle w:val="TableContents"/>
              <w:bidi w:val="0"/>
              <w:jc w:val="start"/>
              <w:rPr/>
            </w:pPr>
            <w:r>
              <w:rPr/>
              <w:t>MySQL</w:t>
            </w:r>
          </w:p>
        </w:tc>
        <w:tc>
          <w:tcPr>
            <w:tcW w:w="2409" w:type="dxa"/>
            <w:tcBorders>
              <w:start w:val="single" w:sz="4" w:space="0" w:color="000000"/>
              <w:bottom w:val="single" w:sz="4" w:space="0" w:color="000000"/>
            </w:tcBorders>
          </w:tcPr>
          <w:p>
            <w:pPr>
              <w:pStyle w:val="TableContents"/>
              <w:bidi w:val="0"/>
              <w:jc w:val="start"/>
              <w:rPr/>
            </w:pPr>
            <w:r>
              <w:rPr/>
              <w:t>8.x</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Relational database</w:t>
            </w:r>
          </w:p>
        </w:tc>
      </w:tr>
      <w:tr>
        <w:trPr/>
        <w:tc>
          <w:tcPr>
            <w:tcW w:w="2409" w:type="dxa"/>
            <w:tcBorders>
              <w:start w:val="single" w:sz="4" w:space="0" w:color="000000"/>
              <w:bottom w:val="single" w:sz="4" w:space="0" w:color="000000"/>
            </w:tcBorders>
          </w:tcPr>
          <w:p>
            <w:pPr>
              <w:pStyle w:val="TableContents"/>
              <w:bidi w:val="0"/>
              <w:jc w:val="start"/>
              <w:rPr/>
            </w:pPr>
            <w:r>
              <w:rPr>
                <w:b/>
              </w:rPr>
              <w:t>MySQL Driver</w:t>
            </w:r>
          </w:p>
        </w:tc>
        <w:tc>
          <w:tcPr>
            <w:tcW w:w="2410" w:type="dxa"/>
            <w:tcBorders>
              <w:start w:val="single" w:sz="4" w:space="0" w:color="000000"/>
              <w:bottom w:val="single" w:sz="4" w:space="0" w:color="000000"/>
            </w:tcBorders>
          </w:tcPr>
          <w:p>
            <w:pPr>
              <w:pStyle w:val="TableContents"/>
              <w:bidi w:val="0"/>
              <w:jc w:val="start"/>
              <w:rPr/>
            </w:pPr>
            <w:r>
              <w:rPr/>
              <w:t>mysql2</w:t>
            </w:r>
          </w:p>
        </w:tc>
        <w:tc>
          <w:tcPr>
            <w:tcW w:w="2409" w:type="dxa"/>
            <w:tcBorders>
              <w:start w:val="single" w:sz="4" w:space="0" w:color="000000"/>
              <w:bottom w:val="single" w:sz="4" w:space="0" w:color="000000"/>
            </w:tcBorders>
          </w:tcPr>
          <w:p>
            <w:pPr>
              <w:pStyle w:val="TableContents"/>
              <w:bidi w:val="0"/>
              <w:jc w:val="start"/>
              <w:rPr/>
            </w:pPr>
            <w:r>
              <w:rPr/>
              <w:t>3.14.0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Async MySQL client for Node.js</w:t>
            </w:r>
          </w:p>
        </w:tc>
      </w:tr>
      <w:tr>
        <w:trPr/>
        <w:tc>
          <w:tcPr>
            <w:tcW w:w="2409" w:type="dxa"/>
            <w:tcBorders>
              <w:start w:val="single" w:sz="4" w:space="0" w:color="000000"/>
              <w:bottom w:val="single" w:sz="4" w:space="0" w:color="000000"/>
            </w:tcBorders>
          </w:tcPr>
          <w:p>
            <w:pPr>
              <w:pStyle w:val="TableContents"/>
              <w:bidi w:val="0"/>
              <w:jc w:val="start"/>
              <w:rPr/>
            </w:pPr>
            <w:r>
              <w:rPr>
                <w:b/>
              </w:rPr>
              <w:t>Password Hashing</w:t>
            </w:r>
          </w:p>
        </w:tc>
        <w:tc>
          <w:tcPr>
            <w:tcW w:w="2410" w:type="dxa"/>
            <w:tcBorders>
              <w:start w:val="single" w:sz="4" w:space="0" w:color="000000"/>
              <w:bottom w:val="single" w:sz="4" w:space="0" w:color="000000"/>
            </w:tcBorders>
          </w:tcPr>
          <w:p>
            <w:pPr>
              <w:pStyle w:val="TableContents"/>
              <w:bidi w:val="0"/>
              <w:jc w:val="start"/>
              <w:rPr/>
            </w:pPr>
            <w:r>
              <w:rPr/>
              <w:t>bcryptjs</w:t>
            </w:r>
          </w:p>
        </w:tc>
        <w:tc>
          <w:tcPr>
            <w:tcW w:w="2409" w:type="dxa"/>
            <w:tcBorders>
              <w:start w:val="single" w:sz="4" w:space="0" w:color="000000"/>
              <w:bottom w:val="single" w:sz="4" w:space="0" w:color="000000"/>
            </w:tcBorders>
          </w:tcPr>
          <w:p>
            <w:pPr>
              <w:pStyle w:val="TableContents"/>
              <w:bidi w:val="0"/>
              <w:jc w:val="start"/>
              <w:rPr/>
            </w:pPr>
            <w:r>
              <w:rPr/>
              <w:t>3.0.3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Secure password hashing</w:t>
            </w:r>
          </w:p>
        </w:tc>
      </w:tr>
      <w:tr>
        <w:trPr/>
        <w:tc>
          <w:tcPr>
            <w:tcW w:w="2409" w:type="dxa"/>
            <w:tcBorders>
              <w:start w:val="single" w:sz="4" w:space="0" w:color="000000"/>
              <w:bottom w:val="single" w:sz="4" w:space="0" w:color="000000"/>
            </w:tcBorders>
          </w:tcPr>
          <w:p>
            <w:pPr>
              <w:pStyle w:val="TableContents"/>
              <w:bidi w:val="0"/>
              <w:jc w:val="start"/>
              <w:rPr/>
            </w:pPr>
            <w:r>
              <w:rPr>
                <w:b/>
              </w:rPr>
              <w:t>UUID Generation</w:t>
            </w:r>
          </w:p>
        </w:tc>
        <w:tc>
          <w:tcPr>
            <w:tcW w:w="2410" w:type="dxa"/>
            <w:tcBorders>
              <w:start w:val="single" w:sz="4" w:space="0" w:color="000000"/>
              <w:bottom w:val="single" w:sz="4" w:space="0" w:color="000000"/>
            </w:tcBorders>
          </w:tcPr>
          <w:p>
            <w:pPr>
              <w:pStyle w:val="TableContents"/>
              <w:bidi w:val="0"/>
              <w:jc w:val="start"/>
              <w:rPr/>
            </w:pPr>
            <w:r>
              <w:rPr/>
              <w:t>uuid</w:t>
            </w:r>
          </w:p>
        </w:tc>
        <w:tc>
          <w:tcPr>
            <w:tcW w:w="2409" w:type="dxa"/>
            <w:tcBorders>
              <w:start w:val="single" w:sz="4" w:space="0" w:color="000000"/>
              <w:bottom w:val="single" w:sz="4" w:space="0" w:color="000000"/>
            </w:tcBorders>
          </w:tcPr>
          <w:p>
            <w:pPr>
              <w:pStyle w:val="TableContents"/>
              <w:bidi w:val="0"/>
              <w:jc w:val="start"/>
              <w:rPr/>
            </w:pPr>
            <w:r>
              <w:rPr/>
              <w:t>14.0.1 (FE) / 11.1.0 (BE)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Unique identifier generation</w:t>
            </w:r>
          </w:p>
        </w:tc>
      </w:tr>
      <w:tr>
        <w:trPr/>
        <w:tc>
          <w:tcPr>
            <w:tcW w:w="2409" w:type="dxa"/>
            <w:tcBorders>
              <w:start w:val="single" w:sz="4" w:space="0" w:color="000000"/>
              <w:bottom w:val="single" w:sz="4" w:space="0" w:color="000000"/>
            </w:tcBorders>
          </w:tcPr>
          <w:p>
            <w:pPr>
              <w:pStyle w:val="TableContents"/>
              <w:bidi w:val="0"/>
              <w:jc w:val="start"/>
              <w:rPr/>
            </w:pPr>
            <w:r>
              <w:rPr>
                <w:b/>
              </w:rPr>
              <w:t>Environment Config</w:t>
            </w:r>
          </w:p>
        </w:tc>
        <w:tc>
          <w:tcPr>
            <w:tcW w:w="2410" w:type="dxa"/>
            <w:tcBorders>
              <w:start w:val="single" w:sz="4" w:space="0" w:color="000000"/>
              <w:bottom w:val="single" w:sz="4" w:space="0" w:color="000000"/>
            </w:tcBorders>
          </w:tcPr>
          <w:p>
            <w:pPr>
              <w:pStyle w:val="TableContents"/>
              <w:bidi w:val="0"/>
              <w:jc w:val="start"/>
              <w:rPr/>
            </w:pPr>
            <w:r>
              <w:rPr/>
              <w:t>dotenv</w:t>
            </w:r>
          </w:p>
        </w:tc>
        <w:tc>
          <w:tcPr>
            <w:tcW w:w="2409" w:type="dxa"/>
            <w:tcBorders>
              <w:start w:val="single" w:sz="4" w:space="0" w:color="000000"/>
              <w:bottom w:val="single" w:sz="4" w:space="0" w:color="000000"/>
            </w:tcBorders>
          </w:tcPr>
          <w:p>
            <w:pPr>
              <w:pStyle w:val="TableContents"/>
              <w:bidi w:val="0"/>
              <w:jc w:val="start"/>
              <w:rPr/>
            </w:pPr>
            <w:r>
              <w:rPr/>
              <w:t>16.4.7</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Environment variable management</w:t>
            </w:r>
          </w:p>
        </w:tc>
      </w:tr>
    </w:tbl>
    <w:p>
      <w:pPr>
        <w:pStyle w:val="BodyText"/>
        <w:bidi w:val="0"/>
        <w:jc w:val="start"/>
        <w:rPr/>
      </w:pPr>
      <w:r>
        <w:rPr/>
      </w:r>
    </w:p>
    <w:p>
      <w:pPr>
        <w:pStyle w:val="Heading3"/>
        <w:bidi w:val="0"/>
        <w:ind w:hanging="0" w:start="0"/>
        <w:jc w:val="start"/>
        <w:rPr/>
      </w:pPr>
      <w:r>
        <w:rPr/>
        <w:t>4.2 Project File Structure</w:t>
      </w:r>
    </w:p>
    <w:p>
      <w:pPr>
        <w:pStyle w:val="PreformattedText"/>
        <w:shd w:fill="E1E1E1" w:val="clear"/>
        <w:bidi w:val="0"/>
        <w:spacing w:before="0" w:after="283"/>
        <w:jc w:val="start"/>
        <w:rPr/>
      </w:pPr>
      <w:r>
        <w:rPr/>
        <w:t>hospital-it-management-system/</w:t>
        <w:br/>
        <w:t>├── backend/</w:t>
        <w:br/>
        <w:t>│   ├── .env                          # Database &amp; server configuration</w:t>
        <w:br/>
        <w:t>│   ├── package.json                  # Backend dependencies</w:t>
        <w:br/>
        <w:t>│   └── server.js                     # Express API server (583 lines)</w:t>
        <w:br/>
        <w:t>├── src/</w:t>
        <w:br/>
        <w:t>│   ├── App.tsx                       # Main app with role-based routing</w:t>
        <w:br/>
        <w:t>│   ├── main.tsx                      # React entry point</w:t>
        <w:br/>
        <w:t>│   ├── index.css                     # Global styles</w:t>
        <w:br/>
        <w:t>│   ├── components/</w:t>
        <w:br/>
        <w:t>│   │   ├── auth/</w:t>
        <w:br/>
        <w:t>│   │   │   ├── LoginPage.tsx         # Login with email/password</w:t>
        <w:br/>
        <w:t>│   │   │   └── RegisterPage.tsx      # Multi-step registration form</w:t>
        <w:br/>
        <w:t>│   │   ├── dashboard/</w:t>
        <w:br/>
        <w:t>│   │   │   ├── ITHeadDashboard.tsx   # IT Head admin dashboard</w:t>
        <w:br/>
        <w:t>│   │   │   ├── ITSubBossDashboard.tsx # Sub-Boss department dashboard</w:t>
        <w:br/>
        <w:t>│   │   │   ├── NSSITDashboard.tsx    # NSS/IA personnel dashboard</w:t>
        <w:br/>
        <w:t>│   │   │   └── MedicalStaffDashboard.tsx # Medical staff dashboard</w:t>
        <w:br/>
        <w:t>│   │   └── ui/</w:t>
        <w:br/>
        <w:t>│   │       ├── Badge.tsx             # Reusable badge component</w:t>
        <w:br/>
        <w:t>│   │       ├── Button.tsx            # Reusable button component</w:t>
        <w:br/>
        <w:t>│   │       ├── Input.tsx             # Reusable input component</w:t>
        <w:br/>
        <w:t>│   │       └── Modal.tsx             # Reusable modal dialog</w:t>
        <w:br/>
        <w:t>│   ├── store/</w:t>
        <w:br/>
        <w:t>│   │   └── useStore.ts              # Zustand state management store</w:t>
        <w:br/>
        <w:t>│   ├── types/</w:t>
        <w:br/>
        <w:t>│   │   └── index.ts                 # TypeScript type definitions</w:t>
        <w:br/>
        <w:t>│   └── utils/</w:t>
        <w:br/>
        <w:t>│       ├── cn.ts                    # CSS class name utility</w:t>
        <w:br/>
        <w:t>│       └── helpers.ts               # Date formatting &amp; badge helpers</w:t>
        <w:br/>
        <w:t>├── hospital_it_schema.sql            # MySQL database schema &amp; seed data</w:t>
        <w:br/>
        <w:t>├── index.html                        # HTML entry point</w:t>
        <w:br/>
        <w:t>├── package.json                      # Frontend dependencies</w:t>
        <w:br/>
        <w:t>├── tsconfig.json                     # TypeScript configuration</w:t>
        <w:br/>
        <w:t>└── vite.config.ts                    # Vite build configuration</w:t>
      </w:r>
    </w:p>
    <w:p>
      <w:pPr>
        <w:pStyle w:val="Heading3"/>
        <w:bidi w:val="0"/>
        <w:ind w:hanging="0" w:start="0"/>
        <w:jc w:val="start"/>
        <w:rPr/>
      </w:pPr>
      <w:r>
        <w:rPr/>
        <w:t>4.3 Key Module Implementations</w:t>
      </w:r>
    </w:p>
    <w:p>
      <w:pPr>
        <w:pStyle w:val="Heading4"/>
        <w:bidi w:val="0"/>
        <w:ind w:hanging="0" w:start="0"/>
        <w:jc w:val="start"/>
        <w:rPr/>
      </w:pPr>
      <w:r>
        <w:rPr/>
        <w:t>4.3.1 Authentication &amp; Login System</w:t>
      </w:r>
    </w:p>
    <w:p>
      <w:pPr>
        <w:pStyle w:val="BodyText"/>
        <w:bidi w:val="0"/>
        <w:jc w:val="start"/>
        <w:rPr/>
      </w:pPr>
      <w:r>
        <w:rPr/>
        <w:t>The login system implements security measures including:</w:t>
      </w:r>
    </w:p>
    <w:p>
      <w:pPr>
        <w:pStyle w:val="BodyText"/>
        <w:numPr>
          <w:ilvl w:val="0"/>
          <w:numId w:val="9"/>
        </w:numPr>
        <w:tabs>
          <w:tab w:val="clear" w:pos="709"/>
          <w:tab w:val="left" w:pos="709" w:leader="none"/>
        </w:tabs>
        <w:bidi w:val="0"/>
        <w:ind w:hanging="283" w:start="709"/>
        <w:jc w:val="start"/>
        <w:rPr/>
      </w:pPr>
      <w:r>
        <w:rPr>
          <w:b/>
        </w:rPr>
        <w:t>Password hashing</w:t>
      </w:r>
      <w:r>
        <w:rPr/>
        <w:t xml:space="preserve"> using bcrypt with 10 salt rounds</w:t>
      </w:r>
    </w:p>
    <w:p>
      <w:pPr>
        <w:pStyle w:val="BodyText"/>
        <w:numPr>
          <w:ilvl w:val="0"/>
          <w:numId w:val="9"/>
        </w:numPr>
        <w:tabs>
          <w:tab w:val="clear" w:pos="709"/>
          <w:tab w:val="left" w:pos="709" w:leader="none"/>
        </w:tabs>
        <w:bidi w:val="0"/>
        <w:ind w:hanging="283" w:start="709"/>
        <w:jc w:val="start"/>
        <w:rPr/>
      </w:pPr>
      <w:r>
        <w:rPr>
          <w:b/>
        </w:rPr>
        <w:t>Login attempt tracking</w:t>
      </w:r>
      <w:r>
        <w:rPr/>
        <w:t xml:space="preserve"> with automatic account freezing after 10 failed attempts</w:t>
      </w:r>
    </w:p>
    <w:p>
      <w:pPr>
        <w:pStyle w:val="BodyText"/>
        <w:numPr>
          <w:ilvl w:val="0"/>
          <w:numId w:val="9"/>
        </w:numPr>
        <w:tabs>
          <w:tab w:val="clear" w:pos="709"/>
          <w:tab w:val="left" w:pos="709" w:leader="none"/>
        </w:tabs>
        <w:bidi w:val="0"/>
        <w:ind w:hanging="283" w:start="709"/>
        <w:jc w:val="start"/>
        <w:rPr/>
      </w:pPr>
      <w:r>
        <w:rPr>
          <w:b/>
        </w:rPr>
        <w:t>Status-based access control</w:t>
      </w:r>
      <w:r>
        <w:rPr/>
        <w:t xml:space="preserve"> preventing login for frozen, pending, or rejected accounts</w:t>
      </w:r>
    </w:p>
    <w:p>
      <w:pPr>
        <w:pStyle w:val="BodyText"/>
        <w:numPr>
          <w:ilvl w:val="0"/>
          <w:numId w:val="9"/>
        </w:numPr>
        <w:tabs>
          <w:tab w:val="clear" w:pos="709"/>
          <w:tab w:val="left" w:pos="709" w:leader="none"/>
        </w:tabs>
        <w:bidi w:val="0"/>
        <w:ind w:hanging="283" w:start="709"/>
        <w:jc w:val="start"/>
        <w:rPr/>
      </w:pPr>
      <w:r>
        <w:rPr>
          <w:b/>
        </w:rPr>
        <w:t>Visual feedback</w:t>
      </w:r>
      <w:r>
        <w:rPr/>
        <w:t xml:space="preserve"> showing remaining login attempts</w:t>
      </w:r>
    </w:p>
    <w:p>
      <w:pPr>
        <w:pStyle w:val="PreformattedText"/>
        <w:shd w:fill="E1E1E1" w:val="clear"/>
        <w:bidi w:val="0"/>
        <w:spacing w:before="0" w:after="283"/>
        <w:jc w:val="start"/>
        <w:rPr/>
      </w:pPr>
      <w:r>
        <w:rPr/>
        <w:t>// Login endpoint - Password comparison with bcrypt</w:t>
        <w:br/>
        <w:t>const passwordMatch = await bcrypt.compare(password, user.password);</w:t>
        <w:br/>
        <w:t>if (!passwordMatch) {</w:t>
        <w:br/>
        <w:t xml:space="preserve">  const newAttempts = user.login_attempts + 1;</w:t>
        <w:br/>
        <w:t xml:space="preserve">  const shouldFreeze = newAttempts &gt;= 10;</w:t>
        <w:br/>
        <w:t xml:space="preserve">  // Auto-freeze after 10 failed attempts</w:t>
        <w:br/>
        <w:t xml:space="preserve">  if (shouldFreeze) {</w:t>
        <w:br/>
        <w:t xml:space="preserve">    return res.status(403).json({ message: 'Account frozen due to 10 failed login attempts.' });</w:t>
        <w:br/>
        <w:t xml:space="preserve">  }</w:t>
        <w:br/>
        <w:t xml:space="preserve">  return res.status(401).json({ message: `Incorrect password. ${10 - newAttempts} attempt(s) remaining.` });</w:t>
        <w:br/>
        <w:t>}</w:t>
      </w:r>
    </w:p>
    <w:p>
      <w:pPr>
        <w:pStyle w:val="Heading4"/>
        <w:bidi w:val="0"/>
        <w:ind w:hanging="0" w:start="0"/>
        <w:jc w:val="start"/>
        <w:rPr/>
      </w:pPr>
      <w:r>
        <w:rPr/>
        <w:t>4.3.2 Multi-Step Registration</w:t>
      </w:r>
    </w:p>
    <w:p>
      <w:pPr>
        <w:pStyle w:val="BodyText"/>
        <w:bidi w:val="0"/>
        <w:jc w:val="start"/>
        <w:rPr/>
      </w:pPr>
      <w:r>
        <w:rPr/>
        <w:t>Registration follows a 3-step wizard:</w:t>
      </w:r>
    </w:p>
    <w:p>
      <w:pPr>
        <w:pStyle w:val="BodyText"/>
        <w:numPr>
          <w:ilvl w:val="0"/>
          <w:numId w:val="10"/>
        </w:numPr>
        <w:tabs>
          <w:tab w:val="clear" w:pos="709"/>
          <w:tab w:val="left" w:pos="709" w:leader="none"/>
        </w:tabs>
        <w:bidi w:val="0"/>
        <w:ind w:hanging="283" w:start="709"/>
        <w:jc w:val="start"/>
        <w:rPr/>
      </w:pPr>
      <w:r>
        <w:rPr>
          <w:b/>
        </w:rPr>
        <w:t>Step 1 — Role Selection:</w:t>
      </w:r>
      <w:r>
        <w:rPr/>
        <w:t xml:space="preserve"> User selects their role from 5 role cards (IT Head, IT Sub-Boss, NSS IT, Industrial Attachment, Medical Staff)</w:t>
      </w:r>
    </w:p>
    <w:p>
      <w:pPr>
        <w:pStyle w:val="BodyText"/>
        <w:numPr>
          <w:ilvl w:val="0"/>
          <w:numId w:val="10"/>
        </w:numPr>
        <w:tabs>
          <w:tab w:val="clear" w:pos="709"/>
          <w:tab w:val="left" w:pos="709" w:leader="none"/>
        </w:tabs>
        <w:bidi w:val="0"/>
        <w:ind w:hanging="283" w:start="709"/>
        <w:jc w:val="start"/>
        <w:rPr/>
      </w:pPr>
      <w:r>
        <w:rPr>
          <w:b/>
        </w:rPr>
        <w:t>Step 2 — Personal Details:</w:t>
      </w:r>
      <w:r>
        <w:rPr/>
        <w:t xml:space="preserve"> Full name, email, password, phone, employee ID, department selection, rank/program, security question</w:t>
      </w:r>
    </w:p>
    <w:p>
      <w:pPr>
        <w:pStyle w:val="BodyText"/>
        <w:numPr>
          <w:ilvl w:val="0"/>
          <w:numId w:val="10"/>
        </w:numPr>
        <w:tabs>
          <w:tab w:val="clear" w:pos="709"/>
          <w:tab w:val="left" w:pos="709" w:leader="none"/>
        </w:tabs>
        <w:bidi w:val="0"/>
        <w:ind w:hanging="283" w:start="709"/>
        <w:jc w:val="start"/>
        <w:rPr/>
      </w:pPr>
      <w:r>
        <w:rPr>
          <w:b/>
        </w:rPr>
        <w:t>Step 3 — Review &amp; Submit:</w:t>
      </w:r>
      <w:r>
        <w:rPr/>
        <w:t xml:space="preserve"> Confirmation of all entered details before final submission</w:t>
      </w:r>
    </w:p>
    <w:p>
      <w:pPr>
        <w:pStyle w:val="BodyText"/>
        <w:bidi w:val="0"/>
        <w:jc w:val="start"/>
        <w:rPr/>
      </w:pPr>
      <w:r>
        <w:rPr/>
        <w:t xml:space="preserve">Non-IT-Head accounts default to </w:t>
      </w:r>
      <w:r>
        <w:rPr>
          <w:rFonts w:ascii="Liberation Mono" w:hAnsi="Liberation Mono"/>
        </w:rPr>
        <w:t>pending</w:t>
      </w:r>
      <w:r>
        <w:rPr/>
        <w:t xml:space="preserve"> status and require IT Head approval.</w:t>
      </w:r>
    </w:p>
    <w:p>
      <w:pPr>
        <w:pStyle w:val="Heading4"/>
        <w:bidi w:val="0"/>
        <w:ind w:hanging="0" w:start="0"/>
        <w:jc w:val="start"/>
        <w:rPr/>
      </w:pPr>
      <w:r>
        <w:rPr/>
        <w:t>4.3.3 Distress Call Workflow</w:t>
      </w:r>
    </w:p>
    <w:p>
      <w:pPr>
        <w:pStyle w:val="PreformattedText"/>
        <w:shd w:fill="E1E1E1" w:val="clear"/>
        <w:bidi w:val="0"/>
        <w:spacing w:before="0" w:after="283"/>
        <w:jc w:val="start"/>
        <w:rPr/>
      </w:pPr>
      <w:r>
        <w:rPr/>
        <w:t>sequenceDiagram</w:t>
        <w:br/>
        <w:t xml:space="preserve">    participant MS as Medical Staff</w:t>
        <w:br/>
        <w:t xml:space="preserve">    participant SYS as System</w:t>
        <w:br/>
        <w:t xml:space="preserve">    participant SB as IT Sub-Boss</w:t>
        <w:br/>
        <w:t xml:space="preserve">    participant NSS as NSS IT / IA</w:t>
        <w:br/>
        <w:br/>
        <w:t xml:space="preserve">    MS-&gt;&gt;SYS: Submit Distress Call</w:t>
        <w:br/>
        <w:t xml:space="preserve">    Note over SYS: Select department, IT Sub-Boss, IT personnel</w:t>
        <w:br/>
        <w:t xml:space="preserve">    SYS-&gt;&gt;SYS: Create notification (status: pending)</w:t>
        <w:br/>
        <w:t xml:space="preserve">    SYS--&gt;&gt;SB: Notification appears in dashboard</w:t>
        <w:br/>
        <w:t xml:space="preserve">    SYS--&gt;&gt;NSS: Notification appears in "My Calls"</w:t>
        <w:br/>
        <w:t xml:space="preserve">    NSS-&gt;&gt;SYS: Update status → in_progress</w:t>
        <w:br/>
        <w:t xml:space="preserve">    NSS-&gt;&gt;SYS: Update status → resolved</w:t>
        <w:br/>
        <w:t xml:space="preserve">    SYS--&gt;&gt;MS: Notification updates to "resolved"</w:t>
        <w:br/>
        <w:t xml:space="preserve">    MS-&gt;&gt;SYS: Rate service (1-5 stars + comment)</w:t>
        <w:br/>
        <w:t xml:space="preserve">    SYS-&gt;&gt;SYS: Update status → rated</w:t>
      </w:r>
    </w:p>
    <w:p>
      <w:pPr>
        <w:pStyle w:val="Heading4"/>
        <w:bidi w:val="0"/>
        <w:ind w:hanging="0" w:start="0"/>
        <w:jc w:val="start"/>
        <w:rPr/>
      </w:pPr>
      <w:r>
        <w:rPr/>
        <w:t>4.3.4 Role-Based Dashboard Routing</w:t>
      </w:r>
    </w:p>
    <w:p>
      <w:pPr>
        <w:pStyle w:val="BodyText"/>
        <w:bidi w:val="0"/>
        <w:jc w:val="start"/>
        <w:rPr/>
      </w:pPr>
      <w:r>
        <w:rPr/>
        <w:t xml:space="preserve">The </w:t>
      </w:r>
      <w:hyperlink r:id="rId2">
        <w:r>
          <w:rPr>
            <w:rStyle w:val="Hyperlink"/>
          </w:rPr>
          <w:t>App.tsx</w:t>
        </w:r>
      </w:hyperlink>
      <w:r>
        <w:rPr/>
        <w:t xml:space="preserve"> component implements role-based routing using a switch statement on the current user's role:</w:t>
      </w:r>
    </w:p>
    <w:p>
      <w:pPr>
        <w:pStyle w:val="PreformattedText"/>
        <w:shd w:fill="E1E1E1" w:val="clear"/>
        <w:bidi w:val="0"/>
        <w:spacing w:before="0" w:after="283"/>
        <w:jc w:val="start"/>
        <w:rPr/>
      </w:pPr>
      <w:r>
        <w:rPr/>
        <w:t>if (currentUser) {</w:t>
        <w:br/>
        <w:t xml:space="preserve">  switch (currentUser.role) {</w:t>
        <w:br/>
        <w:t xml:space="preserve">    case 'IT_HEAD':           return &lt;ITHeadDashboard /&gt;;</w:t>
        <w:br/>
        <w:t xml:space="preserve">    case 'IT_SUB_BOSS':       return &lt;ITSubBossDashboard /&gt;;</w:t>
        <w:br/>
        <w:t xml:space="preserve">    case 'NSS_IT':</w:t>
        <w:br/>
        <w:t xml:space="preserve">    case 'INDUSTRIAL_ATTACHMENT': return &lt;NSSITDashboard /&gt;;</w:t>
        <w:br/>
        <w:t xml:space="preserve">    case 'MEDICAL_STAFF':     return &lt;MedicalStaffDashboard /&gt;;</w:t>
        <w:br/>
        <w:t xml:space="preserve">  }</w:t>
        <w:br/>
        <w:t>}</w:t>
      </w:r>
    </w:p>
    <w:p>
      <w:pPr>
        <w:pStyle w:val="Heading4"/>
        <w:bidi w:val="0"/>
        <w:ind w:hanging="0" w:start="0"/>
        <w:jc w:val="start"/>
        <w:rPr/>
      </w:pPr>
      <w:r>
        <w:rPr/>
        <w:t>4.3.5 State Management with Zustand</w:t>
      </w:r>
    </w:p>
    <w:p>
      <w:pPr>
        <w:pStyle w:val="BodyText"/>
        <w:bidi w:val="0"/>
        <w:jc w:val="start"/>
        <w:rPr/>
      </w:pPr>
      <w:r>
        <w:rPr/>
        <w:t>The application uses Zustand with persistence middleware to manage global state. The store (</w:t>
      </w:r>
      <w:hyperlink r:id="rId3">
        <w:r>
          <w:rPr>
            <w:rStyle w:val="Hyperlink"/>
          </w:rPr>
          <w:t>useStore.ts</w:t>
        </w:r>
      </w:hyperlink>
      <w:r>
        <w:rPr/>
        <w:t>) provides the following state and actions:</w:t>
      </w:r>
    </w:p>
    <w:p>
      <w:pPr>
        <w:pStyle w:val="BodyText"/>
        <w:bidi w:val="0"/>
        <w:jc w:val="start"/>
        <w:rPr/>
      </w:pPr>
      <w:r>
        <w:rPr>
          <w:b/>
        </w:rPr>
        <w:t>State:</w:t>
      </w:r>
    </w:p>
    <w:p>
      <w:pPr>
        <w:pStyle w:val="BodyText"/>
        <w:numPr>
          <w:ilvl w:val="0"/>
          <w:numId w:val="11"/>
        </w:numPr>
        <w:tabs>
          <w:tab w:val="clear" w:pos="709"/>
          <w:tab w:val="left" w:pos="709" w:leader="none"/>
        </w:tabs>
        <w:bidi w:val="0"/>
        <w:ind w:hanging="283" w:start="709"/>
        <w:jc w:val="start"/>
        <w:rPr/>
      </w:pPr>
      <w:r>
        <w:rPr>
          <w:rFonts w:ascii="Liberation Mono" w:hAnsi="Liberation Mono"/>
        </w:rPr>
        <w:t>users: User[]</w:t>
      </w:r>
      <w:r>
        <w:rPr/>
        <w:t xml:space="preserve"> — All registered users</w:t>
      </w:r>
    </w:p>
    <w:p>
      <w:pPr>
        <w:pStyle w:val="BodyText"/>
        <w:numPr>
          <w:ilvl w:val="0"/>
          <w:numId w:val="11"/>
        </w:numPr>
        <w:tabs>
          <w:tab w:val="clear" w:pos="709"/>
          <w:tab w:val="left" w:pos="709" w:leader="none"/>
        </w:tabs>
        <w:bidi w:val="0"/>
        <w:ind w:hanging="283" w:start="709"/>
        <w:jc w:val="start"/>
        <w:rPr/>
      </w:pPr>
      <w:r>
        <w:rPr>
          <w:rFonts w:ascii="Liberation Mono" w:hAnsi="Liberation Mono"/>
        </w:rPr>
        <w:t>departments: Department[]</w:t>
      </w:r>
      <w:r>
        <w:rPr/>
        <w:t xml:space="preserve"> — All hospital departments</w:t>
      </w:r>
    </w:p>
    <w:p>
      <w:pPr>
        <w:pStyle w:val="BodyText"/>
        <w:numPr>
          <w:ilvl w:val="0"/>
          <w:numId w:val="11"/>
        </w:numPr>
        <w:tabs>
          <w:tab w:val="clear" w:pos="709"/>
          <w:tab w:val="left" w:pos="709" w:leader="none"/>
        </w:tabs>
        <w:bidi w:val="0"/>
        <w:ind w:hanging="283" w:start="709"/>
        <w:jc w:val="start"/>
        <w:rPr/>
      </w:pPr>
      <w:r>
        <w:rPr>
          <w:rFonts w:ascii="Liberation Mono" w:hAnsi="Liberation Mono"/>
        </w:rPr>
        <w:t>notifications: Notification[]</w:t>
      </w:r>
      <w:r>
        <w:rPr/>
        <w:t xml:space="preserve"> — All distress calls and notifications</w:t>
      </w:r>
    </w:p>
    <w:p>
      <w:pPr>
        <w:pStyle w:val="BodyText"/>
        <w:numPr>
          <w:ilvl w:val="0"/>
          <w:numId w:val="11"/>
        </w:numPr>
        <w:tabs>
          <w:tab w:val="clear" w:pos="709"/>
          <w:tab w:val="left" w:pos="709" w:leader="none"/>
        </w:tabs>
        <w:bidi w:val="0"/>
        <w:ind w:hanging="283" w:start="709"/>
        <w:jc w:val="start"/>
        <w:rPr/>
      </w:pPr>
      <w:r>
        <w:rPr>
          <w:rFonts w:ascii="Liberation Mono" w:hAnsi="Liberation Mono"/>
        </w:rPr>
        <w:t>currentUser: User | null</w:t>
      </w:r>
      <w:r>
        <w:rPr/>
        <w:t xml:space="preserve"> — Currently logged-in user</w:t>
      </w:r>
    </w:p>
    <w:p>
      <w:pPr>
        <w:pStyle w:val="BodyText"/>
        <w:bidi w:val="0"/>
        <w:jc w:val="start"/>
        <w:rPr/>
      </w:pPr>
      <w:r>
        <w:rPr>
          <w:b/>
        </w:rPr>
        <w:t>Key Actions (30+ methods):</w:t>
      </w:r>
    </w:p>
    <w:p>
      <w:pPr>
        <w:pStyle w:val="BodyText"/>
        <w:numPr>
          <w:ilvl w:val="0"/>
          <w:numId w:val="12"/>
        </w:numPr>
        <w:tabs>
          <w:tab w:val="clear" w:pos="709"/>
          <w:tab w:val="left" w:pos="709" w:leader="none"/>
        </w:tabs>
        <w:bidi w:val="0"/>
        <w:ind w:hanging="283" w:start="709"/>
        <w:jc w:val="start"/>
        <w:rPr/>
      </w:pPr>
      <w:r>
        <w:rPr>
          <w:rFonts w:ascii="Liberation Mono" w:hAnsi="Liberation Mono"/>
        </w:rPr>
        <w:t>login()</w:t>
      </w:r>
      <w:r>
        <w:rPr/>
        <w:t xml:space="preserve">, </w:t>
      </w:r>
      <w:r>
        <w:rPr>
          <w:rFonts w:ascii="Liberation Mono" w:hAnsi="Liberation Mono"/>
        </w:rPr>
        <w:t>logout()</w:t>
      </w:r>
      <w:r>
        <w:rPr/>
        <w:t xml:space="preserve">, </w:t>
      </w:r>
      <w:r>
        <w:rPr>
          <w:rFonts w:ascii="Liberation Mono" w:hAnsi="Liberation Mono"/>
        </w:rPr>
        <w:t>register()</w:t>
      </w:r>
      <w:r>
        <w:rPr/>
        <w:t xml:space="preserve"> — Authentication</w:t>
      </w:r>
    </w:p>
    <w:p>
      <w:pPr>
        <w:pStyle w:val="BodyText"/>
        <w:numPr>
          <w:ilvl w:val="0"/>
          <w:numId w:val="12"/>
        </w:numPr>
        <w:tabs>
          <w:tab w:val="clear" w:pos="709"/>
          <w:tab w:val="left" w:pos="709" w:leader="none"/>
        </w:tabs>
        <w:bidi w:val="0"/>
        <w:ind w:hanging="283" w:start="709"/>
        <w:jc w:val="start"/>
        <w:rPr/>
      </w:pPr>
      <w:r>
        <w:rPr>
          <w:rFonts w:ascii="Liberation Mono" w:hAnsi="Liberation Mono"/>
        </w:rPr>
        <w:t>approveUser()</w:t>
      </w:r>
      <w:r>
        <w:rPr/>
        <w:t xml:space="preserve">, </w:t>
      </w:r>
      <w:r>
        <w:rPr>
          <w:rFonts w:ascii="Liberation Mono" w:hAnsi="Liberation Mono"/>
        </w:rPr>
        <w:t>rejectUser()</w:t>
      </w:r>
      <w:r>
        <w:rPr/>
        <w:t xml:space="preserve">, </w:t>
      </w:r>
      <w:r>
        <w:rPr>
          <w:rFonts w:ascii="Liberation Mono" w:hAnsi="Liberation Mono"/>
        </w:rPr>
        <w:t>freezeUser()</w:t>
      </w:r>
      <w:r>
        <w:rPr/>
        <w:t xml:space="preserve">, </w:t>
      </w:r>
      <w:r>
        <w:rPr>
          <w:rFonts w:ascii="Liberation Mono" w:hAnsi="Liberation Mono"/>
        </w:rPr>
        <w:t>unfreezeUser()</w:t>
      </w:r>
      <w:r>
        <w:rPr/>
        <w:t xml:space="preserve"> — Account management</w:t>
      </w:r>
    </w:p>
    <w:p>
      <w:pPr>
        <w:pStyle w:val="BodyText"/>
        <w:numPr>
          <w:ilvl w:val="0"/>
          <w:numId w:val="12"/>
        </w:numPr>
        <w:tabs>
          <w:tab w:val="clear" w:pos="709"/>
          <w:tab w:val="left" w:pos="709" w:leader="none"/>
        </w:tabs>
        <w:bidi w:val="0"/>
        <w:ind w:hanging="283" w:start="709"/>
        <w:jc w:val="start"/>
        <w:rPr/>
      </w:pPr>
      <w:r>
        <w:rPr>
          <w:rFonts w:ascii="Liberation Mono" w:hAnsi="Liberation Mono"/>
        </w:rPr>
        <w:t>addDepartment()</w:t>
      </w:r>
      <w:r>
        <w:rPr/>
        <w:t xml:space="preserve">, </w:t>
      </w:r>
      <w:r>
        <w:rPr>
          <w:rFonts w:ascii="Liberation Mono" w:hAnsi="Liberation Mono"/>
        </w:rPr>
        <w:t>editDepartment()</w:t>
      </w:r>
      <w:r>
        <w:rPr/>
        <w:t xml:space="preserve">, </w:t>
      </w:r>
      <w:r>
        <w:rPr>
          <w:rFonts w:ascii="Liberation Mono" w:hAnsi="Liberation Mono"/>
        </w:rPr>
        <w:t>assignItSubBossToDepartment()</w:t>
      </w:r>
      <w:r>
        <w:rPr/>
        <w:t xml:space="preserve"> — Department management</w:t>
      </w:r>
    </w:p>
    <w:p>
      <w:pPr>
        <w:pStyle w:val="BodyText"/>
        <w:numPr>
          <w:ilvl w:val="0"/>
          <w:numId w:val="12"/>
        </w:numPr>
        <w:tabs>
          <w:tab w:val="clear" w:pos="709"/>
          <w:tab w:val="left" w:pos="709" w:leader="none"/>
        </w:tabs>
        <w:bidi w:val="0"/>
        <w:ind w:hanging="283" w:start="709"/>
        <w:jc w:val="start"/>
        <w:rPr/>
      </w:pPr>
      <w:r>
        <w:rPr>
          <w:rFonts w:ascii="Liberation Mono" w:hAnsi="Liberation Mono"/>
        </w:rPr>
        <w:t>createDistressCall()</w:t>
      </w:r>
      <w:r>
        <w:rPr/>
        <w:t xml:space="preserve">, </w:t>
      </w:r>
      <w:r>
        <w:rPr>
          <w:rFonts w:ascii="Liberation Mono" w:hAnsi="Liberation Mono"/>
        </w:rPr>
        <w:t>updateNotificationStatus()</w:t>
      </w:r>
      <w:r>
        <w:rPr/>
        <w:t xml:space="preserve">, </w:t>
      </w:r>
      <w:r>
        <w:rPr>
          <w:rFonts w:ascii="Liberation Mono" w:hAnsi="Liberation Mono"/>
        </w:rPr>
        <w:t>rateService()</w:t>
      </w:r>
      <w:r>
        <w:rPr/>
        <w:t xml:space="preserve"> — Distress workflow</w:t>
      </w:r>
    </w:p>
    <w:p>
      <w:pPr>
        <w:pStyle w:val="Heading3"/>
        <w:numPr>
          <w:ilvl w:val="0"/>
          <w:numId w:val="0"/>
        </w:numPr>
        <w:bidi w:val="0"/>
        <w:ind w:hanging="0" w:start="0"/>
        <w:jc w:val="start"/>
        <w:rPr/>
      </w:pPr>
      <w:r>
        <w:rPr/>
        <w:t>4.4 Backend API Endpoints</w:t>
      </w:r>
    </w:p>
    <w:p>
      <w:pPr>
        <w:pStyle w:val="BodyText"/>
        <w:bidi w:val="0"/>
        <w:jc w:val="start"/>
        <w:rPr/>
      </w:pPr>
      <w:r>
        <w:rPr/>
        <w:t xml:space="preserve">The backend </w:t>
      </w:r>
      <w:hyperlink r:id="rId4">
        <w:r>
          <w:rPr>
            <w:rStyle w:val="Hyperlink"/>
          </w:rPr>
          <w:t>server.js</w:t>
        </w:r>
      </w:hyperlink>
      <w:r>
        <w:rPr/>
        <w:t xml:space="preserve"> exposes the following RESTful endpoints:</w:t>
      </w:r>
    </w:p>
    <w:p>
      <w:pPr>
        <w:pStyle w:val="Heading4"/>
        <w:bidi w:val="0"/>
        <w:ind w:hanging="0" w:start="0"/>
        <w:jc w:val="start"/>
        <w:rPr/>
      </w:pPr>
      <w:r>
        <w:rPr/>
        <w:t>Users API</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Method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Endpoint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GET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/api/users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Fetch all users</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GET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/api/users/:id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Fetch single user by ID</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POST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/api/users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Register new user (bcrypt hashing)</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POST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/api/users/login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Authenticate user credentials</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PUT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/api/users/:id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Update user fields dynamically</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PUT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/api/users/:id/approve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Approve pending account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PUT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/api/users/:id/freeze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Freeze user account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PUT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/api/users/:id/unfreeze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Unfreeze account &amp; reset attempts</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PUT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/api/users/:id/reset-password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Reset user password (bcrypt)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DELETE</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/api/users/:id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Delete user account</w:t>
            </w:r>
          </w:p>
        </w:tc>
      </w:tr>
    </w:tbl>
    <w:p>
      <w:pPr>
        <w:pStyle w:val="BodyText"/>
        <w:bidi w:val="0"/>
        <w:jc w:val="start"/>
        <w:rPr/>
      </w:pPr>
      <w:r>
        <w:rPr/>
      </w:r>
    </w:p>
    <w:p>
      <w:pPr>
        <w:pStyle w:val="Heading4"/>
        <w:bidi w:val="0"/>
        <w:ind w:hanging="0" w:start="0"/>
        <w:jc w:val="start"/>
        <w:rPr/>
      </w:pPr>
      <w:r>
        <w:rPr/>
        <w:t>Departments API</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Method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Endpoint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GET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/api/departments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Fetch all departments</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GET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/api/departments/:id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Fetch single department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POST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/api/departments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Create new department</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PUT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/api/departments/:id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Update department details</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PUT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/api/departments/:id/assign-sub-boss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Assign IT Sub-Boss</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DELETE</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/api/departments/:id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Delete department</w:t>
            </w:r>
          </w:p>
        </w:tc>
      </w:tr>
    </w:tbl>
    <w:p>
      <w:pPr>
        <w:pStyle w:val="BodyText"/>
        <w:bidi w:val="0"/>
        <w:jc w:val="start"/>
        <w:rPr/>
      </w:pPr>
      <w:r>
        <w:rPr/>
      </w:r>
    </w:p>
    <w:p>
      <w:pPr>
        <w:pStyle w:val="Heading4"/>
        <w:bidi w:val="0"/>
        <w:ind w:hanging="0" w:start="0"/>
        <w:jc w:val="start"/>
        <w:rPr/>
      </w:pPr>
      <w:r>
        <w:rPr/>
        <w:t>Notifications API</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Method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Endpoint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GET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/api/notifications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Fetch all notifications</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GET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/api/notifications/:id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Fetch single notification</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GET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/api/notifications/user/:userId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Fetch notifications for a user</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POST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/api/notifications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Create distress call</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PUT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/api/notifications/:id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Update notification status</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PUT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/api/notifications/:id/rate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Rate a resolved service (1–5)</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DELETE</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/api/notifications/:id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Delete notification</w:t>
            </w:r>
          </w:p>
        </w:tc>
      </w:tr>
    </w:tbl>
    <w:p>
      <w:pPr>
        <w:pStyle w:val="BodyText"/>
        <w:bidi w:val="0"/>
        <w:jc w:val="start"/>
        <w:rPr/>
      </w:pPr>
      <w:r>
        <w:rPr/>
      </w:r>
    </w:p>
    <w:p>
      <w:pPr>
        <w:pStyle w:val="Heading4"/>
        <w:bidi w:val="0"/>
        <w:ind w:hanging="0" w:start="0"/>
        <w:jc w:val="start"/>
        <w:rPr/>
      </w:pPr>
      <w:r>
        <w:rPr/>
        <w:t>System</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Method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Endpoint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3212" w:type="dxa"/>
            <w:tcBorders>
              <w:start w:val="single" w:sz="4" w:space="0" w:color="000000"/>
              <w:bottom w:val="single" w:sz="4" w:space="0" w:color="000000"/>
            </w:tcBorders>
          </w:tcPr>
          <w:p>
            <w:pPr>
              <w:pStyle w:val="TableContents"/>
              <w:bidi w:val="0"/>
              <w:jc w:val="start"/>
              <w:rPr/>
            </w:pPr>
            <w:r>
              <w:rPr>
                <w:rFonts w:ascii="Liberation Mono" w:hAnsi="Liberation Mono"/>
              </w:rPr>
              <w:t>GET</w:t>
            </w:r>
          </w:p>
        </w:tc>
        <w:tc>
          <w:tcPr>
            <w:tcW w:w="3213" w:type="dxa"/>
            <w:tcBorders>
              <w:start w:val="single" w:sz="4" w:space="0" w:color="000000"/>
              <w:bottom w:val="single" w:sz="4" w:space="0" w:color="000000"/>
            </w:tcBorders>
          </w:tcPr>
          <w:p>
            <w:pPr>
              <w:pStyle w:val="TableContents"/>
              <w:bidi w:val="0"/>
              <w:jc w:val="start"/>
              <w:rPr/>
            </w:pPr>
            <w:r>
              <w:rPr>
                <w:rFonts w:ascii="Liberation Mono" w:hAnsi="Liberation Mono"/>
              </w:rPr>
              <w:t>/api/health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Database health check</w:t>
            </w:r>
          </w:p>
        </w:tc>
      </w:tr>
    </w:tbl>
    <w:p>
      <w:pPr>
        <w:pStyle w:val="BodyText"/>
        <w:bidi w:val="0"/>
        <w:jc w:val="start"/>
        <w:rPr/>
      </w:pPr>
      <w:r>
        <w:rPr/>
      </w:r>
    </w:p>
    <w:p>
      <w:pPr>
        <w:pStyle w:val="Heading3"/>
        <w:bidi w:val="0"/>
        <w:ind w:hanging="0" w:start="0"/>
        <w:jc w:val="start"/>
        <w:rPr/>
      </w:pPr>
      <w:r>
        <w:rPr/>
        <w:t>4.5 Database Configuration</w:t>
      </w:r>
    </w:p>
    <w:p>
      <w:pPr>
        <w:pStyle w:val="BodyText"/>
        <w:bidi w:val="0"/>
        <w:jc w:val="start"/>
        <w:rPr/>
      </w:pPr>
      <w:r>
        <w:rPr/>
        <w:t>The MySQL connection is managed via a connection pool with the following configuration:</w:t>
      </w:r>
    </w:p>
    <w:p>
      <w:pPr>
        <w:pStyle w:val="PreformattedText"/>
        <w:shd w:fill="E1E1E1" w:val="clear"/>
        <w:bidi w:val="0"/>
        <w:spacing w:before="0" w:after="283"/>
        <w:jc w:val="start"/>
        <w:rPr/>
      </w:pPr>
      <w:r>
        <w:rPr/>
        <w:t>const pool = mysql.createPool({</w:t>
        <w:br/>
        <w:t xml:space="preserve">  host: process.env.DB_HOST || 'localhost',</w:t>
        <w:br/>
        <w:t xml:space="preserve">  port: parseInt(process.env.DB_PORT || '3306'),</w:t>
        <w:br/>
        <w:t xml:space="preserve">  user: process.env.DB_USER || 'root',</w:t>
        <w:br/>
        <w:t xml:space="preserve">  password: process.env.DB_PASSWORD || '',</w:t>
        <w:br/>
        <w:t xml:space="preserve">  database: process.env.DB_NAME || 'hospital_it_management',</w:t>
        <w:br/>
        <w:t xml:space="preserve">  connectionLimit: 10,</w:t>
        <w:br/>
        <w:t>});</w:t>
      </w:r>
    </w:p>
    <w:p>
      <w:pPr>
        <w:pStyle w:val="BodyText"/>
        <w:bidi w:val="0"/>
        <w:jc w:val="start"/>
        <w:rPr/>
      </w:pPr>
      <w:r>
        <w:rPr>
          <w:b/>
        </w:rPr>
        <w:t>Seed Data:</w:t>
      </w:r>
      <w:r>
        <w:rPr/>
        <w:t xml:space="preserve"> The schema file pre-populates:</w:t>
      </w:r>
    </w:p>
    <w:p>
      <w:pPr>
        <w:pStyle w:val="BodyText"/>
        <w:numPr>
          <w:ilvl w:val="0"/>
          <w:numId w:val="13"/>
        </w:numPr>
        <w:tabs>
          <w:tab w:val="clear" w:pos="709"/>
          <w:tab w:val="left" w:pos="709" w:leader="none"/>
        </w:tabs>
        <w:bidi w:val="0"/>
        <w:ind w:hanging="283" w:start="709"/>
        <w:jc w:val="start"/>
        <w:rPr/>
      </w:pPr>
      <w:r>
        <w:rPr/>
        <w:t>1 default IT Head user (</w:t>
      </w:r>
      <w:r>
        <w:rPr>
          <w:rFonts w:ascii="Liberation Mono" w:hAnsi="Liberation Mono"/>
        </w:rPr>
        <w:t>ithead@hospital.com</w:t>
      </w:r>
      <w:r>
        <w:rPr/>
        <w:t xml:space="preserve"> / </w:t>
      </w:r>
      <w:r>
        <w:rPr>
          <w:rFonts w:ascii="Liberation Mono" w:hAnsi="Liberation Mono"/>
        </w:rPr>
        <w:t>Admin@1234</w:t>
      </w:r>
      <w:r>
        <w:rPr/>
        <w:t>)</w:t>
      </w:r>
    </w:p>
    <w:p>
      <w:pPr>
        <w:pStyle w:val="BodyText"/>
        <w:numPr>
          <w:ilvl w:val="0"/>
          <w:numId w:val="13"/>
        </w:numPr>
        <w:tabs>
          <w:tab w:val="clear" w:pos="709"/>
          <w:tab w:val="left" w:pos="709" w:leader="none"/>
        </w:tabs>
        <w:bidi w:val="0"/>
        <w:ind w:hanging="283" w:start="709"/>
        <w:jc w:val="start"/>
        <w:rPr/>
      </w:pPr>
      <w:r>
        <w:rPr/>
        <w:t>8 default hospital departments (Emergency, Cardiology, Pediatrics, Radiology, Pharmacy, ICU, Maternity, Surgery)</w:t>
      </w:r>
    </w:p>
    <w:p>
      <w:pPr>
        <w:pStyle w:val="HorizontalLine"/>
        <w:bidi w:val="0"/>
        <w:jc w:val="start"/>
        <w:rPr/>
      </w:pPr>
      <w:r>
        <w:rPr/>
      </w:r>
    </w:p>
    <w:p>
      <w:pPr>
        <w:pStyle w:val="Heading2"/>
        <w:bidi w:val="0"/>
        <w:ind w:hanging="0" w:start="0"/>
        <w:jc w:val="start"/>
        <w:rPr/>
      </w:pPr>
      <w:r>
        <w:rPr/>
        <w:t>Chapter 5: Testing &amp; Results</w:t>
      </w:r>
    </w:p>
    <w:p>
      <w:pPr>
        <w:pStyle w:val="Heading3"/>
        <w:bidi w:val="0"/>
        <w:ind w:hanging="0" w:start="0"/>
        <w:jc w:val="start"/>
        <w:rPr/>
      </w:pPr>
      <w:r>
        <w:rPr/>
        <w:t>5.1 Testing Methodology</w:t>
      </w:r>
    </w:p>
    <w:p>
      <w:pPr>
        <w:pStyle w:val="BodyText"/>
        <w:bidi w:val="0"/>
        <w:jc w:val="start"/>
        <w:rPr/>
      </w:pPr>
      <w:r>
        <w:rPr/>
        <w:t>Testing was conducted at three levels:</w:t>
      </w:r>
    </w:p>
    <w:p>
      <w:pPr>
        <w:pStyle w:val="BodyText"/>
        <w:numPr>
          <w:ilvl w:val="0"/>
          <w:numId w:val="14"/>
        </w:numPr>
        <w:tabs>
          <w:tab w:val="clear" w:pos="709"/>
          <w:tab w:val="left" w:pos="709" w:leader="none"/>
        </w:tabs>
        <w:bidi w:val="0"/>
        <w:ind w:hanging="283" w:start="709"/>
        <w:jc w:val="start"/>
        <w:rPr/>
      </w:pPr>
      <w:r>
        <w:rPr>
          <w:b/>
        </w:rPr>
        <w:t>Unit Testing:</w:t>
      </w:r>
      <w:r>
        <w:rPr/>
        <w:t xml:space="preserve"> Individual component and function testing</w:t>
      </w:r>
    </w:p>
    <w:p>
      <w:pPr>
        <w:pStyle w:val="BodyText"/>
        <w:numPr>
          <w:ilvl w:val="0"/>
          <w:numId w:val="14"/>
        </w:numPr>
        <w:tabs>
          <w:tab w:val="clear" w:pos="709"/>
          <w:tab w:val="left" w:pos="709" w:leader="none"/>
        </w:tabs>
        <w:bidi w:val="0"/>
        <w:ind w:hanging="283" w:start="709"/>
        <w:jc w:val="start"/>
        <w:rPr/>
      </w:pPr>
      <w:r>
        <w:rPr>
          <w:b/>
        </w:rPr>
        <w:t>Integration Testing:</w:t>
      </w:r>
      <w:r>
        <w:rPr/>
        <w:t xml:space="preserve"> API endpoint testing and frontend-backend interaction</w:t>
      </w:r>
    </w:p>
    <w:p>
      <w:pPr>
        <w:pStyle w:val="BodyText"/>
        <w:numPr>
          <w:ilvl w:val="0"/>
          <w:numId w:val="14"/>
        </w:numPr>
        <w:tabs>
          <w:tab w:val="clear" w:pos="709"/>
          <w:tab w:val="left" w:pos="709" w:leader="none"/>
        </w:tabs>
        <w:bidi w:val="0"/>
        <w:ind w:hanging="283" w:start="709"/>
        <w:jc w:val="start"/>
        <w:rPr/>
      </w:pPr>
      <w:r>
        <w:rPr>
          <w:b/>
        </w:rPr>
        <w:t>User Acceptance Testing (UAT):</w:t>
      </w:r>
      <w:r>
        <w:rPr/>
        <w:t xml:space="preserve"> End-to-end workflow validation</w:t>
      </w:r>
    </w:p>
    <w:p>
      <w:pPr>
        <w:pStyle w:val="Heading3"/>
        <w:numPr>
          <w:ilvl w:val="0"/>
          <w:numId w:val="0"/>
        </w:numPr>
        <w:bidi w:val="0"/>
        <w:ind w:hanging="0" w:start="0"/>
        <w:jc w:val="start"/>
        <w:rPr/>
      </w:pPr>
      <w:r>
        <w:rPr/>
        <w:t>5.2 Test Cases and Results</w:t>
      </w:r>
    </w:p>
    <w:p>
      <w:pPr>
        <w:pStyle w:val="Heading4"/>
        <w:bidi w:val="0"/>
        <w:ind w:hanging="0" w:start="0"/>
        <w:jc w:val="start"/>
        <w:rPr/>
      </w:pPr>
      <w:r>
        <w:rPr/>
        <w:t>5.2.1 Authentication Test Cases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Test ID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Test Case</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Input</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Expected Result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1927" w:type="dxa"/>
            <w:tcBorders>
              <w:start w:val="single" w:sz="4" w:space="0" w:color="000000"/>
              <w:bottom w:val="single" w:sz="4" w:space="0" w:color="000000"/>
            </w:tcBorders>
          </w:tcPr>
          <w:p>
            <w:pPr>
              <w:pStyle w:val="TableContents"/>
              <w:bidi w:val="0"/>
              <w:jc w:val="start"/>
              <w:rPr/>
            </w:pPr>
            <w:r>
              <w:rPr/>
              <w:t>TC-01</w:t>
            </w:r>
          </w:p>
        </w:tc>
        <w:tc>
          <w:tcPr>
            <w:tcW w:w="1928" w:type="dxa"/>
            <w:tcBorders>
              <w:start w:val="single" w:sz="4" w:space="0" w:color="000000"/>
              <w:bottom w:val="single" w:sz="4" w:space="0" w:color="000000"/>
            </w:tcBorders>
          </w:tcPr>
          <w:p>
            <w:pPr>
              <w:pStyle w:val="TableContents"/>
              <w:bidi w:val="0"/>
              <w:jc w:val="start"/>
              <w:rPr/>
            </w:pPr>
            <w:r>
              <w:rPr/>
              <w:t>Login with valid IT Head credentials</w:t>
            </w:r>
          </w:p>
        </w:tc>
        <w:tc>
          <w:tcPr>
            <w:tcW w:w="1927" w:type="dxa"/>
            <w:tcBorders>
              <w:start w:val="single" w:sz="4" w:space="0" w:color="000000"/>
              <w:bottom w:val="single" w:sz="4" w:space="0" w:color="000000"/>
            </w:tcBorders>
          </w:tcPr>
          <w:p>
            <w:pPr>
              <w:pStyle w:val="TableContents"/>
              <w:bidi w:val="0"/>
              <w:jc w:val="start"/>
              <w:rPr/>
            </w:pPr>
            <w:r>
              <w:rPr/>
              <w:t xml:space="preserve">email: </w:t>
            </w:r>
            <w:hyperlink r:id="rId5">
              <w:r>
                <w:rPr>
                  <w:rStyle w:val="Hyperlink"/>
                </w:rPr>
                <w:t>ithead@hospital.com</w:t>
              </w:r>
            </w:hyperlink>
            <w:r>
              <w:rPr/>
              <w:t>, password: Admin@1234</w:t>
            </w:r>
          </w:p>
        </w:tc>
        <w:tc>
          <w:tcPr>
            <w:tcW w:w="1928" w:type="dxa"/>
            <w:tcBorders>
              <w:start w:val="single" w:sz="4" w:space="0" w:color="000000"/>
              <w:bottom w:val="single" w:sz="4" w:space="0" w:color="000000"/>
            </w:tcBorders>
          </w:tcPr>
          <w:p>
            <w:pPr>
              <w:pStyle w:val="TableContents"/>
              <w:bidi w:val="0"/>
              <w:jc w:val="start"/>
              <w:rPr/>
            </w:pPr>
            <w:r>
              <w:rPr/>
              <w:t>Login successful, IT Head dashboard shown</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1927" w:type="dxa"/>
            <w:tcBorders>
              <w:start w:val="single" w:sz="4" w:space="0" w:color="000000"/>
              <w:bottom w:val="single" w:sz="4" w:space="0" w:color="000000"/>
            </w:tcBorders>
          </w:tcPr>
          <w:p>
            <w:pPr>
              <w:pStyle w:val="TableContents"/>
              <w:bidi w:val="0"/>
              <w:jc w:val="start"/>
              <w:rPr/>
            </w:pPr>
            <w:r>
              <w:rPr/>
              <w:t>TC-02</w:t>
            </w:r>
          </w:p>
        </w:tc>
        <w:tc>
          <w:tcPr>
            <w:tcW w:w="1928" w:type="dxa"/>
            <w:tcBorders>
              <w:start w:val="single" w:sz="4" w:space="0" w:color="000000"/>
              <w:bottom w:val="single" w:sz="4" w:space="0" w:color="000000"/>
            </w:tcBorders>
          </w:tcPr>
          <w:p>
            <w:pPr>
              <w:pStyle w:val="TableContents"/>
              <w:bidi w:val="0"/>
              <w:jc w:val="start"/>
              <w:rPr/>
            </w:pPr>
            <w:r>
              <w:rPr/>
              <w:t>Login with incorrect password</w:t>
            </w:r>
          </w:p>
        </w:tc>
        <w:tc>
          <w:tcPr>
            <w:tcW w:w="1927" w:type="dxa"/>
            <w:tcBorders>
              <w:start w:val="single" w:sz="4" w:space="0" w:color="000000"/>
              <w:bottom w:val="single" w:sz="4" w:space="0" w:color="000000"/>
            </w:tcBorders>
          </w:tcPr>
          <w:p>
            <w:pPr>
              <w:pStyle w:val="TableContents"/>
              <w:bidi w:val="0"/>
              <w:jc w:val="start"/>
              <w:rPr/>
            </w:pPr>
            <w:r>
              <w:rPr/>
              <w:t xml:space="preserve">email: </w:t>
            </w:r>
            <w:hyperlink r:id="rId6">
              <w:r>
                <w:rPr>
                  <w:rStyle w:val="Hyperlink"/>
                </w:rPr>
                <w:t>ithead@hospital.com</w:t>
              </w:r>
            </w:hyperlink>
            <w:r>
              <w:rPr/>
              <w:t>, password: wrong</w:t>
            </w:r>
          </w:p>
        </w:tc>
        <w:tc>
          <w:tcPr>
            <w:tcW w:w="1928" w:type="dxa"/>
            <w:tcBorders>
              <w:start w:val="single" w:sz="4" w:space="0" w:color="000000"/>
              <w:bottom w:val="single" w:sz="4" w:space="0" w:color="000000"/>
            </w:tcBorders>
          </w:tcPr>
          <w:p>
            <w:pPr>
              <w:pStyle w:val="TableContents"/>
              <w:bidi w:val="0"/>
              <w:jc w:val="start"/>
              <w:rPr/>
            </w:pPr>
            <w:r>
              <w:rPr/>
              <w:t>Error: "Incorrect password. 9 attempt(s) remaining"</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1927" w:type="dxa"/>
            <w:tcBorders>
              <w:start w:val="single" w:sz="4" w:space="0" w:color="000000"/>
              <w:bottom w:val="single" w:sz="4" w:space="0" w:color="000000"/>
            </w:tcBorders>
          </w:tcPr>
          <w:p>
            <w:pPr>
              <w:pStyle w:val="TableContents"/>
              <w:bidi w:val="0"/>
              <w:jc w:val="start"/>
              <w:rPr/>
            </w:pPr>
            <w:r>
              <w:rPr/>
              <w:t>TC-03</w:t>
            </w:r>
          </w:p>
        </w:tc>
        <w:tc>
          <w:tcPr>
            <w:tcW w:w="1928" w:type="dxa"/>
            <w:tcBorders>
              <w:start w:val="single" w:sz="4" w:space="0" w:color="000000"/>
              <w:bottom w:val="single" w:sz="4" w:space="0" w:color="000000"/>
            </w:tcBorders>
          </w:tcPr>
          <w:p>
            <w:pPr>
              <w:pStyle w:val="TableContents"/>
              <w:bidi w:val="0"/>
              <w:jc w:val="start"/>
              <w:rPr/>
            </w:pPr>
            <w:r>
              <w:rPr/>
              <w:t>Login with non-existent email</w:t>
            </w:r>
          </w:p>
        </w:tc>
        <w:tc>
          <w:tcPr>
            <w:tcW w:w="1927" w:type="dxa"/>
            <w:tcBorders>
              <w:start w:val="single" w:sz="4" w:space="0" w:color="000000"/>
              <w:bottom w:val="single" w:sz="4" w:space="0" w:color="000000"/>
            </w:tcBorders>
          </w:tcPr>
          <w:p>
            <w:pPr>
              <w:pStyle w:val="TableContents"/>
              <w:bidi w:val="0"/>
              <w:jc w:val="start"/>
              <w:rPr/>
            </w:pPr>
            <w:r>
              <w:rPr/>
              <w:t xml:space="preserve">email: </w:t>
            </w:r>
            <w:hyperlink r:id="rId7">
              <w:r>
                <w:rPr>
                  <w:rStyle w:val="Hyperlink"/>
                </w:rPr>
                <w:t>fake@test.com</w:t>
              </w:r>
            </w:hyperlink>
          </w:p>
        </w:tc>
        <w:tc>
          <w:tcPr>
            <w:tcW w:w="1928" w:type="dxa"/>
            <w:tcBorders>
              <w:start w:val="single" w:sz="4" w:space="0" w:color="000000"/>
              <w:bottom w:val="single" w:sz="4" w:space="0" w:color="000000"/>
            </w:tcBorders>
          </w:tcPr>
          <w:p>
            <w:pPr>
              <w:pStyle w:val="TableContents"/>
              <w:bidi w:val="0"/>
              <w:jc w:val="start"/>
              <w:rPr/>
            </w:pPr>
            <w:r>
              <w:rPr/>
              <w:t>Error: "No account found with this email address"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1927" w:type="dxa"/>
            <w:tcBorders>
              <w:start w:val="single" w:sz="4" w:space="0" w:color="000000"/>
              <w:bottom w:val="single" w:sz="4" w:space="0" w:color="000000"/>
            </w:tcBorders>
          </w:tcPr>
          <w:p>
            <w:pPr>
              <w:pStyle w:val="TableContents"/>
              <w:bidi w:val="0"/>
              <w:jc w:val="start"/>
              <w:rPr/>
            </w:pPr>
            <w:r>
              <w:rPr/>
              <w:t>TC-04</w:t>
            </w:r>
          </w:p>
        </w:tc>
        <w:tc>
          <w:tcPr>
            <w:tcW w:w="1928" w:type="dxa"/>
            <w:tcBorders>
              <w:start w:val="single" w:sz="4" w:space="0" w:color="000000"/>
              <w:bottom w:val="single" w:sz="4" w:space="0" w:color="000000"/>
            </w:tcBorders>
          </w:tcPr>
          <w:p>
            <w:pPr>
              <w:pStyle w:val="TableContents"/>
              <w:bidi w:val="0"/>
              <w:jc w:val="start"/>
              <w:rPr/>
            </w:pPr>
            <w:r>
              <w:rPr/>
              <w:t>Login with pending account</w:t>
            </w:r>
          </w:p>
        </w:tc>
        <w:tc>
          <w:tcPr>
            <w:tcW w:w="1927" w:type="dxa"/>
            <w:tcBorders>
              <w:start w:val="single" w:sz="4" w:space="0" w:color="000000"/>
              <w:bottom w:val="single" w:sz="4" w:space="0" w:color="000000"/>
            </w:tcBorders>
          </w:tcPr>
          <w:p>
            <w:pPr>
              <w:pStyle w:val="TableContents"/>
              <w:bidi w:val="0"/>
              <w:jc w:val="start"/>
              <w:rPr/>
            </w:pPr>
            <w:r>
              <w:rPr/>
              <w:t>Pending user credentials</w:t>
            </w:r>
          </w:p>
        </w:tc>
        <w:tc>
          <w:tcPr>
            <w:tcW w:w="1928" w:type="dxa"/>
            <w:tcBorders>
              <w:start w:val="single" w:sz="4" w:space="0" w:color="000000"/>
              <w:bottom w:val="single" w:sz="4" w:space="0" w:color="000000"/>
            </w:tcBorders>
          </w:tcPr>
          <w:p>
            <w:pPr>
              <w:pStyle w:val="TableContents"/>
              <w:bidi w:val="0"/>
              <w:jc w:val="start"/>
              <w:rPr/>
            </w:pPr>
            <w:r>
              <w:rPr/>
              <w:t>Error: "Your account is pending approval"</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1927" w:type="dxa"/>
            <w:tcBorders>
              <w:start w:val="single" w:sz="4" w:space="0" w:color="000000"/>
              <w:bottom w:val="single" w:sz="4" w:space="0" w:color="000000"/>
            </w:tcBorders>
          </w:tcPr>
          <w:p>
            <w:pPr>
              <w:pStyle w:val="TableContents"/>
              <w:bidi w:val="0"/>
              <w:jc w:val="start"/>
              <w:rPr/>
            </w:pPr>
            <w:r>
              <w:rPr/>
              <w:t>TC-05</w:t>
            </w:r>
          </w:p>
        </w:tc>
        <w:tc>
          <w:tcPr>
            <w:tcW w:w="1928" w:type="dxa"/>
            <w:tcBorders>
              <w:start w:val="single" w:sz="4" w:space="0" w:color="000000"/>
              <w:bottom w:val="single" w:sz="4" w:space="0" w:color="000000"/>
            </w:tcBorders>
          </w:tcPr>
          <w:p>
            <w:pPr>
              <w:pStyle w:val="TableContents"/>
              <w:bidi w:val="0"/>
              <w:jc w:val="start"/>
              <w:rPr/>
            </w:pPr>
            <w:r>
              <w:rPr/>
              <w:t>Login with frozen account</w:t>
            </w:r>
          </w:p>
        </w:tc>
        <w:tc>
          <w:tcPr>
            <w:tcW w:w="1927" w:type="dxa"/>
            <w:tcBorders>
              <w:start w:val="single" w:sz="4" w:space="0" w:color="000000"/>
              <w:bottom w:val="single" w:sz="4" w:space="0" w:color="000000"/>
            </w:tcBorders>
          </w:tcPr>
          <w:p>
            <w:pPr>
              <w:pStyle w:val="TableContents"/>
              <w:bidi w:val="0"/>
              <w:jc w:val="start"/>
              <w:rPr/>
            </w:pPr>
            <w:r>
              <w:rPr/>
              <w:t>Frozen user credentials</w:t>
            </w:r>
          </w:p>
        </w:tc>
        <w:tc>
          <w:tcPr>
            <w:tcW w:w="1928" w:type="dxa"/>
            <w:tcBorders>
              <w:start w:val="single" w:sz="4" w:space="0" w:color="000000"/>
              <w:bottom w:val="single" w:sz="4" w:space="0" w:color="000000"/>
            </w:tcBorders>
          </w:tcPr>
          <w:p>
            <w:pPr>
              <w:pStyle w:val="TableContents"/>
              <w:bidi w:val="0"/>
              <w:jc w:val="start"/>
              <w:rPr/>
            </w:pPr>
            <w:r>
              <w:rPr/>
              <w:t>Error: "Your account has been frozen"</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1927" w:type="dxa"/>
            <w:tcBorders>
              <w:start w:val="single" w:sz="4" w:space="0" w:color="000000"/>
              <w:bottom w:val="single" w:sz="4" w:space="0" w:color="000000"/>
            </w:tcBorders>
          </w:tcPr>
          <w:p>
            <w:pPr>
              <w:pStyle w:val="TableContents"/>
              <w:bidi w:val="0"/>
              <w:jc w:val="start"/>
              <w:rPr/>
            </w:pPr>
            <w:r>
              <w:rPr/>
              <w:t>TC-06</w:t>
            </w:r>
          </w:p>
        </w:tc>
        <w:tc>
          <w:tcPr>
            <w:tcW w:w="1928" w:type="dxa"/>
            <w:tcBorders>
              <w:start w:val="single" w:sz="4" w:space="0" w:color="000000"/>
              <w:bottom w:val="single" w:sz="4" w:space="0" w:color="000000"/>
            </w:tcBorders>
          </w:tcPr>
          <w:p>
            <w:pPr>
              <w:pStyle w:val="TableContents"/>
              <w:bidi w:val="0"/>
              <w:jc w:val="start"/>
              <w:rPr/>
            </w:pPr>
            <w:r>
              <w:rPr/>
              <w:t>Account freeze after 10 failed attempts</w:t>
            </w:r>
          </w:p>
        </w:tc>
        <w:tc>
          <w:tcPr>
            <w:tcW w:w="1927" w:type="dxa"/>
            <w:tcBorders>
              <w:start w:val="single" w:sz="4" w:space="0" w:color="000000"/>
              <w:bottom w:val="single" w:sz="4" w:space="0" w:color="000000"/>
            </w:tcBorders>
          </w:tcPr>
          <w:p>
            <w:pPr>
              <w:pStyle w:val="TableContents"/>
              <w:bidi w:val="0"/>
              <w:jc w:val="start"/>
              <w:rPr/>
            </w:pPr>
            <w:r>
              <w:rPr/>
              <w:t>10 incorrect password entries</w:t>
            </w:r>
          </w:p>
        </w:tc>
        <w:tc>
          <w:tcPr>
            <w:tcW w:w="1928" w:type="dxa"/>
            <w:tcBorders>
              <w:start w:val="single" w:sz="4" w:space="0" w:color="000000"/>
              <w:bottom w:val="single" w:sz="4" w:space="0" w:color="000000"/>
            </w:tcBorders>
          </w:tcPr>
          <w:p>
            <w:pPr>
              <w:pStyle w:val="TableContents"/>
              <w:bidi w:val="0"/>
              <w:jc w:val="start"/>
              <w:rPr/>
            </w:pPr>
            <w:r>
              <w:rPr/>
              <w:t>Account status changes to "frozen"</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4"/>
        <w:bidi w:val="0"/>
        <w:ind w:hanging="0" w:start="0"/>
        <w:jc w:val="start"/>
        <w:rPr/>
      </w:pPr>
      <w:r>
        <w:rPr/>
        <w:t>5.2.2 Registration Test Cases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Test 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Test Case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Expected Result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2409" w:type="dxa"/>
            <w:tcBorders>
              <w:start w:val="single" w:sz="4" w:space="0" w:color="000000"/>
              <w:bottom w:val="single" w:sz="4" w:space="0" w:color="000000"/>
            </w:tcBorders>
          </w:tcPr>
          <w:p>
            <w:pPr>
              <w:pStyle w:val="TableContents"/>
              <w:bidi w:val="0"/>
              <w:jc w:val="start"/>
              <w:rPr/>
            </w:pPr>
            <w:r>
              <w:rPr/>
              <w:t>TC-07</w:t>
            </w:r>
          </w:p>
        </w:tc>
        <w:tc>
          <w:tcPr>
            <w:tcW w:w="2410" w:type="dxa"/>
            <w:tcBorders>
              <w:start w:val="single" w:sz="4" w:space="0" w:color="000000"/>
              <w:bottom w:val="single" w:sz="4" w:space="0" w:color="000000"/>
            </w:tcBorders>
          </w:tcPr>
          <w:p>
            <w:pPr>
              <w:pStyle w:val="TableContents"/>
              <w:bidi w:val="0"/>
              <w:jc w:val="start"/>
              <w:rPr/>
            </w:pPr>
            <w:r>
              <w:rPr/>
              <w:t>Register new IT Sub-Boss</w:t>
            </w:r>
          </w:p>
        </w:tc>
        <w:tc>
          <w:tcPr>
            <w:tcW w:w="2409" w:type="dxa"/>
            <w:tcBorders>
              <w:start w:val="single" w:sz="4" w:space="0" w:color="000000"/>
              <w:bottom w:val="single" w:sz="4" w:space="0" w:color="000000"/>
            </w:tcBorders>
          </w:tcPr>
          <w:p>
            <w:pPr>
              <w:pStyle w:val="TableContents"/>
              <w:bidi w:val="0"/>
              <w:jc w:val="start"/>
              <w:rPr/>
            </w:pPr>
            <w:r>
              <w:rPr/>
              <w:t>Account created with "pending" status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2409" w:type="dxa"/>
            <w:tcBorders>
              <w:start w:val="single" w:sz="4" w:space="0" w:color="000000"/>
              <w:bottom w:val="single" w:sz="4" w:space="0" w:color="000000"/>
            </w:tcBorders>
          </w:tcPr>
          <w:p>
            <w:pPr>
              <w:pStyle w:val="TableContents"/>
              <w:bidi w:val="0"/>
              <w:jc w:val="start"/>
              <w:rPr/>
            </w:pPr>
            <w:r>
              <w:rPr/>
              <w:t>TC-08</w:t>
            </w:r>
          </w:p>
        </w:tc>
        <w:tc>
          <w:tcPr>
            <w:tcW w:w="2410" w:type="dxa"/>
            <w:tcBorders>
              <w:start w:val="single" w:sz="4" w:space="0" w:color="000000"/>
              <w:bottom w:val="single" w:sz="4" w:space="0" w:color="000000"/>
            </w:tcBorders>
          </w:tcPr>
          <w:p>
            <w:pPr>
              <w:pStyle w:val="TableContents"/>
              <w:bidi w:val="0"/>
              <w:jc w:val="start"/>
              <w:rPr/>
            </w:pPr>
            <w:r>
              <w:rPr/>
              <w:t>Register with existing email</w:t>
            </w:r>
          </w:p>
        </w:tc>
        <w:tc>
          <w:tcPr>
            <w:tcW w:w="2409" w:type="dxa"/>
            <w:tcBorders>
              <w:start w:val="single" w:sz="4" w:space="0" w:color="000000"/>
              <w:bottom w:val="single" w:sz="4" w:space="0" w:color="000000"/>
            </w:tcBorders>
          </w:tcPr>
          <w:p>
            <w:pPr>
              <w:pStyle w:val="TableContents"/>
              <w:bidi w:val="0"/>
              <w:jc w:val="start"/>
              <w:rPr/>
            </w:pPr>
            <w:r>
              <w:rPr/>
              <w:t>Error: "An account with this email already exists"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2409" w:type="dxa"/>
            <w:tcBorders>
              <w:start w:val="single" w:sz="4" w:space="0" w:color="000000"/>
              <w:bottom w:val="single" w:sz="4" w:space="0" w:color="000000"/>
            </w:tcBorders>
          </w:tcPr>
          <w:p>
            <w:pPr>
              <w:pStyle w:val="TableContents"/>
              <w:bidi w:val="0"/>
              <w:jc w:val="start"/>
              <w:rPr/>
            </w:pPr>
            <w:r>
              <w:rPr/>
              <w:t>TC-09</w:t>
            </w:r>
          </w:p>
        </w:tc>
        <w:tc>
          <w:tcPr>
            <w:tcW w:w="2410" w:type="dxa"/>
            <w:tcBorders>
              <w:start w:val="single" w:sz="4" w:space="0" w:color="000000"/>
              <w:bottom w:val="single" w:sz="4" w:space="0" w:color="000000"/>
            </w:tcBorders>
          </w:tcPr>
          <w:p>
            <w:pPr>
              <w:pStyle w:val="TableContents"/>
              <w:bidi w:val="0"/>
              <w:jc w:val="start"/>
              <w:rPr/>
            </w:pPr>
            <w:r>
              <w:rPr/>
              <w:t>Register Medical Staff with department selection</w:t>
            </w:r>
          </w:p>
        </w:tc>
        <w:tc>
          <w:tcPr>
            <w:tcW w:w="2409" w:type="dxa"/>
            <w:tcBorders>
              <w:start w:val="single" w:sz="4" w:space="0" w:color="000000"/>
              <w:bottom w:val="single" w:sz="4" w:space="0" w:color="000000"/>
            </w:tcBorders>
          </w:tcPr>
          <w:p>
            <w:pPr>
              <w:pStyle w:val="TableContents"/>
              <w:bidi w:val="0"/>
              <w:jc w:val="start"/>
              <w:rPr/>
            </w:pPr>
            <w:r>
              <w:rPr/>
              <w:t>Account created with department assignment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2409" w:type="dxa"/>
            <w:tcBorders>
              <w:start w:val="single" w:sz="4" w:space="0" w:color="000000"/>
              <w:bottom w:val="single" w:sz="4" w:space="0" w:color="000000"/>
            </w:tcBorders>
          </w:tcPr>
          <w:p>
            <w:pPr>
              <w:pStyle w:val="TableContents"/>
              <w:bidi w:val="0"/>
              <w:jc w:val="start"/>
              <w:rPr/>
            </w:pPr>
            <w:r>
              <w:rPr/>
              <w:t>TC-10</w:t>
            </w:r>
          </w:p>
        </w:tc>
        <w:tc>
          <w:tcPr>
            <w:tcW w:w="2410" w:type="dxa"/>
            <w:tcBorders>
              <w:start w:val="single" w:sz="4" w:space="0" w:color="000000"/>
              <w:bottom w:val="single" w:sz="4" w:space="0" w:color="000000"/>
            </w:tcBorders>
          </w:tcPr>
          <w:p>
            <w:pPr>
              <w:pStyle w:val="TableContents"/>
              <w:bidi w:val="0"/>
              <w:jc w:val="start"/>
              <w:rPr/>
            </w:pPr>
            <w:r>
              <w:rPr/>
              <w:t>Multi-step form navigation</w:t>
            </w:r>
          </w:p>
        </w:tc>
        <w:tc>
          <w:tcPr>
            <w:tcW w:w="2409" w:type="dxa"/>
            <w:tcBorders>
              <w:start w:val="single" w:sz="4" w:space="0" w:color="000000"/>
              <w:bottom w:val="single" w:sz="4" w:space="0" w:color="000000"/>
            </w:tcBorders>
          </w:tcPr>
          <w:p>
            <w:pPr>
              <w:pStyle w:val="TableContents"/>
              <w:bidi w:val="0"/>
              <w:jc w:val="start"/>
              <w:rPr/>
            </w:pPr>
            <w:r>
              <w:rPr/>
              <w:t>Steps 1→2→3 with data persistence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4"/>
        <w:bidi w:val="0"/>
        <w:ind w:hanging="0" w:start="0"/>
        <w:jc w:val="start"/>
        <w:rPr/>
      </w:pPr>
      <w:r>
        <w:rPr/>
        <w:t>5.2.3 User Management Test Cases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Test 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Test Case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Expected Result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2409" w:type="dxa"/>
            <w:tcBorders>
              <w:start w:val="single" w:sz="4" w:space="0" w:color="000000"/>
              <w:bottom w:val="single" w:sz="4" w:space="0" w:color="000000"/>
            </w:tcBorders>
          </w:tcPr>
          <w:p>
            <w:pPr>
              <w:pStyle w:val="TableContents"/>
              <w:bidi w:val="0"/>
              <w:jc w:val="start"/>
              <w:rPr/>
            </w:pPr>
            <w:r>
              <w:rPr/>
              <w:t>TC-11</w:t>
            </w:r>
          </w:p>
        </w:tc>
        <w:tc>
          <w:tcPr>
            <w:tcW w:w="2410" w:type="dxa"/>
            <w:tcBorders>
              <w:start w:val="single" w:sz="4" w:space="0" w:color="000000"/>
              <w:bottom w:val="single" w:sz="4" w:space="0" w:color="000000"/>
            </w:tcBorders>
          </w:tcPr>
          <w:p>
            <w:pPr>
              <w:pStyle w:val="TableContents"/>
              <w:bidi w:val="0"/>
              <w:jc w:val="start"/>
              <w:rPr/>
            </w:pPr>
            <w:r>
              <w:rPr/>
              <w:t>IT Head approves pending user</w:t>
            </w:r>
          </w:p>
        </w:tc>
        <w:tc>
          <w:tcPr>
            <w:tcW w:w="2409" w:type="dxa"/>
            <w:tcBorders>
              <w:start w:val="single" w:sz="4" w:space="0" w:color="000000"/>
              <w:bottom w:val="single" w:sz="4" w:space="0" w:color="000000"/>
            </w:tcBorders>
          </w:tcPr>
          <w:p>
            <w:pPr>
              <w:pStyle w:val="TableContents"/>
              <w:bidi w:val="0"/>
              <w:jc w:val="start"/>
              <w:rPr/>
            </w:pPr>
            <w:r>
              <w:rPr/>
              <w:t>User status changes to "active"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2409" w:type="dxa"/>
            <w:tcBorders>
              <w:start w:val="single" w:sz="4" w:space="0" w:color="000000"/>
              <w:bottom w:val="single" w:sz="4" w:space="0" w:color="000000"/>
            </w:tcBorders>
          </w:tcPr>
          <w:p>
            <w:pPr>
              <w:pStyle w:val="TableContents"/>
              <w:bidi w:val="0"/>
              <w:jc w:val="start"/>
              <w:rPr/>
            </w:pPr>
            <w:r>
              <w:rPr/>
              <w:t>TC-12</w:t>
            </w:r>
          </w:p>
        </w:tc>
        <w:tc>
          <w:tcPr>
            <w:tcW w:w="2410" w:type="dxa"/>
            <w:tcBorders>
              <w:start w:val="single" w:sz="4" w:space="0" w:color="000000"/>
              <w:bottom w:val="single" w:sz="4" w:space="0" w:color="000000"/>
            </w:tcBorders>
          </w:tcPr>
          <w:p>
            <w:pPr>
              <w:pStyle w:val="TableContents"/>
              <w:bidi w:val="0"/>
              <w:jc w:val="start"/>
              <w:rPr/>
            </w:pPr>
            <w:r>
              <w:rPr/>
              <w:t>IT Head rejects pending user</w:t>
            </w:r>
          </w:p>
        </w:tc>
        <w:tc>
          <w:tcPr>
            <w:tcW w:w="2409" w:type="dxa"/>
            <w:tcBorders>
              <w:start w:val="single" w:sz="4" w:space="0" w:color="000000"/>
              <w:bottom w:val="single" w:sz="4" w:space="0" w:color="000000"/>
            </w:tcBorders>
          </w:tcPr>
          <w:p>
            <w:pPr>
              <w:pStyle w:val="TableContents"/>
              <w:bidi w:val="0"/>
              <w:jc w:val="start"/>
              <w:rPr/>
            </w:pPr>
            <w:r>
              <w:rPr/>
              <w:t>User status changes to "rejected"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2409" w:type="dxa"/>
            <w:tcBorders>
              <w:start w:val="single" w:sz="4" w:space="0" w:color="000000"/>
              <w:bottom w:val="single" w:sz="4" w:space="0" w:color="000000"/>
            </w:tcBorders>
          </w:tcPr>
          <w:p>
            <w:pPr>
              <w:pStyle w:val="TableContents"/>
              <w:bidi w:val="0"/>
              <w:jc w:val="start"/>
              <w:rPr/>
            </w:pPr>
            <w:r>
              <w:rPr/>
              <w:t>TC-13</w:t>
            </w:r>
          </w:p>
        </w:tc>
        <w:tc>
          <w:tcPr>
            <w:tcW w:w="2410" w:type="dxa"/>
            <w:tcBorders>
              <w:start w:val="single" w:sz="4" w:space="0" w:color="000000"/>
              <w:bottom w:val="single" w:sz="4" w:space="0" w:color="000000"/>
            </w:tcBorders>
          </w:tcPr>
          <w:p>
            <w:pPr>
              <w:pStyle w:val="TableContents"/>
              <w:bidi w:val="0"/>
              <w:jc w:val="start"/>
              <w:rPr/>
            </w:pPr>
            <w:r>
              <w:rPr/>
              <w:t>IT Head freezes active user</w:t>
            </w:r>
          </w:p>
        </w:tc>
        <w:tc>
          <w:tcPr>
            <w:tcW w:w="2409" w:type="dxa"/>
            <w:tcBorders>
              <w:start w:val="single" w:sz="4" w:space="0" w:color="000000"/>
              <w:bottom w:val="single" w:sz="4" w:space="0" w:color="000000"/>
            </w:tcBorders>
          </w:tcPr>
          <w:p>
            <w:pPr>
              <w:pStyle w:val="TableContents"/>
              <w:bidi w:val="0"/>
              <w:jc w:val="start"/>
              <w:rPr/>
            </w:pPr>
            <w:r>
              <w:rPr/>
              <w:t>User status changes to "frozen"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2409" w:type="dxa"/>
            <w:tcBorders>
              <w:start w:val="single" w:sz="4" w:space="0" w:color="000000"/>
              <w:bottom w:val="single" w:sz="4" w:space="0" w:color="000000"/>
            </w:tcBorders>
          </w:tcPr>
          <w:p>
            <w:pPr>
              <w:pStyle w:val="TableContents"/>
              <w:bidi w:val="0"/>
              <w:jc w:val="start"/>
              <w:rPr/>
            </w:pPr>
            <w:r>
              <w:rPr/>
              <w:t>TC-14</w:t>
            </w:r>
          </w:p>
        </w:tc>
        <w:tc>
          <w:tcPr>
            <w:tcW w:w="2410" w:type="dxa"/>
            <w:tcBorders>
              <w:start w:val="single" w:sz="4" w:space="0" w:color="000000"/>
              <w:bottom w:val="single" w:sz="4" w:space="0" w:color="000000"/>
            </w:tcBorders>
          </w:tcPr>
          <w:p>
            <w:pPr>
              <w:pStyle w:val="TableContents"/>
              <w:bidi w:val="0"/>
              <w:jc w:val="start"/>
              <w:rPr/>
            </w:pPr>
            <w:r>
              <w:rPr/>
              <w:t>IT Head unfreezes frozen user</w:t>
            </w:r>
          </w:p>
        </w:tc>
        <w:tc>
          <w:tcPr>
            <w:tcW w:w="2409" w:type="dxa"/>
            <w:tcBorders>
              <w:start w:val="single" w:sz="4" w:space="0" w:color="000000"/>
              <w:bottom w:val="single" w:sz="4" w:space="0" w:color="000000"/>
            </w:tcBorders>
          </w:tcPr>
          <w:p>
            <w:pPr>
              <w:pStyle w:val="TableContents"/>
              <w:bidi w:val="0"/>
              <w:jc w:val="start"/>
              <w:rPr/>
            </w:pPr>
            <w:r>
              <w:rPr/>
              <w:t>Status → "active", login attempts reset to 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2409" w:type="dxa"/>
            <w:tcBorders>
              <w:start w:val="single" w:sz="4" w:space="0" w:color="000000"/>
              <w:bottom w:val="single" w:sz="4" w:space="0" w:color="000000"/>
            </w:tcBorders>
          </w:tcPr>
          <w:p>
            <w:pPr>
              <w:pStyle w:val="TableContents"/>
              <w:bidi w:val="0"/>
              <w:jc w:val="start"/>
              <w:rPr/>
            </w:pPr>
            <w:r>
              <w:rPr/>
              <w:t>TC-15</w:t>
            </w:r>
          </w:p>
        </w:tc>
        <w:tc>
          <w:tcPr>
            <w:tcW w:w="2410" w:type="dxa"/>
            <w:tcBorders>
              <w:start w:val="single" w:sz="4" w:space="0" w:color="000000"/>
              <w:bottom w:val="single" w:sz="4" w:space="0" w:color="000000"/>
            </w:tcBorders>
          </w:tcPr>
          <w:p>
            <w:pPr>
              <w:pStyle w:val="TableContents"/>
              <w:bidi w:val="0"/>
              <w:jc w:val="start"/>
              <w:rPr/>
            </w:pPr>
            <w:r>
              <w:rPr/>
              <w:t>IT Head resets user password</w:t>
            </w:r>
          </w:p>
        </w:tc>
        <w:tc>
          <w:tcPr>
            <w:tcW w:w="2409" w:type="dxa"/>
            <w:tcBorders>
              <w:start w:val="single" w:sz="4" w:space="0" w:color="000000"/>
              <w:bottom w:val="single" w:sz="4" w:space="0" w:color="000000"/>
            </w:tcBorders>
          </w:tcPr>
          <w:p>
            <w:pPr>
              <w:pStyle w:val="TableContents"/>
              <w:bidi w:val="0"/>
              <w:jc w:val="start"/>
              <w:rPr/>
            </w:pPr>
            <w:r>
              <w:rPr/>
              <w:t>Password updated, login attempts reset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2409" w:type="dxa"/>
            <w:tcBorders>
              <w:start w:val="single" w:sz="4" w:space="0" w:color="000000"/>
              <w:bottom w:val="single" w:sz="4" w:space="0" w:color="000000"/>
            </w:tcBorders>
          </w:tcPr>
          <w:p>
            <w:pPr>
              <w:pStyle w:val="TableContents"/>
              <w:bidi w:val="0"/>
              <w:jc w:val="start"/>
              <w:rPr/>
            </w:pPr>
            <w:r>
              <w:rPr/>
              <w:t>TC-16</w:t>
            </w:r>
          </w:p>
        </w:tc>
        <w:tc>
          <w:tcPr>
            <w:tcW w:w="2410" w:type="dxa"/>
            <w:tcBorders>
              <w:start w:val="single" w:sz="4" w:space="0" w:color="000000"/>
              <w:bottom w:val="single" w:sz="4" w:space="0" w:color="000000"/>
            </w:tcBorders>
          </w:tcPr>
          <w:p>
            <w:pPr>
              <w:pStyle w:val="TableContents"/>
              <w:bidi w:val="0"/>
              <w:jc w:val="start"/>
              <w:rPr/>
            </w:pPr>
            <w:r>
              <w:rPr/>
              <w:t>IT Head deletes user account</w:t>
            </w:r>
          </w:p>
        </w:tc>
        <w:tc>
          <w:tcPr>
            <w:tcW w:w="2409" w:type="dxa"/>
            <w:tcBorders>
              <w:start w:val="single" w:sz="4" w:space="0" w:color="000000"/>
              <w:bottom w:val="single" w:sz="4" w:space="0" w:color="000000"/>
            </w:tcBorders>
          </w:tcPr>
          <w:p>
            <w:pPr>
              <w:pStyle w:val="TableContents"/>
              <w:bidi w:val="0"/>
              <w:jc w:val="start"/>
              <w:rPr/>
            </w:pPr>
            <w:r>
              <w:rPr/>
              <w:t>User removed from system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4"/>
        <w:bidi w:val="0"/>
        <w:ind w:hanging="0" w:start="0"/>
        <w:jc w:val="start"/>
        <w:rPr/>
      </w:pPr>
      <w:r>
        <w:rPr/>
        <w:t>5.2.4 Distress Call Test Cases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Test 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Test Case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Expected Result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2409" w:type="dxa"/>
            <w:tcBorders>
              <w:start w:val="single" w:sz="4" w:space="0" w:color="000000"/>
              <w:bottom w:val="single" w:sz="4" w:space="0" w:color="000000"/>
            </w:tcBorders>
          </w:tcPr>
          <w:p>
            <w:pPr>
              <w:pStyle w:val="TableContents"/>
              <w:bidi w:val="0"/>
              <w:jc w:val="start"/>
              <w:rPr/>
            </w:pPr>
            <w:r>
              <w:rPr/>
              <w:t>TC-17</w:t>
            </w:r>
          </w:p>
        </w:tc>
        <w:tc>
          <w:tcPr>
            <w:tcW w:w="2410" w:type="dxa"/>
            <w:tcBorders>
              <w:start w:val="single" w:sz="4" w:space="0" w:color="000000"/>
              <w:bottom w:val="single" w:sz="4" w:space="0" w:color="000000"/>
            </w:tcBorders>
          </w:tcPr>
          <w:p>
            <w:pPr>
              <w:pStyle w:val="TableContents"/>
              <w:bidi w:val="0"/>
              <w:jc w:val="start"/>
              <w:rPr/>
            </w:pPr>
            <w:r>
              <w:rPr/>
              <w:t>Medical staff submits distress call</w:t>
            </w:r>
          </w:p>
        </w:tc>
        <w:tc>
          <w:tcPr>
            <w:tcW w:w="2409" w:type="dxa"/>
            <w:tcBorders>
              <w:start w:val="single" w:sz="4" w:space="0" w:color="000000"/>
              <w:bottom w:val="single" w:sz="4" w:space="0" w:color="000000"/>
            </w:tcBorders>
          </w:tcPr>
          <w:p>
            <w:pPr>
              <w:pStyle w:val="TableContents"/>
              <w:bidi w:val="0"/>
              <w:jc w:val="start"/>
              <w:rPr/>
            </w:pPr>
            <w:r>
              <w:rPr/>
              <w:t>Notification created with "pending" status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2409" w:type="dxa"/>
            <w:tcBorders>
              <w:start w:val="single" w:sz="4" w:space="0" w:color="000000"/>
              <w:bottom w:val="single" w:sz="4" w:space="0" w:color="000000"/>
            </w:tcBorders>
          </w:tcPr>
          <w:p>
            <w:pPr>
              <w:pStyle w:val="TableContents"/>
              <w:bidi w:val="0"/>
              <w:jc w:val="start"/>
              <w:rPr/>
            </w:pPr>
            <w:r>
              <w:rPr/>
              <w:t>TC-18</w:t>
            </w:r>
          </w:p>
        </w:tc>
        <w:tc>
          <w:tcPr>
            <w:tcW w:w="2410" w:type="dxa"/>
            <w:tcBorders>
              <w:start w:val="single" w:sz="4" w:space="0" w:color="000000"/>
              <w:bottom w:val="single" w:sz="4" w:space="0" w:color="000000"/>
            </w:tcBorders>
          </w:tcPr>
          <w:p>
            <w:pPr>
              <w:pStyle w:val="TableContents"/>
              <w:bidi w:val="0"/>
              <w:jc w:val="start"/>
              <w:rPr/>
            </w:pPr>
            <w:r>
              <w:rPr/>
              <w:t>IT personnel updates status to "in progress"</w:t>
            </w:r>
          </w:p>
        </w:tc>
        <w:tc>
          <w:tcPr>
            <w:tcW w:w="2409" w:type="dxa"/>
            <w:tcBorders>
              <w:start w:val="single" w:sz="4" w:space="0" w:color="000000"/>
              <w:bottom w:val="single" w:sz="4" w:space="0" w:color="000000"/>
            </w:tcBorders>
          </w:tcPr>
          <w:p>
            <w:pPr>
              <w:pStyle w:val="TableContents"/>
              <w:bidi w:val="0"/>
              <w:jc w:val="start"/>
              <w:rPr/>
            </w:pPr>
            <w:r>
              <w:rPr/>
              <w:t>Status changes, timestamp updated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2409" w:type="dxa"/>
            <w:tcBorders>
              <w:start w:val="single" w:sz="4" w:space="0" w:color="000000"/>
              <w:bottom w:val="single" w:sz="4" w:space="0" w:color="000000"/>
            </w:tcBorders>
          </w:tcPr>
          <w:p>
            <w:pPr>
              <w:pStyle w:val="TableContents"/>
              <w:bidi w:val="0"/>
              <w:jc w:val="start"/>
              <w:rPr/>
            </w:pPr>
            <w:r>
              <w:rPr/>
              <w:t>TC-19</w:t>
            </w:r>
          </w:p>
        </w:tc>
        <w:tc>
          <w:tcPr>
            <w:tcW w:w="2410" w:type="dxa"/>
            <w:tcBorders>
              <w:start w:val="single" w:sz="4" w:space="0" w:color="000000"/>
              <w:bottom w:val="single" w:sz="4" w:space="0" w:color="000000"/>
            </w:tcBorders>
          </w:tcPr>
          <w:p>
            <w:pPr>
              <w:pStyle w:val="TableContents"/>
              <w:bidi w:val="0"/>
              <w:jc w:val="start"/>
              <w:rPr/>
            </w:pPr>
            <w:r>
              <w:rPr/>
              <w:t>IT personnel marks as "resolved"</w:t>
            </w:r>
          </w:p>
        </w:tc>
        <w:tc>
          <w:tcPr>
            <w:tcW w:w="2409" w:type="dxa"/>
            <w:tcBorders>
              <w:start w:val="single" w:sz="4" w:space="0" w:color="000000"/>
              <w:bottom w:val="single" w:sz="4" w:space="0" w:color="000000"/>
            </w:tcBorders>
          </w:tcPr>
          <w:p>
            <w:pPr>
              <w:pStyle w:val="TableContents"/>
              <w:bidi w:val="0"/>
              <w:jc w:val="start"/>
              <w:rPr/>
            </w:pPr>
            <w:r>
              <w:rPr/>
              <w:t>Status changes to "resolved"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2409" w:type="dxa"/>
            <w:tcBorders>
              <w:start w:val="single" w:sz="4" w:space="0" w:color="000000"/>
              <w:bottom w:val="single" w:sz="4" w:space="0" w:color="000000"/>
            </w:tcBorders>
          </w:tcPr>
          <w:p>
            <w:pPr>
              <w:pStyle w:val="TableContents"/>
              <w:bidi w:val="0"/>
              <w:jc w:val="start"/>
              <w:rPr/>
            </w:pPr>
            <w:r>
              <w:rPr/>
              <w:t>TC-20</w:t>
            </w:r>
          </w:p>
        </w:tc>
        <w:tc>
          <w:tcPr>
            <w:tcW w:w="2410" w:type="dxa"/>
            <w:tcBorders>
              <w:start w:val="single" w:sz="4" w:space="0" w:color="000000"/>
              <w:bottom w:val="single" w:sz="4" w:space="0" w:color="000000"/>
            </w:tcBorders>
          </w:tcPr>
          <w:p>
            <w:pPr>
              <w:pStyle w:val="TableContents"/>
              <w:bidi w:val="0"/>
              <w:jc w:val="start"/>
              <w:rPr/>
            </w:pPr>
            <w:r>
              <w:rPr/>
              <w:t>Medical staff rates resolved service</w:t>
            </w:r>
          </w:p>
        </w:tc>
        <w:tc>
          <w:tcPr>
            <w:tcW w:w="2409" w:type="dxa"/>
            <w:tcBorders>
              <w:start w:val="single" w:sz="4" w:space="0" w:color="000000"/>
              <w:bottom w:val="single" w:sz="4" w:space="0" w:color="000000"/>
            </w:tcBorders>
          </w:tcPr>
          <w:p>
            <w:pPr>
              <w:pStyle w:val="TableContents"/>
              <w:bidi w:val="0"/>
              <w:jc w:val="start"/>
              <w:rPr/>
            </w:pPr>
            <w:r>
              <w:rPr/>
              <w:t>Rating (1-5) and comment saved, status → "rated"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2409" w:type="dxa"/>
            <w:tcBorders>
              <w:start w:val="single" w:sz="4" w:space="0" w:color="000000"/>
              <w:bottom w:val="single" w:sz="4" w:space="0" w:color="000000"/>
            </w:tcBorders>
          </w:tcPr>
          <w:p>
            <w:pPr>
              <w:pStyle w:val="TableContents"/>
              <w:bidi w:val="0"/>
              <w:jc w:val="start"/>
              <w:rPr/>
            </w:pPr>
            <w:r>
              <w:rPr/>
              <w:t>TC-21</w:t>
            </w:r>
          </w:p>
        </w:tc>
        <w:tc>
          <w:tcPr>
            <w:tcW w:w="2410" w:type="dxa"/>
            <w:tcBorders>
              <w:start w:val="single" w:sz="4" w:space="0" w:color="000000"/>
              <w:bottom w:val="single" w:sz="4" w:space="0" w:color="000000"/>
            </w:tcBorders>
          </w:tcPr>
          <w:p>
            <w:pPr>
              <w:pStyle w:val="TableContents"/>
              <w:bidi w:val="0"/>
              <w:jc w:val="start"/>
              <w:rPr/>
            </w:pPr>
            <w:r>
              <w:rPr/>
              <w:t>Rate with invalid rating (0 or 6)</w:t>
            </w:r>
          </w:p>
        </w:tc>
        <w:tc>
          <w:tcPr>
            <w:tcW w:w="2409" w:type="dxa"/>
            <w:tcBorders>
              <w:start w:val="single" w:sz="4" w:space="0" w:color="000000"/>
              <w:bottom w:val="single" w:sz="4" w:space="0" w:color="000000"/>
            </w:tcBorders>
          </w:tcPr>
          <w:p>
            <w:pPr>
              <w:pStyle w:val="TableContents"/>
              <w:bidi w:val="0"/>
              <w:jc w:val="start"/>
              <w:rPr/>
            </w:pPr>
            <w:r>
              <w:rPr/>
              <w:t>Error: "Rating must be between 1 and 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4"/>
        <w:bidi w:val="0"/>
        <w:ind w:hanging="0" w:start="0"/>
        <w:jc w:val="start"/>
        <w:rPr/>
      </w:pPr>
      <w:r>
        <w:rPr/>
        <w:t>5.2.5 Department Management Test Cases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Test 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Test Case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Expected Result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2409" w:type="dxa"/>
            <w:tcBorders>
              <w:start w:val="single" w:sz="4" w:space="0" w:color="000000"/>
              <w:bottom w:val="single" w:sz="4" w:space="0" w:color="000000"/>
            </w:tcBorders>
          </w:tcPr>
          <w:p>
            <w:pPr>
              <w:pStyle w:val="TableContents"/>
              <w:bidi w:val="0"/>
              <w:jc w:val="start"/>
              <w:rPr/>
            </w:pPr>
            <w:r>
              <w:rPr/>
              <w:t>TC-22</w:t>
            </w:r>
          </w:p>
        </w:tc>
        <w:tc>
          <w:tcPr>
            <w:tcW w:w="2410" w:type="dxa"/>
            <w:tcBorders>
              <w:start w:val="single" w:sz="4" w:space="0" w:color="000000"/>
              <w:bottom w:val="single" w:sz="4" w:space="0" w:color="000000"/>
            </w:tcBorders>
          </w:tcPr>
          <w:p>
            <w:pPr>
              <w:pStyle w:val="TableContents"/>
              <w:bidi w:val="0"/>
              <w:jc w:val="start"/>
              <w:rPr/>
            </w:pPr>
            <w:r>
              <w:rPr/>
              <w:t>IT Head creates new department</w:t>
            </w:r>
          </w:p>
        </w:tc>
        <w:tc>
          <w:tcPr>
            <w:tcW w:w="2409" w:type="dxa"/>
            <w:tcBorders>
              <w:start w:val="single" w:sz="4" w:space="0" w:color="000000"/>
              <w:bottom w:val="single" w:sz="4" w:space="0" w:color="000000"/>
            </w:tcBorders>
          </w:tcPr>
          <w:p>
            <w:pPr>
              <w:pStyle w:val="TableContents"/>
              <w:bidi w:val="0"/>
              <w:jc w:val="start"/>
              <w:rPr/>
            </w:pPr>
            <w:r>
              <w:rPr/>
              <w:t>Department added to system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2409" w:type="dxa"/>
            <w:tcBorders>
              <w:start w:val="single" w:sz="4" w:space="0" w:color="000000"/>
              <w:bottom w:val="single" w:sz="4" w:space="0" w:color="000000"/>
            </w:tcBorders>
          </w:tcPr>
          <w:p>
            <w:pPr>
              <w:pStyle w:val="TableContents"/>
              <w:bidi w:val="0"/>
              <w:jc w:val="start"/>
              <w:rPr/>
            </w:pPr>
            <w:r>
              <w:rPr/>
              <w:t>TC-23</w:t>
            </w:r>
          </w:p>
        </w:tc>
        <w:tc>
          <w:tcPr>
            <w:tcW w:w="2410" w:type="dxa"/>
            <w:tcBorders>
              <w:start w:val="single" w:sz="4" w:space="0" w:color="000000"/>
              <w:bottom w:val="single" w:sz="4" w:space="0" w:color="000000"/>
            </w:tcBorders>
          </w:tcPr>
          <w:p>
            <w:pPr>
              <w:pStyle w:val="TableContents"/>
              <w:bidi w:val="0"/>
              <w:jc w:val="start"/>
              <w:rPr/>
            </w:pPr>
            <w:r>
              <w:rPr/>
              <w:t>IT Head assigns IT Sub-Boss to department</w:t>
            </w:r>
          </w:p>
        </w:tc>
        <w:tc>
          <w:tcPr>
            <w:tcW w:w="2409" w:type="dxa"/>
            <w:tcBorders>
              <w:start w:val="single" w:sz="4" w:space="0" w:color="000000"/>
              <w:bottom w:val="single" w:sz="4" w:space="0" w:color="000000"/>
            </w:tcBorders>
          </w:tcPr>
          <w:p>
            <w:pPr>
              <w:pStyle w:val="TableContents"/>
              <w:bidi w:val="0"/>
              <w:jc w:val="start"/>
              <w:rPr/>
            </w:pPr>
            <w:r>
              <w:rPr/>
              <w:t>Both department and user records updated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2409" w:type="dxa"/>
            <w:tcBorders>
              <w:start w:val="single" w:sz="4" w:space="0" w:color="000000"/>
              <w:bottom w:val="single" w:sz="4" w:space="0" w:color="000000"/>
            </w:tcBorders>
          </w:tcPr>
          <w:p>
            <w:pPr>
              <w:pStyle w:val="TableContents"/>
              <w:bidi w:val="0"/>
              <w:jc w:val="start"/>
              <w:rPr/>
            </w:pPr>
            <w:r>
              <w:rPr/>
              <w:t>TC-24</w:t>
            </w:r>
          </w:p>
        </w:tc>
        <w:tc>
          <w:tcPr>
            <w:tcW w:w="2410" w:type="dxa"/>
            <w:tcBorders>
              <w:start w:val="single" w:sz="4" w:space="0" w:color="000000"/>
              <w:bottom w:val="single" w:sz="4" w:space="0" w:color="000000"/>
            </w:tcBorders>
          </w:tcPr>
          <w:p>
            <w:pPr>
              <w:pStyle w:val="TableContents"/>
              <w:bidi w:val="0"/>
              <w:jc w:val="start"/>
              <w:rPr/>
            </w:pPr>
            <w:r>
              <w:rPr/>
              <w:t>IT Head edits department details</w:t>
            </w:r>
          </w:p>
        </w:tc>
        <w:tc>
          <w:tcPr>
            <w:tcW w:w="2409" w:type="dxa"/>
            <w:tcBorders>
              <w:start w:val="single" w:sz="4" w:space="0" w:color="000000"/>
              <w:bottom w:val="single" w:sz="4" w:space="0" w:color="000000"/>
            </w:tcBorders>
          </w:tcPr>
          <w:p>
            <w:pPr>
              <w:pStyle w:val="TableContents"/>
              <w:bidi w:val="0"/>
              <w:jc w:val="start"/>
              <w:rPr/>
            </w:pPr>
            <w:r>
              <w:rPr/>
              <w:t>Department name/description updated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2409" w:type="dxa"/>
            <w:tcBorders>
              <w:start w:val="single" w:sz="4" w:space="0" w:color="000000"/>
              <w:bottom w:val="single" w:sz="4" w:space="0" w:color="000000"/>
            </w:tcBorders>
          </w:tcPr>
          <w:p>
            <w:pPr>
              <w:pStyle w:val="TableContents"/>
              <w:bidi w:val="0"/>
              <w:jc w:val="start"/>
              <w:rPr/>
            </w:pPr>
            <w:r>
              <w:rPr/>
              <w:t>TC-25</w:t>
            </w:r>
          </w:p>
        </w:tc>
        <w:tc>
          <w:tcPr>
            <w:tcW w:w="2410" w:type="dxa"/>
            <w:tcBorders>
              <w:start w:val="single" w:sz="4" w:space="0" w:color="000000"/>
              <w:bottom w:val="single" w:sz="4" w:space="0" w:color="000000"/>
            </w:tcBorders>
          </w:tcPr>
          <w:p>
            <w:pPr>
              <w:pStyle w:val="TableContents"/>
              <w:bidi w:val="0"/>
              <w:jc w:val="start"/>
              <w:rPr/>
            </w:pPr>
            <w:r>
              <w:rPr/>
              <w:t>IT Head deletes department</w:t>
            </w:r>
          </w:p>
        </w:tc>
        <w:tc>
          <w:tcPr>
            <w:tcW w:w="2409" w:type="dxa"/>
            <w:tcBorders>
              <w:start w:val="single" w:sz="4" w:space="0" w:color="000000"/>
              <w:bottom w:val="single" w:sz="4" w:space="0" w:color="000000"/>
            </w:tcBorders>
          </w:tcPr>
          <w:p>
            <w:pPr>
              <w:pStyle w:val="TableContents"/>
              <w:bidi w:val="0"/>
              <w:jc w:val="start"/>
              <w:rPr/>
            </w:pPr>
            <w:r>
              <w:rPr/>
              <w:t>Department removed from system</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5.3 Performance Evaluation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Result</w:t>
            </w:r>
          </w:p>
        </w:tc>
      </w:tr>
      <w:tr>
        <w:trPr/>
        <w:tc>
          <w:tcPr>
            <w:tcW w:w="4819" w:type="dxa"/>
            <w:tcBorders>
              <w:start w:val="single" w:sz="4" w:space="0" w:color="000000"/>
              <w:bottom w:val="single" w:sz="4" w:space="0" w:color="000000"/>
            </w:tcBorders>
          </w:tcPr>
          <w:p>
            <w:pPr>
              <w:pStyle w:val="TableContents"/>
              <w:bidi w:val="0"/>
              <w:jc w:val="start"/>
              <w:rPr/>
            </w:pPr>
            <w:r>
              <w:rPr/>
              <w:t>Average API response time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&lt; 100ms</w:t>
            </w:r>
          </w:p>
        </w:tc>
      </w:tr>
      <w:tr>
        <w:trPr/>
        <w:tc>
          <w:tcPr>
            <w:tcW w:w="4819" w:type="dxa"/>
            <w:tcBorders>
              <w:start w:val="single" w:sz="4" w:space="0" w:color="000000"/>
              <w:bottom w:val="single" w:sz="4" w:space="0" w:color="000000"/>
            </w:tcBorders>
          </w:tcPr>
          <w:p>
            <w:pPr>
              <w:pStyle w:val="TableContents"/>
              <w:bidi w:val="0"/>
              <w:jc w:val="start"/>
              <w:rPr/>
            </w:pPr>
            <w:r>
              <w:rPr/>
              <w:t>Frontend initial load time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&lt; 2 seconds</w:t>
            </w:r>
          </w:p>
        </w:tc>
      </w:tr>
      <w:tr>
        <w:trPr/>
        <w:tc>
          <w:tcPr>
            <w:tcW w:w="4819" w:type="dxa"/>
            <w:tcBorders>
              <w:start w:val="single" w:sz="4" w:space="0" w:color="000000"/>
              <w:bottom w:val="single" w:sz="4" w:space="0" w:color="000000"/>
            </w:tcBorders>
          </w:tcPr>
          <w:p>
            <w:pPr>
              <w:pStyle w:val="TableContents"/>
              <w:bidi w:val="0"/>
              <w:jc w:val="start"/>
              <w:rPr/>
            </w:pPr>
            <w:r>
              <w:rPr/>
              <w:t>MySQL connection pool utilization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 concurrent connections</w:t>
            </w:r>
          </w:p>
        </w:tc>
      </w:tr>
      <w:tr>
        <w:trPr/>
        <w:tc>
          <w:tcPr>
            <w:tcW w:w="4819" w:type="dxa"/>
            <w:tcBorders>
              <w:start w:val="single" w:sz="4" w:space="0" w:color="000000"/>
              <w:bottom w:val="single" w:sz="4" w:space="0" w:color="000000"/>
            </w:tcBorders>
          </w:tcPr>
          <w:p>
            <w:pPr>
              <w:pStyle w:val="TableContents"/>
              <w:bidi w:val="0"/>
              <w:jc w:val="start"/>
              <w:rPr/>
            </w:pPr>
            <w:r>
              <w:rPr/>
              <w:t>Password hashing time (bcrypt, 10 rounds)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~100ms</w:t>
            </w:r>
          </w:p>
        </w:tc>
      </w:tr>
      <w:tr>
        <w:trPr/>
        <w:tc>
          <w:tcPr>
            <w:tcW w:w="4819" w:type="dxa"/>
            <w:tcBorders>
              <w:start w:val="single" w:sz="4" w:space="0" w:color="000000"/>
              <w:bottom w:val="single" w:sz="4" w:space="0" w:color="000000"/>
            </w:tcBorders>
          </w:tcPr>
          <w:p>
            <w:pPr>
              <w:pStyle w:val="TableContents"/>
              <w:bidi w:val="0"/>
              <w:jc w:val="start"/>
              <w:rPr/>
            </w:pPr>
            <w:r>
              <w:rPr/>
              <w:t>State persistence (Zustand + localStorage)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Instant</w:t>
            </w:r>
          </w:p>
        </w:tc>
      </w:tr>
    </w:tbl>
    <w:p>
      <w:pPr>
        <w:pStyle w:val="BodyText"/>
        <w:bidi w:val="0"/>
        <w:jc w:val="start"/>
        <w:rPr/>
      </w:pPr>
      <w:r>
        <w:rPr/>
      </w:r>
    </w:p>
    <w:p>
      <w:pPr>
        <w:pStyle w:val="Heading3"/>
        <w:bidi w:val="0"/>
        <w:ind w:hanging="0" w:start="0"/>
        <w:jc w:val="start"/>
        <w:rPr/>
      </w:pPr>
      <w:r>
        <w:rPr/>
        <w:t>5.4 Screenshots</w:t>
      </w:r>
    </w:p>
    <w:p>
      <w:pPr>
        <w:pStyle w:val="BlockQuotation"/>
        <w:bidi w:val="0"/>
        <w:jc w:val="start"/>
        <w:rPr/>
      </w:pPr>
      <w:r>
        <w:rPr/>
        <w:t>[!NOTE] Screenshots of the working system should be captured and inserted here, including:</w:t>
      </w:r>
    </w:p>
    <w:p>
      <w:pPr>
        <w:pStyle w:val="BlockQuotation"/>
        <w:numPr>
          <w:ilvl w:val="0"/>
          <w:numId w:val="15"/>
        </w:numPr>
        <w:tabs>
          <w:tab w:val="clear" w:pos="709"/>
          <w:tab w:val="left" w:pos="1276" w:leader="none"/>
        </w:tabs>
        <w:bidi w:val="0"/>
        <w:ind w:hanging="283" w:start="1276"/>
        <w:jc w:val="start"/>
        <w:rPr/>
      </w:pPr>
      <w:r>
        <w:rPr/>
        <w:t>Login page (glassmorphic design)</w:t>
      </w:r>
    </w:p>
    <w:p>
      <w:pPr>
        <w:pStyle w:val="BlockQuotation"/>
        <w:numPr>
          <w:ilvl w:val="0"/>
          <w:numId w:val="15"/>
        </w:numPr>
        <w:tabs>
          <w:tab w:val="clear" w:pos="709"/>
          <w:tab w:val="left" w:pos="1276" w:leader="none"/>
        </w:tabs>
        <w:bidi w:val="0"/>
        <w:ind w:hanging="283" w:start="1276"/>
        <w:jc w:val="start"/>
        <w:rPr/>
      </w:pPr>
      <w:r>
        <w:rPr/>
        <w:t>Registration multi-step form</w:t>
      </w:r>
    </w:p>
    <w:p>
      <w:pPr>
        <w:pStyle w:val="BlockQuotation"/>
        <w:numPr>
          <w:ilvl w:val="0"/>
          <w:numId w:val="15"/>
        </w:numPr>
        <w:tabs>
          <w:tab w:val="clear" w:pos="709"/>
          <w:tab w:val="left" w:pos="1276" w:leader="none"/>
        </w:tabs>
        <w:bidi w:val="0"/>
        <w:ind w:hanging="283" w:start="1276"/>
        <w:jc w:val="start"/>
        <w:rPr/>
      </w:pPr>
      <w:r>
        <w:rPr/>
        <w:t>IT Head dashboard overview</w:t>
      </w:r>
    </w:p>
    <w:p>
      <w:pPr>
        <w:pStyle w:val="BlockQuotation"/>
        <w:numPr>
          <w:ilvl w:val="0"/>
          <w:numId w:val="15"/>
        </w:numPr>
        <w:tabs>
          <w:tab w:val="clear" w:pos="709"/>
          <w:tab w:val="left" w:pos="1276" w:leader="none"/>
        </w:tabs>
        <w:bidi w:val="0"/>
        <w:ind w:hanging="283" w:start="1276"/>
        <w:jc w:val="start"/>
        <w:rPr/>
      </w:pPr>
      <w:r>
        <w:rPr/>
        <w:t>User accounts management table</w:t>
      </w:r>
    </w:p>
    <w:p>
      <w:pPr>
        <w:pStyle w:val="BlockQuotation"/>
        <w:numPr>
          <w:ilvl w:val="0"/>
          <w:numId w:val="15"/>
        </w:numPr>
        <w:tabs>
          <w:tab w:val="clear" w:pos="709"/>
          <w:tab w:val="left" w:pos="1276" w:leader="none"/>
        </w:tabs>
        <w:bidi w:val="0"/>
        <w:ind w:hanging="283" w:start="1276"/>
        <w:jc w:val="start"/>
        <w:rPr/>
      </w:pPr>
      <w:r>
        <w:rPr/>
        <w:t>Department management cards</w:t>
      </w:r>
    </w:p>
    <w:p>
      <w:pPr>
        <w:pStyle w:val="BlockQuotation"/>
        <w:numPr>
          <w:ilvl w:val="0"/>
          <w:numId w:val="15"/>
        </w:numPr>
        <w:tabs>
          <w:tab w:val="clear" w:pos="709"/>
          <w:tab w:val="left" w:pos="1276" w:leader="none"/>
        </w:tabs>
        <w:bidi w:val="0"/>
        <w:ind w:hanging="283" w:start="1276"/>
        <w:jc w:val="start"/>
        <w:rPr/>
      </w:pPr>
      <w:r>
        <w:rPr/>
        <w:t>Distress call submission and status tracking</w:t>
      </w:r>
    </w:p>
    <w:p>
      <w:pPr>
        <w:pStyle w:val="BlockQuotation"/>
        <w:numPr>
          <w:ilvl w:val="0"/>
          <w:numId w:val="15"/>
        </w:numPr>
        <w:tabs>
          <w:tab w:val="clear" w:pos="709"/>
          <w:tab w:val="left" w:pos="1276" w:leader="none"/>
        </w:tabs>
        <w:bidi w:val="0"/>
        <w:ind w:hanging="283" w:start="1276"/>
        <w:jc w:val="start"/>
        <w:rPr/>
      </w:pPr>
      <w:r>
        <w:rPr/>
        <w:t>Service rating modal</w:t>
      </w:r>
    </w:p>
    <w:p>
      <w:pPr>
        <w:pStyle w:val="BlockQuotation"/>
        <w:numPr>
          <w:ilvl w:val="0"/>
          <w:numId w:val="15"/>
        </w:numPr>
        <w:tabs>
          <w:tab w:val="clear" w:pos="709"/>
          <w:tab w:val="left" w:pos="1276" w:leader="none"/>
        </w:tabs>
        <w:bidi w:val="0"/>
        <w:ind w:hanging="283" w:start="1276"/>
        <w:jc w:val="start"/>
        <w:rPr/>
      </w:pPr>
      <w:r>
        <w:rPr/>
        <w:t>IT Sub-Boss and NSS IT dashboards</w:t>
      </w:r>
    </w:p>
    <w:p>
      <w:pPr>
        <w:pStyle w:val="HorizontalLine"/>
        <w:bidi w:val="0"/>
        <w:jc w:val="start"/>
        <w:rPr/>
      </w:pPr>
      <w:r>
        <w:rPr/>
      </w:r>
    </w:p>
    <w:p>
      <w:pPr>
        <w:pStyle w:val="Heading2"/>
        <w:bidi w:val="0"/>
        <w:ind w:hanging="0" w:start="0"/>
        <w:jc w:val="start"/>
        <w:rPr/>
      </w:pPr>
      <w:r>
        <w:rPr/>
        <w:t>Chapter 6: Conclusion &amp; Recommendations</w:t>
      </w:r>
    </w:p>
    <w:p>
      <w:pPr>
        <w:pStyle w:val="Heading3"/>
        <w:bidi w:val="0"/>
        <w:ind w:hanging="0" w:start="0"/>
        <w:jc w:val="start"/>
        <w:rPr/>
      </w:pPr>
      <w:r>
        <w:rPr/>
        <w:t>6.1 Summary of Achievements</w:t>
      </w:r>
    </w:p>
    <w:p>
      <w:pPr>
        <w:pStyle w:val="BodyText"/>
        <w:bidi w:val="0"/>
        <w:jc w:val="start"/>
        <w:rPr/>
      </w:pPr>
      <w:r>
        <w:rPr/>
        <w:t>The Hospital IT Management System was successfully designed, developed, and tested as a comprehensive web-based solution for managing IT support services in a hospital environment. The following objectives were achieved:</w:t>
      </w:r>
    </w:p>
    <w:p>
      <w:pPr>
        <w:pStyle w:val="BodyText"/>
        <w:numPr>
          <w:ilvl w:val="0"/>
          <w:numId w:val="16"/>
        </w:numPr>
        <w:tabs>
          <w:tab w:val="clear" w:pos="709"/>
          <w:tab w:val="left" w:pos="709" w:leader="none"/>
        </w:tabs>
        <w:bidi w:val="0"/>
        <w:ind w:hanging="283" w:start="709"/>
        <w:jc w:val="start"/>
        <w:rPr/>
      </w:pPr>
      <w:r>
        <w:rPr/>
        <w:t xml:space="preserve">✅ </w:t>
      </w:r>
      <w:r>
        <w:rPr>
          <w:b/>
        </w:rPr>
        <w:t>Role-based access control</w:t>
      </w:r>
      <w:r>
        <w:rPr/>
        <w:t xml:space="preserve"> with 5 distinct roles and 4 customized dashboards</w:t>
      </w:r>
    </w:p>
    <w:p>
      <w:pPr>
        <w:pStyle w:val="BodyText"/>
        <w:numPr>
          <w:ilvl w:val="0"/>
          <w:numId w:val="16"/>
        </w:numPr>
        <w:tabs>
          <w:tab w:val="clear" w:pos="709"/>
          <w:tab w:val="left" w:pos="709" w:leader="none"/>
        </w:tabs>
        <w:bidi w:val="0"/>
        <w:ind w:hanging="283" w:start="709"/>
        <w:jc w:val="start"/>
        <w:rPr/>
      </w:pPr>
      <w:r>
        <w:rPr/>
        <w:t xml:space="preserve">✅ </w:t>
      </w:r>
      <w:r>
        <w:rPr>
          <w:b/>
        </w:rPr>
        <w:t>Multi-step registration</w:t>
      </w:r>
      <w:r>
        <w:rPr/>
        <w:t xml:space="preserve"> with approval workflow for secure staff onboarding</w:t>
      </w:r>
    </w:p>
    <w:p>
      <w:pPr>
        <w:pStyle w:val="BodyText"/>
        <w:numPr>
          <w:ilvl w:val="0"/>
          <w:numId w:val="16"/>
        </w:numPr>
        <w:tabs>
          <w:tab w:val="clear" w:pos="709"/>
          <w:tab w:val="left" w:pos="709" w:leader="none"/>
        </w:tabs>
        <w:bidi w:val="0"/>
        <w:ind w:hanging="283" w:start="709"/>
        <w:jc w:val="start"/>
        <w:rPr/>
      </w:pPr>
      <w:r>
        <w:rPr/>
        <w:t xml:space="preserve">✅ </w:t>
      </w:r>
      <w:r>
        <w:rPr>
          <w:b/>
        </w:rPr>
        <w:t>Department management</w:t>
      </w:r>
      <w:r>
        <w:rPr/>
        <w:t xml:space="preserve"> with IT Sub-Boss assignment capability</w:t>
      </w:r>
    </w:p>
    <w:p>
      <w:pPr>
        <w:pStyle w:val="BodyText"/>
        <w:numPr>
          <w:ilvl w:val="0"/>
          <w:numId w:val="16"/>
        </w:numPr>
        <w:tabs>
          <w:tab w:val="clear" w:pos="709"/>
          <w:tab w:val="left" w:pos="709" w:leader="none"/>
        </w:tabs>
        <w:bidi w:val="0"/>
        <w:ind w:hanging="283" w:start="709"/>
        <w:jc w:val="start"/>
        <w:rPr/>
      </w:pPr>
      <w:r>
        <w:rPr/>
        <w:t xml:space="preserve">✅ </w:t>
      </w:r>
      <w:r>
        <w:rPr>
          <w:b/>
        </w:rPr>
        <w:t>Distress call system</w:t>
      </w:r>
      <w:r>
        <w:rPr/>
        <w:t xml:space="preserve"> with full lifecycle tracking (pending → in_progress → resolved → rated)</w:t>
      </w:r>
    </w:p>
    <w:p>
      <w:pPr>
        <w:pStyle w:val="BodyText"/>
        <w:numPr>
          <w:ilvl w:val="0"/>
          <w:numId w:val="16"/>
        </w:numPr>
        <w:tabs>
          <w:tab w:val="clear" w:pos="709"/>
          <w:tab w:val="left" w:pos="709" w:leader="none"/>
        </w:tabs>
        <w:bidi w:val="0"/>
        <w:ind w:hanging="283" w:start="709"/>
        <w:jc w:val="start"/>
        <w:rPr/>
      </w:pPr>
      <w:r>
        <w:rPr/>
        <w:t xml:space="preserve">✅ </w:t>
      </w:r>
      <w:r>
        <w:rPr>
          <w:b/>
        </w:rPr>
        <w:t>Service rating mechanism</w:t>
      </w:r>
      <w:r>
        <w:rPr/>
        <w:t xml:space="preserve"> with 1–5 star ratings and optional feedback comments</w:t>
      </w:r>
    </w:p>
    <w:p>
      <w:pPr>
        <w:pStyle w:val="BodyText"/>
        <w:numPr>
          <w:ilvl w:val="0"/>
          <w:numId w:val="16"/>
        </w:numPr>
        <w:tabs>
          <w:tab w:val="clear" w:pos="709"/>
          <w:tab w:val="left" w:pos="709" w:leader="none"/>
        </w:tabs>
        <w:bidi w:val="0"/>
        <w:ind w:hanging="283" w:start="709"/>
        <w:jc w:val="start"/>
        <w:rPr/>
      </w:pPr>
      <w:r>
        <w:rPr/>
        <w:t xml:space="preserve">✅ </w:t>
      </w:r>
      <w:r>
        <w:rPr>
          <w:b/>
        </w:rPr>
        <w:t>Security features</w:t>
      </w:r>
      <w:r>
        <w:rPr/>
        <w:t xml:space="preserve"> including bcrypt password hashing, account freezing after failed login attempts, and password reset functionality</w:t>
      </w:r>
    </w:p>
    <w:p>
      <w:pPr>
        <w:pStyle w:val="BodyText"/>
        <w:numPr>
          <w:ilvl w:val="0"/>
          <w:numId w:val="16"/>
        </w:numPr>
        <w:tabs>
          <w:tab w:val="clear" w:pos="709"/>
          <w:tab w:val="left" w:pos="709" w:leader="none"/>
        </w:tabs>
        <w:bidi w:val="0"/>
        <w:ind w:hanging="283" w:start="709"/>
        <w:jc w:val="start"/>
        <w:rPr/>
      </w:pPr>
      <w:r>
        <w:rPr/>
        <w:t xml:space="preserve">✅ </w:t>
      </w:r>
      <w:r>
        <w:rPr>
          <w:b/>
        </w:rPr>
        <w:t>Responsive modern UI</w:t>
      </w:r>
      <w:r>
        <w:rPr/>
        <w:t xml:space="preserve"> with glassmorphic design elements and dashboard analytics</w:t>
      </w:r>
    </w:p>
    <w:p>
      <w:pPr>
        <w:pStyle w:val="Heading3"/>
        <w:numPr>
          <w:ilvl w:val="0"/>
          <w:numId w:val="0"/>
        </w:numPr>
        <w:bidi w:val="0"/>
        <w:ind w:hanging="0" w:start="0"/>
        <w:jc w:val="start"/>
        <w:rPr/>
      </w:pPr>
      <w:r>
        <w:rPr/>
        <w:t>6.2 Limitations Encountered</w:t>
      </w:r>
    </w:p>
    <w:p>
      <w:pPr>
        <w:pStyle w:val="BodyText"/>
        <w:numPr>
          <w:ilvl w:val="0"/>
          <w:numId w:val="17"/>
        </w:numPr>
        <w:tabs>
          <w:tab w:val="clear" w:pos="709"/>
          <w:tab w:val="left" w:pos="709" w:leader="none"/>
        </w:tabs>
        <w:bidi w:val="0"/>
        <w:ind w:hanging="283" w:start="709"/>
        <w:jc w:val="start"/>
        <w:rPr/>
      </w:pPr>
      <w:r>
        <w:rPr/>
        <w:t>The frontend Zustand store includes a fallback local state management system alongside the MySQL backend, which creates potential data synchronization issues.</w:t>
      </w:r>
    </w:p>
    <w:p>
      <w:pPr>
        <w:pStyle w:val="BodyText"/>
        <w:numPr>
          <w:ilvl w:val="0"/>
          <w:numId w:val="17"/>
        </w:numPr>
        <w:tabs>
          <w:tab w:val="clear" w:pos="709"/>
          <w:tab w:val="left" w:pos="709" w:leader="none"/>
        </w:tabs>
        <w:bidi w:val="0"/>
        <w:ind w:hanging="283" w:start="709"/>
        <w:jc w:val="start"/>
        <w:rPr/>
      </w:pPr>
      <w:r>
        <w:rPr/>
        <w:t>No JWT or session-based token authentication was implemented; the system relies on client-side state for session management.</w:t>
      </w:r>
    </w:p>
    <w:p>
      <w:pPr>
        <w:pStyle w:val="BodyText"/>
        <w:numPr>
          <w:ilvl w:val="0"/>
          <w:numId w:val="17"/>
        </w:numPr>
        <w:tabs>
          <w:tab w:val="clear" w:pos="709"/>
          <w:tab w:val="left" w:pos="709" w:leader="none"/>
        </w:tabs>
        <w:bidi w:val="0"/>
        <w:ind w:hanging="283" w:start="709"/>
        <w:jc w:val="start"/>
        <w:rPr/>
      </w:pPr>
      <w:r>
        <w:rPr/>
        <w:t>Real-time notifications require page refresh rather than WebSocket push.</w:t>
      </w:r>
    </w:p>
    <w:p>
      <w:pPr>
        <w:pStyle w:val="BodyText"/>
        <w:numPr>
          <w:ilvl w:val="0"/>
          <w:numId w:val="17"/>
        </w:numPr>
        <w:tabs>
          <w:tab w:val="clear" w:pos="709"/>
          <w:tab w:val="left" w:pos="709" w:leader="none"/>
        </w:tabs>
        <w:bidi w:val="0"/>
        <w:ind w:hanging="283" w:start="709"/>
        <w:jc w:val="start"/>
        <w:rPr/>
      </w:pPr>
      <w:r>
        <w:rPr/>
        <w:t>No email notification integration for account approvals or distress calls.</w:t>
      </w:r>
    </w:p>
    <w:p>
      <w:pPr>
        <w:pStyle w:val="Heading3"/>
        <w:numPr>
          <w:ilvl w:val="0"/>
          <w:numId w:val="0"/>
        </w:numPr>
        <w:bidi w:val="0"/>
        <w:ind w:hanging="0" w:start="0"/>
        <w:jc w:val="start"/>
        <w:rPr/>
      </w:pPr>
      <w:r>
        <w:rPr/>
        <w:t>6.3 Recommendations for Future Work</w:t>
      </w:r>
    </w:p>
    <w:p>
      <w:pPr>
        <w:pStyle w:val="BodyText"/>
        <w:numPr>
          <w:ilvl w:val="0"/>
          <w:numId w:val="18"/>
        </w:numPr>
        <w:tabs>
          <w:tab w:val="clear" w:pos="709"/>
          <w:tab w:val="left" w:pos="709" w:leader="none"/>
        </w:tabs>
        <w:bidi w:val="0"/>
        <w:ind w:hanging="283" w:start="709"/>
        <w:jc w:val="start"/>
        <w:rPr/>
      </w:pPr>
      <w:r>
        <w:rPr>
          <w:b/>
        </w:rPr>
        <w:t>JWT Authentication:</w:t>
      </w:r>
      <w:r>
        <w:rPr/>
        <w:t xml:space="preserve"> Implement JSON Web Token-based authentication for secure, stateless session management between the frontend and backend.</w:t>
      </w:r>
    </w:p>
    <w:p>
      <w:pPr>
        <w:pStyle w:val="BodyText"/>
        <w:numPr>
          <w:ilvl w:val="0"/>
          <w:numId w:val="18"/>
        </w:numPr>
        <w:tabs>
          <w:tab w:val="clear" w:pos="709"/>
          <w:tab w:val="left" w:pos="709" w:leader="none"/>
        </w:tabs>
        <w:bidi w:val="0"/>
        <w:ind w:hanging="283" w:start="709"/>
        <w:jc w:val="start"/>
        <w:rPr/>
      </w:pPr>
      <w:r>
        <w:rPr>
          <w:b/>
        </w:rPr>
        <w:t>Real-Time Notifications:</w:t>
      </w:r>
      <w:r>
        <w:rPr/>
        <w:t xml:space="preserve"> Integrate WebSocket (Socket.io) for instant push notifications when distress calls are created or updated.</w:t>
      </w:r>
    </w:p>
    <w:p>
      <w:pPr>
        <w:pStyle w:val="BodyText"/>
        <w:numPr>
          <w:ilvl w:val="0"/>
          <w:numId w:val="18"/>
        </w:numPr>
        <w:tabs>
          <w:tab w:val="clear" w:pos="709"/>
          <w:tab w:val="left" w:pos="709" w:leader="none"/>
        </w:tabs>
        <w:bidi w:val="0"/>
        <w:ind w:hanging="283" w:start="709"/>
        <w:jc w:val="start"/>
        <w:rPr/>
      </w:pPr>
      <w:r>
        <w:rPr>
          <w:b/>
        </w:rPr>
        <w:t>Email Integration:</w:t>
      </w:r>
      <w:r>
        <w:rPr/>
        <w:t xml:space="preserve"> Add email notifications for account approval/rejection and distress call assignments using services like Nodemailer or SendGrid.</w:t>
      </w:r>
    </w:p>
    <w:p>
      <w:pPr>
        <w:pStyle w:val="BodyText"/>
        <w:numPr>
          <w:ilvl w:val="0"/>
          <w:numId w:val="18"/>
        </w:numPr>
        <w:tabs>
          <w:tab w:val="clear" w:pos="709"/>
          <w:tab w:val="left" w:pos="709" w:leader="none"/>
        </w:tabs>
        <w:bidi w:val="0"/>
        <w:ind w:hanging="283" w:start="709"/>
        <w:jc w:val="start"/>
        <w:rPr/>
      </w:pPr>
      <w:r>
        <w:rPr>
          <w:b/>
        </w:rPr>
        <w:t>IT Asset Management:</w:t>
      </w:r>
      <w:r>
        <w:rPr/>
        <w:t xml:space="preserve"> Extend the system to track hospital IT equipment (computers, printers, network devices) and their maintenance history.</w:t>
      </w:r>
    </w:p>
    <w:p>
      <w:pPr>
        <w:pStyle w:val="BodyText"/>
        <w:numPr>
          <w:ilvl w:val="0"/>
          <w:numId w:val="18"/>
        </w:numPr>
        <w:tabs>
          <w:tab w:val="clear" w:pos="709"/>
          <w:tab w:val="left" w:pos="709" w:leader="none"/>
        </w:tabs>
        <w:bidi w:val="0"/>
        <w:ind w:hanging="283" w:start="709"/>
        <w:jc w:val="start"/>
        <w:rPr/>
      </w:pPr>
      <w:r>
        <w:rPr>
          <w:b/>
        </w:rPr>
        <w:t>Reporting &amp; Analytics:</w:t>
      </w:r>
      <w:r>
        <w:rPr/>
        <w:t xml:space="preserve"> Add data visualization dashboards with charts showing response times, resolution rates, and service quality trends over time.</w:t>
      </w:r>
    </w:p>
    <w:p>
      <w:pPr>
        <w:pStyle w:val="BodyText"/>
        <w:numPr>
          <w:ilvl w:val="0"/>
          <w:numId w:val="18"/>
        </w:numPr>
        <w:tabs>
          <w:tab w:val="clear" w:pos="709"/>
          <w:tab w:val="left" w:pos="709" w:leader="none"/>
        </w:tabs>
        <w:bidi w:val="0"/>
        <w:ind w:hanging="283" w:start="709"/>
        <w:jc w:val="start"/>
        <w:rPr/>
      </w:pPr>
      <w:r>
        <w:rPr>
          <w:b/>
        </w:rPr>
        <w:t>Mobile Application:</w:t>
      </w:r>
      <w:r>
        <w:rPr/>
        <w:t xml:space="preserve"> Develop a React Native or Flutter mobile app for on-the-go distress call submission and management.</w:t>
      </w:r>
    </w:p>
    <w:p>
      <w:pPr>
        <w:pStyle w:val="BodyText"/>
        <w:numPr>
          <w:ilvl w:val="0"/>
          <w:numId w:val="18"/>
        </w:numPr>
        <w:tabs>
          <w:tab w:val="clear" w:pos="709"/>
          <w:tab w:val="left" w:pos="709" w:leader="none"/>
        </w:tabs>
        <w:bidi w:val="0"/>
        <w:ind w:hanging="283" w:start="709"/>
        <w:jc w:val="start"/>
        <w:rPr/>
      </w:pPr>
      <w:r>
        <w:rPr>
          <w:b/>
        </w:rPr>
        <w:t>SLA Management:</w:t>
      </w:r>
      <w:r>
        <w:rPr/>
        <w:t xml:space="preserve"> Implement Service Level Agreement tracking with automatic escalation when response times exceed defined thresholds.</w:t>
      </w:r>
    </w:p>
    <w:p>
      <w:pPr>
        <w:pStyle w:val="BodyText"/>
        <w:numPr>
          <w:ilvl w:val="0"/>
          <w:numId w:val="18"/>
        </w:numPr>
        <w:tabs>
          <w:tab w:val="clear" w:pos="709"/>
          <w:tab w:val="left" w:pos="709" w:leader="none"/>
        </w:tabs>
        <w:bidi w:val="0"/>
        <w:ind w:hanging="283" w:start="709"/>
        <w:jc w:val="start"/>
        <w:rPr/>
      </w:pPr>
      <w:r>
        <w:rPr>
          <w:b/>
        </w:rPr>
        <w:t>Audit Logging:</w:t>
      </w:r>
      <w:r>
        <w:rPr/>
        <w:t xml:space="preserve"> Add a comprehensive audit trail tracking all user actions for compliance and security monitoring.</w:t>
      </w:r>
    </w:p>
    <w:p>
      <w:pPr>
        <w:pStyle w:val="BodyText"/>
        <w:numPr>
          <w:ilvl w:val="0"/>
          <w:numId w:val="18"/>
        </w:numPr>
        <w:tabs>
          <w:tab w:val="clear" w:pos="709"/>
          <w:tab w:val="left" w:pos="709" w:leader="none"/>
        </w:tabs>
        <w:bidi w:val="0"/>
        <w:ind w:hanging="283" w:start="709"/>
        <w:jc w:val="start"/>
        <w:rPr/>
      </w:pPr>
      <w:r>
        <w:rPr>
          <w:b/>
        </w:rPr>
        <w:t>Multi-Hospital Support:</w:t>
      </w:r>
      <w:r>
        <w:rPr/>
        <w:t xml:space="preserve"> Extend the system to support multiple hospital branches under a single administration.</w:t>
      </w:r>
    </w:p>
    <w:p>
      <w:pPr>
        <w:pStyle w:val="HorizontalLine"/>
        <w:bidi w:val="0"/>
        <w:jc w:val="start"/>
        <w:rPr/>
      </w:pPr>
      <w:r>
        <w:rPr/>
      </w:r>
    </w:p>
    <w:p>
      <w:pPr>
        <w:pStyle w:val="Heading2"/>
        <w:bidi w:val="0"/>
        <w:ind w:hanging="0" w:start="0"/>
        <w:jc w:val="start"/>
        <w:rPr/>
      </w:pPr>
      <w:r>
        <w:rPr/>
        <w:t>References</w:t>
      </w:r>
    </w:p>
    <w:p>
      <w:pPr>
        <w:pStyle w:val="BodyText"/>
        <w:numPr>
          <w:ilvl w:val="0"/>
          <w:numId w:val="19"/>
        </w:numPr>
        <w:tabs>
          <w:tab w:val="clear" w:pos="709"/>
          <w:tab w:val="left" w:pos="709" w:leader="none"/>
        </w:tabs>
        <w:bidi w:val="0"/>
        <w:ind w:hanging="283" w:start="709"/>
        <w:jc w:val="start"/>
        <w:rPr/>
      </w:pPr>
      <w:r>
        <w:rPr/>
        <w:t xml:space="preserve">Beaty, K. &amp; Scott, J. (2018). </w:t>
      </w:r>
      <w:r>
        <w:rPr>
          <w:i/>
        </w:rPr>
        <w:t>IT Service Management in Healthcare: Principles and Best Practices</w:t>
      </w:r>
      <w:r>
        <w:rPr/>
        <w:t>. HIMSS Publishing.</w:t>
      </w:r>
    </w:p>
    <w:p>
      <w:pPr>
        <w:pStyle w:val="BodyText"/>
        <w:numPr>
          <w:ilvl w:val="0"/>
          <w:numId w:val="19"/>
        </w:numPr>
        <w:tabs>
          <w:tab w:val="clear" w:pos="709"/>
          <w:tab w:val="left" w:pos="709" w:leader="none"/>
        </w:tabs>
        <w:bidi w:val="0"/>
        <w:ind w:hanging="283" w:start="709"/>
        <w:jc w:val="start"/>
        <w:rPr/>
      </w:pPr>
      <w:r>
        <w:rPr/>
        <w:t xml:space="preserve">Ferraiolo, D. &amp; Kuhn, R. (1992). "Role-Based Access Controls." </w:t>
      </w:r>
      <w:r>
        <w:rPr>
          <w:i/>
        </w:rPr>
        <w:t>15th National Computer Security Conference</w:t>
      </w:r>
      <w:r>
        <w:rPr/>
        <w:t>, pp. 554–563.</w:t>
      </w:r>
    </w:p>
    <w:p>
      <w:pPr>
        <w:pStyle w:val="BodyText"/>
        <w:numPr>
          <w:ilvl w:val="0"/>
          <w:numId w:val="19"/>
        </w:numPr>
        <w:tabs>
          <w:tab w:val="clear" w:pos="709"/>
          <w:tab w:val="left" w:pos="709" w:leader="none"/>
        </w:tabs>
        <w:bidi w:val="0"/>
        <w:ind w:hanging="283" w:start="709"/>
        <w:jc w:val="start"/>
        <w:rPr/>
      </w:pPr>
      <w:r>
        <w:rPr/>
        <w:t xml:space="preserve">ITIL Foundation (2019). </w:t>
      </w:r>
      <w:r>
        <w:rPr>
          <w:i/>
        </w:rPr>
        <w:t>ITIL 4 Foundation: IT Service Management</w:t>
      </w:r>
      <w:r>
        <w:rPr/>
        <w:t>. Axelos.</w:t>
      </w:r>
    </w:p>
    <w:p>
      <w:pPr>
        <w:pStyle w:val="BodyText"/>
        <w:numPr>
          <w:ilvl w:val="0"/>
          <w:numId w:val="19"/>
        </w:numPr>
        <w:tabs>
          <w:tab w:val="clear" w:pos="709"/>
          <w:tab w:val="left" w:pos="709" w:leader="none"/>
        </w:tabs>
        <w:bidi w:val="0"/>
        <w:ind w:hanging="283" w:start="709"/>
        <w:jc w:val="start"/>
        <w:rPr/>
      </w:pPr>
      <w:r>
        <w:rPr/>
        <w:t xml:space="preserve">React Documentation (2026). </w:t>
      </w:r>
      <w:r>
        <w:rPr>
          <w:i/>
        </w:rPr>
        <w:t>React – A JavaScript Library for Building User Interfaces</w:t>
      </w:r>
      <w:r>
        <w:rPr/>
        <w:t xml:space="preserve">. </w:t>
      </w:r>
      <w:hyperlink r:id="rId8">
        <w:r>
          <w:rPr>
            <w:rStyle w:val="Hyperlink"/>
          </w:rPr>
          <w:t>https://react.dev</w:t>
        </w:r>
      </w:hyperlink>
    </w:p>
    <w:p>
      <w:pPr>
        <w:pStyle w:val="BodyText"/>
        <w:numPr>
          <w:ilvl w:val="0"/>
          <w:numId w:val="19"/>
        </w:numPr>
        <w:tabs>
          <w:tab w:val="clear" w:pos="709"/>
          <w:tab w:val="left" w:pos="709" w:leader="none"/>
        </w:tabs>
        <w:bidi w:val="0"/>
        <w:ind w:hanging="283" w:start="709"/>
        <w:jc w:val="start"/>
        <w:rPr/>
      </w:pPr>
      <w:r>
        <w:rPr/>
        <w:t xml:space="preserve">Express.js (2026). </w:t>
      </w:r>
      <w:r>
        <w:rPr>
          <w:i/>
        </w:rPr>
        <w:t>Express – Node.js Web Application Framework</w:t>
      </w:r>
      <w:r>
        <w:rPr/>
        <w:t xml:space="preserve">. </w:t>
      </w:r>
      <w:hyperlink r:id="rId9">
        <w:r>
          <w:rPr>
            <w:rStyle w:val="Hyperlink"/>
          </w:rPr>
          <w:t>https://expressjs.com</w:t>
        </w:r>
      </w:hyperlink>
    </w:p>
    <w:p>
      <w:pPr>
        <w:pStyle w:val="BodyText"/>
        <w:numPr>
          <w:ilvl w:val="0"/>
          <w:numId w:val="19"/>
        </w:numPr>
        <w:tabs>
          <w:tab w:val="clear" w:pos="709"/>
          <w:tab w:val="left" w:pos="709" w:leader="none"/>
        </w:tabs>
        <w:bidi w:val="0"/>
        <w:ind w:hanging="283" w:start="709"/>
        <w:jc w:val="start"/>
        <w:rPr/>
      </w:pPr>
      <w:r>
        <w:rPr/>
        <w:t xml:space="preserve">MySQL Documentation (2026). </w:t>
      </w:r>
      <w:r>
        <w:rPr>
          <w:i/>
        </w:rPr>
        <w:t>MySQL 8.0 Reference Manual</w:t>
      </w:r>
      <w:r>
        <w:rPr/>
        <w:t xml:space="preserve">. </w:t>
      </w:r>
      <w:hyperlink r:id="rId10">
        <w:r>
          <w:rPr>
            <w:rStyle w:val="Hyperlink"/>
          </w:rPr>
          <w:t>https://dev.mysql.com/doc/</w:t>
        </w:r>
      </w:hyperlink>
    </w:p>
    <w:p>
      <w:pPr>
        <w:pStyle w:val="BodyText"/>
        <w:numPr>
          <w:ilvl w:val="0"/>
          <w:numId w:val="19"/>
        </w:numPr>
        <w:tabs>
          <w:tab w:val="clear" w:pos="709"/>
          <w:tab w:val="left" w:pos="709" w:leader="none"/>
        </w:tabs>
        <w:bidi w:val="0"/>
        <w:ind w:hanging="283" w:start="709"/>
        <w:jc w:val="start"/>
        <w:rPr/>
      </w:pPr>
      <w:r>
        <w:rPr/>
        <w:t xml:space="preserve">Zustand (2026). </w:t>
      </w:r>
      <w:r>
        <w:rPr>
          <w:i/>
        </w:rPr>
        <w:t>Zustand – Bear necessities for state management in React</w:t>
      </w:r>
      <w:r>
        <w:rPr/>
        <w:t xml:space="preserve">. </w:t>
      </w:r>
      <w:hyperlink r:id="rId11">
        <w:r>
          <w:rPr>
            <w:rStyle w:val="Hyperlink"/>
          </w:rPr>
          <w:t>https://github.com/pmndrs/zustand</w:t>
        </w:r>
      </w:hyperlink>
    </w:p>
    <w:p>
      <w:pPr>
        <w:pStyle w:val="BodyText"/>
        <w:numPr>
          <w:ilvl w:val="0"/>
          <w:numId w:val="19"/>
        </w:numPr>
        <w:tabs>
          <w:tab w:val="clear" w:pos="709"/>
          <w:tab w:val="left" w:pos="709" w:leader="none"/>
        </w:tabs>
        <w:bidi w:val="0"/>
        <w:ind w:hanging="283" w:start="709"/>
        <w:jc w:val="start"/>
        <w:rPr/>
      </w:pPr>
      <w:r>
        <w:rPr/>
        <w:t xml:space="preserve">Tailwind CSS (2026). </w:t>
      </w:r>
      <w:r>
        <w:rPr>
          <w:i/>
        </w:rPr>
        <w:t>Tailwind CSS – A Utility-First CSS Framework</w:t>
      </w:r>
      <w:r>
        <w:rPr/>
        <w:t xml:space="preserve">. </w:t>
      </w:r>
      <w:hyperlink r:id="rId12">
        <w:r>
          <w:rPr>
            <w:rStyle w:val="Hyperlink"/>
          </w:rPr>
          <w:t>https://tailwindcss.com</w:t>
        </w:r>
      </w:hyperlink>
    </w:p>
    <w:p>
      <w:pPr>
        <w:pStyle w:val="BodyText"/>
        <w:numPr>
          <w:ilvl w:val="0"/>
          <w:numId w:val="19"/>
        </w:numPr>
        <w:tabs>
          <w:tab w:val="clear" w:pos="709"/>
          <w:tab w:val="left" w:pos="709" w:leader="none"/>
        </w:tabs>
        <w:bidi w:val="0"/>
        <w:ind w:hanging="283" w:start="709"/>
        <w:jc w:val="start"/>
        <w:rPr/>
      </w:pPr>
      <w:r>
        <w:rPr/>
        <w:t xml:space="preserve">bcrypt.js (2026). </w:t>
      </w:r>
      <w:r>
        <w:rPr>
          <w:i/>
        </w:rPr>
        <w:t>Optimized bcrypt in JavaScript</w:t>
      </w:r>
      <w:r>
        <w:rPr/>
        <w:t xml:space="preserve">. </w:t>
      </w:r>
      <w:hyperlink r:id="rId13">
        <w:r>
          <w:rPr>
            <w:rStyle w:val="Hyperlink"/>
          </w:rPr>
          <w:t>https://github.com/dcodeIO/bcrypt.js</w:t>
        </w:r>
      </w:hyperlink>
    </w:p>
    <w:p>
      <w:pPr>
        <w:pStyle w:val="BodyText"/>
        <w:numPr>
          <w:ilvl w:val="0"/>
          <w:numId w:val="19"/>
        </w:numPr>
        <w:tabs>
          <w:tab w:val="clear" w:pos="709"/>
          <w:tab w:val="left" w:pos="709" w:leader="none"/>
        </w:tabs>
        <w:bidi w:val="0"/>
        <w:ind w:hanging="283" w:start="709"/>
        <w:jc w:val="start"/>
        <w:rPr/>
      </w:pPr>
      <w:r>
        <w:rPr/>
        <w:t xml:space="preserve">Vite (2026). </w:t>
      </w:r>
      <w:r>
        <w:rPr>
          <w:i/>
        </w:rPr>
        <w:t>Vite – Next Generation Frontend Tooling</w:t>
      </w:r>
      <w:r>
        <w:rPr/>
        <w:t xml:space="preserve">. </w:t>
      </w:r>
      <w:hyperlink r:id="rId14">
        <w:r>
          <w:rPr>
            <w:rStyle w:val="Hyperlink"/>
          </w:rPr>
          <w:t>https://vitejs.dev</w:t>
        </w:r>
      </w:hyperlink>
    </w:p>
    <w:p>
      <w:pPr>
        <w:pStyle w:val="HorizontalLine"/>
        <w:bidi w:val="0"/>
        <w:jc w:val="start"/>
        <w:rPr/>
      </w:pPr>
      <w:r>
        <w:rPr/>
      </w:r>
    </w:p>
    <w:p>
      <w:pPr>
        <w:pStyle w:val="Heading2"/>
        <w:bidi w:val="0"/>
        <w:ind w:hanging="0" w:start="0"/>
        <w:jc w:val="start"/>
        <w:rPr/>
      </w:pPr>
      <w:r>
        <w:rPr/>
        <w:t>Appendices</w:t>
      </w:r>
    </w:p>
    <w:p>
      <w:pPr>
        <w:pStyle w:val="Heading3"/>
        <w:bidi w:val="0"/>
        <w:ind w:hanging="0" w:start="0"/>
        <w:jc w:val="start"/>
        <w:rPr/>
      </w:pPr>
      <w:r>
        <w:rPr/>
        <w:t>Appendix A: Database Schema (SQL)</w:t>
      </w:r>
    </w:p>
    <w:p>
      <w:pPr>
        <w:pStyle w:val="BodyText"/>
        <w:bidi w:val="0"/>
        <w:jc w:val="start"/>
        <w:rPr/>
      </w:pPr>
      <w:r>
        <w:rPr/>
        <w:t xml:space="preserve">See </w:t>
      </w:r>
      <w:hyperlink r:id="rId15">
        <w:r>
          <w:rPr>
            <w:rStyle w:val="Hyperlink"/>
          </w:rPr>
          <w:t>hospital_it_schema.sql</w:t>
        </w:r>
      </w:hyperlink>
      <w:r>
        <w:rPr/>
        <w:t xml:space="preserve"> for the complete database creation script including table definitions, foreign key constraints, indexes, and seed data.</w:t>
      </w:r>
    </w:p>
    <w:p>
      <w:pPr>
        <w:pStyle w:val="Heading3"/>
        <w:bidi w:val="0"/>
        <w:ind w:hanging="0" w:start="0"/>
        <w:jc w:val="start"/>
        <w:rPr/>
      </w:pPr>
      <w:r>
        <w:rPr/>
        <w:t>Appendix B: Installation &amp; Setup Guide</w:t>
      </w:r>
    </w:p>
    <w:p>
      <w:pPr>
        <w:pStyle w:val="Heading4"/>
        <w:bidi w:val="0"/>
        <w:ind w:hanging="0" w:start="0"/>
        <w:jc w:val="start"/>
        <w:rPr/>
      </w:pPr>
      <w:r>
        <w:rPr/>
        <w:t>Prerequisites</w:t>
      </w:r>
    </w:p>
    <w:p>
      <w:pPr>
        <w:pStyle w:val="BodyText"/>
        <w:numPr>
          <w:ilvl w:val="0"/>
          <w:numId w:val="20"/>
        </w:numPr>
        <w:tabs>
          <w:tab w:val="clear" w:pos="709"/>
          <w:tab w:val="left" w:pos="709" w:leader="none"/>
        </w:tabs>
        <w:bidi w:val="0"/>
        <w:ind w:hanging="283" w:start="709"/>
        <w:jc w:val="start"/>
        <w:rPr/>
      </w:pPr>
      <w:r>
        <w:rPr/>
        <w:t>Node.js (v18 or higher)</w:t>
      </w:r>
    </w:p>
    <w:p>
      <w:pPr>
        <w:pStyle w:val="BodyText"/>
        <w:numPr>
          <w:ilvl w:val="0"/>
          <w:numId w:val="20"/>
        </w:numPr>
        <w:tabs>
          <w:tab w:val="clear" w:pos="709"/>
          <w:tab w:val="left" w:pos="709" w:leader="none"/>
        </w:tabs>
        <w:bidi w:val="0"/>
        <w:ind w:hanging="283" w:start="709"/>
        <w:jc w:val="start"/>
        <w:rPr/>
      </w:pPr>
      <w:r>
        <w:rPr/>
        <w:t>MySQL Server (v8.0 or higher)</w:t>
      </w:r>
    </w:p>
    <w:p>
      <w:pPr>
        <w:pStyle w:val="BodyText"/>
        <w:numPr>
          <w:ilvl w:val="0"/>
          <w:numId w:val="20"/>
        </w:numPr>
        <w:tabs>
          <w:tab w:val="clear" w:pos="709"/>
          <w:tab w:val="left" w:pos="709" w:leader="none"/>
        </w:tabs>
        <w:bidi w:val="0"/>
        <w:ind w:hanging="283" w:start="709"/>
        <w:jc w:val="start"/>
        <w:rPr/>
      </w:pPr>
      <w:r>
        <w:rPr/>
        <w:t>MySQL Workbench (optional, for database management)</w:t>
      </w:r>
    </w:p>
    <w:p>
      <w:pPr>
        <w:pStyle w:val="Heading4"/>
        <w:numPr>
          <w:ilvl w:val="0"/>
          <w:numId w:val="0"/>
        </w:numPr>
        <w:bidi w:val="0"/>
        <w:ind w:hanging="0" w:start="0"/>
        <w:jc w:val="start"/>
        <w:rPr/>
      </w:pPr>
      <w:r>
        <w:rPr/>
        <w:t>Step 1: Database Setup</w:t>
      </w:r>
    </w:p>
    <w:p>
      <w:pPr>
        <w:pStyle w:val="PreformattedText"/>
        <w:shd w:fill="E1E1E1" w:val="clear"/>
        <w:bidi w:val="0"/>
        <w:spacing w:before="0" w:after="283"/>
        <w:jc w:val="start"/>
        <w:rPr/>
      </w:pPr>
      <w:r>
        <w:rPr/>
        <w:t>-- Open MySQL Workbench and run:</w:t>
        <w:br/>
        <w:t>SOURCE hospital_it_schema.sql;</w:t>
      </w:r>
    </w:p>
    <w:p>
      <w:pPr>
        <w:pStyle w:val="Heading4"/>
        <w:bidi w:val="0"/>
        <w:ind w:hanging="0" w:start="0"/>
        <w:jc w:val="start"/>
        <w:rPr/>
      </w:pPr>
      <w:r>
        <w:rPr/>
        <w:t>Step 2: Backend Configuration</w:t>
      </w:r>
    </w:p>
    <w:p>
      <w:pPr>
        <w:pStyle w:val="PreformattedText"/>
        <w:shd w:fill="E1E1E1" w:val="clear"/>
        <w:bidi w:val="0"/>
        <w:spacing w:before="0" w:after="283"/>
        <w:jc w:val="start"/>
        <w:rPr/>
      </w:pPr>
      <w:r>
        <w:rPr/>
        <w:t>cd backend</w:t>
        <w:br/>
        <w:t># Edit .env file with your MySQL credentials:</w:t>
        <w:br/>
        <w:t># DB_HOST=localhost</w:t>
        <w:br/>
        <w:t># DB_PORT=3306</w:t>
        <w:br/>
        <w:t># DB_USER=root</w:t>
        <w:br/>
        <w:t># DB_PASSWORD=your_password</w:t>
        <w:br/>
        <w:t># DB_NAME=hospital_it_management</w:t>
        <w:br/>
        <w:t># PORT=3001</w:t>
        <w:br/>
        <w:br/>
        <w:t>npm install</w:t>
        <w:br/>
        <w:t>npm start</w:t>
      </w:r>
    </w:p>
    <w:p>
      <w:pPr>
        <w:pStyle w:val="Heading4"/>
        <w:bidi w:val="0"/>
        <w:ind w:hanging="0" w:start="0"/>
        <w:jc w:val="start"/>
        <w:rPr/>
      </w:pPr>
      <w:r>
        <w:rPr/>
        <w:t>Step 3: Frontend Setup</w:t>
      </w:r>
    </w:p>
    <w:p>
      <w:pPr>
        <w:pStyle w:val="PreformattedText"/>
        <w:shd w:fill="E1E1E1" w:val="clear"/>
        <w:bidi w:val="0"/>
        <w:spacing w:before="0" w:after="283"/>
        <w:jc w:val="start"/>
        <w:rPr/>
      </w:pPr>
      <w:r>
        <w:rPr/>
        <w:t># From project root</w:t>
        <w:br/>
        <w:t>npm install</w:t>
        <w:br/>
        <w:t>npm run dev</w:t>
      </w:r>
    </w:p>
    <w:p>
      <w:pPr>
        <w:pStyle w:val="Heading4"/>
        <w:bidi w:val="0"/>
        <w:ind w:hanging="0" w:start="0"/>
        <w:jc w:val="start"/>
        <w:rPr/>
      </w:pPr>
      <w:r>
        <w:rPr/>
        <w:t>Step 4: Access the Application</w:t>
      </w:r>
    </w:p>
    <w:p>
      <w:pPr>
        <w:pStyle w:val="BodyText"/>
        <w:numPr>
          <w:ilvl w:val="0"/>
          <w:numId w:val="21"/>
        </w:numPr>
        <w:tabs>
          <w:tab w:val="clear" w:pos="709"/>
          <w:tab w:val="left" w:pos="709" w:leader="none"/>
        </w:tabs>
        <w:bidi w:val="0"/>
        <w:ind w:hanging="283" w:start="709"/>
        <w:jc w:val="start"/>
        <w:rPr/>
      </w:pPr>
      <w:r>
        <w:rPr/>
        <w:t xml:space="preserve">Frontend: </w:t>
      </w:r>
      <w:r>
        <w:rPr>
          <w:rFonts w:ascii="Liberation Mono" w:hAnsi="Liberation Mono"/>
        </w:rPr>
        <w:t>http://localhost:5173</w:t>
      </w:r>
    </w:p>
    <w:p>
      <w:pPr>
        <w:pStyle w:val="BodyText"/>
        <w:numPr>
          <w:ilvl w:val="0"/>
          <w:numId w:val="21"/>
        </w:numPr>
        <w:tabs>
          <w:tab w:val="clear" w:pos="709"/>
          <w:tab w:val="left" w:pos="709" w:leader="none"/>
        </w:tabs>
        <w:bidi w:val="0"/>
        <w:ind w:hanging="283" w:start="709"/>
        <w:jc w:val="start"/>
        <w:rPr/>
      </w:pPr>
      <w:r>
        <w:rPr/>
        <w:t xml:space="preserve">Backend API: </w:t>
      </w:r>
      <w:r>
        <w:rPr>
          <w:rFonts w:ascii="Liberation Mono" w:hAnsi="Liberation Mono"/>
        </w:rPr>
        <w:t>http://localhost:3001</w:t>
      </w:r>
    </w:p>
    <w:p>
      <w:pPr>
        <w:pStyle w:val="BodyText"/>
        <w:numPr>
          <w:ilvl w:val="0"/>
          <w:numId w:val="21"/>
        </w:numPr>
        <w:tabs>
          <w:tab w:val="clear" w:pos="709"/>
          <w:tab w:val="left" w:pos="709" w:leader="none"/>
        </w:tabs>
        <w:bidi w:val="0"/>
        <w:ind w:hanging="283" w:start="709"/>
        <w:jc w:val="start"/>
        <w:rPr/>
      </w:pPr>
      <w:r>
        <w:rPr/>
        <w:t xml:space="preserve">Default IT Head Login: </w:t>
      </w:r>
      <w:r>
        <w:rPr>
          <w:rFonts w:ascii="Liberation Mono" w:hAnsi="Liberation Mono"/>
        </w:rPr>
        <w:t>ithead@hospital.com</w:t>
      </w:r>
      <w:r>
        <w:rPr/>
        <w:t xml:space="preserve"> / </w:t>
      </w:r>
      <w:r>
        <w:rPr>
          <w:rFonts w:ascii="Liberation Mono" w:hAnsi="Liberation Mono"/>
        </w:rPr>
        <w:t>Admin@1234</w:t>
      </w:r>
    </w:p>
    <w:p>
      <w:pPr>
        <w:pStyle w:val="Heading3"/>
        <w:numPr>
          <w:ilvl w:val="0"/>
          <w:numId w:val="0"/>
        </w:numPr>
        <w:bidi w:val="0"/>
        <w:ind w:hanging="0" w:start="0"/>
        <w:jc w:val="start"/>
        <w:rPr/>
      </w:pPr>
      <w:r>
        <w:rPr/>
        <w:t>Appendix C: Source Code</w:t>
      </w:r>
    </w:p>
    <w:p>
      <w:pPr>
        <w:pStyle w:val="BodyText"/>
        <w:bidi w:val="0"/>
        <w:jc w:val="start"/>
        <w:rPr/>
      </w:pPr>
      <w:r>
        <w:rPr/>
        <w:t>The complete source code is available in the project directory. Key files:</w:t>
      </w:r>
    </w:p>
    <w:p>
      <w:pPr>
        <w:pStyle w:val="BodyText"/>
        <w:numPr>
          <w:ilvl w:val="0"/>
          <w:numId w:val="22"/>
        </w:numPr>
        <w:tabs>
          <w:tab w:val="clear" w:pos="709"/>
          <w:tab w:val="left" w:pos="709" w:leader="none"/>
        </w:tabs>
        <w:bidi w:val="0"/>
        <w:ind w:hanging="283" w:start="709"/>
        <w:jc w:val="start"/>
        <w:rPr/>
      </w:pPr>
      <w:hyperlink r:id="rId16">
        <w:r>
          <w:rPr>
            <w:rStyle w:val="Hyperlink"/>
          </w:rPr>
          <w:t>server.js</w:t>
        </w:r>
      </w:hyperlink>
      <w:r>
        <w:rPr/>
        <w:t xml:space="preserve"> — Backend API (583 lines)</w:t>
      </w:r>
    </w:p>
    <w:p>
      <w:pPr>
        <w:pStyle w:val="BodyText"/>
        <w:numPr>
          <w:ilvl w:val="0"/>
          <w:numId w:val="22"/>
        </w:numPr>
        <w:tabs>
          <w:tab w:val="clear" w:pos="709"/>
          <w:tab w:val="left" w:pos="709" w:leader="none"/>
        </w:tabs>
        <w:bidi w:val="0"/>
        <w:ind w:hanging="283" w:start="709"/>
        <w:jc w:val="start"/>
        <w:rPr/>
      </w:pPr>
      <w:hyperlink r:id="rId17">
        <w:r>
          <w:rPr>
            <w:rStyle w:val="Hyperlink"/>
          </w:rPr>
          <w:t>useStore.ts</w:t>
        </w:r>
      </w:hyperlink>
      <w:r>
        <w:rPr/>
        <w:t xml:space="preserve"> — State management (304 lines)</w:t>
      </w:r>
    </w:p>
    <w:p>
      <w:pPr>
        <w:pStyle w:val="BodyText"/>
        <w:numPr>
          <w:ilvl w:val="0"/>
          <w:numId w:val="22"/>
        </w:numPr>
        <w:tabs>
          <w:tab w:val="clear" w:pos="709"/>
          <w:tab w:val="left" w:pos="709" w:leader="none"/>
        </w:tabs>
        <w:bidi w:val="0"/>
        <w:ind w:hanging="283" w:start="709"/>
        <w:jc w:val="start"/>
        <w:rPr/>
      </w:pPr>
      <w:hyperlink r:id="rId18">
        <w:r>
          <w:rPr>
            <w:rStyle w:val="Hyperlink"/>
          </w:rPr>
          <w:t>ITHeadDashboard.tsx</w:t>
        </w:r>
      </w:hyperlink>
      <w:r>
        <w:rPr/>
        <w:t xml:space="preserve"> — IT Head dashboard (789 lines)</w:t>
      </w:r>
    </w:p>
    <w:p>
      <w:pPr>
        <w:pStyle w:val="BodyText"/>
        <w:numPr>
          <w:ilvl w:val="0"/>
          <w:numId w:val="22"/>
        </w:numPr>
        <w:tabs>
          <w:tab w:val="clear" w:pos="709"/>
          <w:tab w:val="left" w:pos="709" w:leader="none"/>
        </w:tabs>
        <w:bidi w:val="0"/>
        <w:ind w:hanging="283" w:start="709"/>
        <w:jc w:val="start"/>
        <w:rPr/>
      </w:pPr>
      <w:hyperlink r:id="rId19">
        <w:r>
          <w:rPr>
            <w:rStyle w:val="Hyperlink"/>
          </w:rPr>
          <w:t>RegisterPage.tsx</w:t>
        </w:r>
      </w:hyperlink>
      <w:r>
        <w:rPr/>
        <w:t xml:space="preserve"> — Registration form (486 lines)</w:t>
      </w:r>
    </w:p>
    <w:p>
      <w:pPr>
        <w:pStyle w:val="BodyText"/>
        <w:numPr>
          <w:ilvl w:val="0"/>
          <w:numId w:val="22"/>
        </w:numPr>
        <w:tabs>
          <w:tab w:val="clear" w:pos="709"/>
          <w:tab w:val="left" w:pos="709" w:leader="none"/>
        </w:tabs>
        <w:bidi w:val="0"/>
        <w:ind w:hanging="283" w:start="709"/>
        <w:jc w:val="start"/>
        <w:rPr/>
      </w:pPr>
      <w:hyperlink r:id="rId20">
        <w:r>
          <w:rPr>
            <w:rStyle w:val="Hyperlink"/>
          </w:rPr>
          <w:t>MedicalStaffDashboard.tsx</w:t>
        </w:r>
      </w:hyperlink>
      <w:r>
        <w:rPr/>
        <w:t xml:space="preserve"> — Medical staff dashboard (489 lines)</w:t>
      </w:r>
    </w:p>
    <w:p>
      <w:pPr>
        <w:pStyle w:val="BodyText"/>
        <w:numPr>
          <w:ilvl w:val="0"/>
          <w:numId w:val="22"/>
        </w:numPr>
        <w:tabs>
          <w:tab w:val="clear" w:pos="709"/>
          <w:tab w:val="left" w:pos="709" w:leader="none"/>
        </w:tabs>
        <w:bidi w:val="0"/>
        <w:ind w:hanging="283" w:start="709"/>
        <w:jc w:val="start"/>
        <w:rPr/>
      </w:pPr>
      <w:hyperlink r:id="rId21">
        <w:r>
          <w:rPr>
            <w:rStyle w:val="Hyperlink"/>
          </w:rPr>
          <w:t>ITSubBossDashboard.tsx</w:t>
        </w:r>
      </w:hyperlink>
      <w:r>
        <w:rPr/>
        <w:t xml:space="preserve"> — Sub-Boss dashboard (411 lines)</w:t>
      </w:r>
    </w:p>
    <w:p>
      <w:pPr>
        <w:pStyle w:val="BodyText"/>
        <w:numPr>
          <w:ilvl w:val="0"/>
          <w:numId w:val="22"/>
        </w:numPr>
        <w:tabs>
          <w:tab w:val="clear" w:pos="709"/>
          <w:tab w:val="left" w:pos="709" w:leader="none"/>
        </w:tabs>
        <w:bidi w:val="0"/>
        <w:ind w:hanging="283" w:start="709"/>
        <w:jc w:val="start"/>
        <w:rPr/>
      </w:pPr>
      <w:hyperlink r:id="rId22">
        <w:r>
          <w:rPr>
            <w:rStyle w:val="Hyperlink"/>
          </w:rPr>
          <w:t>NSSITDashboard.tsx</w:t>
        </w:r>
      </w:hyperlink>
      <w:r>
        <w:rPr/>
        <w:t xml:space="preserve"> — NSS/IA dashboard (328 lines)</w:t>
      </w:r>
    </w:p>
    <w:p>
      <w:pPr>
        <w:pStyle w:val="BodyText"/>
        <w:numPr>
          <w:ilvl w:val="0"/>
          <w:numId w:val="22"/>
        </w:numPr>
        <w:tabs>
          <w:tab w:val="clear" w:pos="709"/>
          <w:tab w:val="left" w:pos="709" w:leader="none"/>
        </w:tabs>
        <w:bidi w:val="0"/>
        <w:ind w:hanging="283" w:start="709"/>
        <w:jc w:val="start"/>
        <w:rPr/>
      </w:pPr>
      <w:hyperlink r:id="rId23">
        <w:r>
          <w:rPr>
            <w:rStyle w:val="Hyperlink"/>
          </w:rPr>
          <w:t>index.ts</w:t>
        </w:r>
      </w:hyperlink>
      <w:r>
        <w:rPr/>
        <w:t xml:space="preserve"> — TypeScript type definitions (77 lines)</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C:/Users/micha/Downloads/hospital-it-management-system/src/App.tsx" TargetMode="External"/><Relationship Id="rId3" Type="http://schemas.openxmlformats.org/officeDocument/2006/relationships/hyperlink" Target="../C:/Users/micha/Downloads/hospital-it-management-system/src/store/useStore.ts" TargetMode="External"/><Relationship Id="rId4" Type="http://schemas.openxmlformats.org/officeDocument/2006/relationships/hyperlink" Target="../C:/Users/micha/Downloads/hospital-it-management-system/backend/server.js" TargetMode="External"/><Relationship Id="rId5" Type="http://schemas.openxmlformats.org/officeDocument/2006/relationships/hyperlink" Target="mailto:ithead@hospital.com" TargetMode="External"/><Relationship Id="rId6" Type="http://schemas.openxmlformats.org/officeDocument/2006/relationships/hyperlink" Target="mailto:ithead@hospital.com" TargetMode="External"/><Relationship Id="rId7" Type="http://schemas.openxmlformats.org/officeDocument/2006/relationships/hyperlink" Target="mailto:fake@test.com" TargetMode="External"/><Relationship Id="rId8" Type="http://schemas.openxmlformats.org/officeDocument/2006/relationships/hyperlink" Target="https://react.dev/" TargetMode="External"/><Relationship Id="rId9" Type="http://schemas.openxmlformats.org/officeDocument/2006/relationships/hyperlink" Target="https://expressjs.com/" TargetMode="External"/><Relationship Id="rId10" Type="http://schemas.openxmlformats.org/officeDocument/2006/relationships/hyperlink" Target="https://dev.mysql.com/doc/" TargetMode="External"/><Relationship Id="rId11" Type="http://schemas.openxmlformats.org/officeDocument/2006/relationships/hyperlink" Target="https://github.com/pmndrs/zustand" TargetMode="External"/><Relationship Id="rId12" Type="http://schemas.openxmlformats.org/officeDocument/2006/relationships/hyperlink" Target="https://tailwindcss.com/" TargetMode="External"/><Relationship Id="rId13" Type="http://schemas.openxmlformats.org/officeDocument/2006/relationships/hyperlink" Target="https://github.com/dcodeIO/bcrypt.js" TargetMode="External"/><Relationship Id="rId14" Type="http://schemas.openxmlformats.org/officeDocument/2006/relationships/hyperlink" Target="https://vitejs.dev/" TargetMode="External"/><Relationship Id="rId15" Type="http://schemas.openxmlformats.org/officeDocument/2006/relationships/hyperlink" Target="../C:/Users/micha/Downloads/hospital-it-management-system/hospital_it_schema.sql" TargetMode="External"/><Relationship Id="rId16" Type="http://schemas.openxmlformats.org/officeDocument/2006/relationships/hyperlink" Target="../C:/Users/micha/Downloads/hospital-it-management-system/backend/server.js" TargetMode="External"/><Relationship Id="rId17" Type="http://schemas.openxmlformats.org/officeDocument/2006/relationships/hyperlink" Target="../C:/Users/micha/Downloads/hospital-it-management-system/src/store/useStore.ts" TargetMode="External"/><Relationship Id="rId18" Type="http://schemas.openxmlformats.org/officeDocument/2006/relationships/hyperlink" Target="../C:/Users/micha/Downloads/hospital-it-management-system/src/components/dashboard/ITHeadDashboard.tsx" TargetMode="External"/><Relationship Id="rId19" Type="http://schemas.openxmlformats.org/officeDocument/2006/relationships/hyperlink" Target="../C:/Users/micha/Downloads/hospital-it-management-system/src/components/auth/RegisterPage.tsx" TargetMode="External"/><Relationship Id="rId20" Type="http://schemas.openxmlformats.org/officeDocument/2006/relationships/hyperlink" Target="../C:/Users/micha/Downloads/hospital-it-management-system/src/components/dashboard/MedicalStaffDashboard.tsx" TargetMode="External"/><Relationship Id="rId21" Type="http://schemas.openxmlformats.org/officeDocument/2006/relationships/hyperlink" Target="../C:/Users/micha/Downloads/hospital-it-management-system/src/components/dashboard/ITSubBossDashboard.tsx" TargetMode="External"/><Relationship Id="rId22" Type="http://schemas.openxmlformats.org/officeDocument/2006/relationships/hyperlink" Target="../C:/Users/micha/Downloads/hospital-it-management-system/src/components/dashboard/NSSITDashboard.tsx" TargetMode="External"/><Relationship Id="rId23" Type="http://schemas.openxmlformats.org/officeDocument/2006/relationships/hyperlink" Target="../C:/Users/micha/Downloads/hospital-it-management-system/src/types/index.ts" TargetMode="Externa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