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6600"/>
        <w:gridCol w:w="3200"/>
      </w:tblGrid>
      <w:tr>
        <w:tc>
          <w:tcPr>
            <w:tcW w:type="dxa" w:w="6600"/>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50" w:line="370"/>
            </w:pPr>
            <w:r>
              <w:rPr>
                <w:b/>
                <w:bCs/>
                <w:color w:val="222222"/>
                <w:sz w:val="42"/>
                <w:szCs w:val="42"/>
              </w:rPr>
              <w:t xml:space="preserve">Jeyamani M</w:t>
            </w:r>
          </w:p>
          <w:p>
            <w:pPr>
              <w:spacing w:after="220" w:line="370"/>
            </w:pPr>
            <w:r>
              <w:rPr>
                <w:b/>
                <w:bCs/>
                <w:color w:val="222222"/>
                <w:sz w:val="23"/>
                <w:szCs w:val="23"/>
              </w:rPr>
              <w:t xml:space="preserve">Full Stack Developer</w:t>
            </w:r>
          </w:p>
          <w:p>
            <w:pPr>
              <w:spacing w:after="160" w:line="370"/>
            </w:pPr>
            <w:r>
              <w:rPr>
                <w:color w:val="555555"/>
                <w:sz w:val="20"/>
                <w:szCs w:val="20"/>
              </w:rPr>
              <w:t xml:space="preserve">Passionate Full Stack Developer with hands-on experience building end-to-end web applications using React, Python, Fastapi and MySQL databases. Skilled in crafting responsive interfaces with Tailwind CSS, designing RESTful APIs, and managing state efficiently. Eager to apply frontend precision and backend logic to a fast-paced engineering team.</w:t>
            </w:r>
          </w:p>
          <w:p>
            <w:pPr>
              <w:spacing w:after="160" w:before="320" w:line="370"/>
            </w:pPr>
            <w:r>
              <w:rPr>
                <w:b/>
                <w:bCs/>
                <w:color w:val="1155CC"/>
                <w:sz w:val="25"/>
                <w:szCs w:val="25"/>
              </w:rPr>
              <w:t xml:space="preserve">Education</w:t>
            </w:r>
          </w:p>
          <w:p>
            <w:pPr>
              <w:spacing w:after="40" w:before="200" w:line="370"/>
            </w:pPr>
            <w:r>
              <w:rPr>
                <w:color w:val="222222"/>
                <w:sz w:val="20"/>
                <w:szCs w:val="20"/>
              </w:rPr>
              <w:t xml:space="preserve">B.E. in Electrical and Electronics Engineering (EEE)</w:t>
            </w:r>
          </w:p>
          <w:p>
            <w:pPr>
              <w:spacing w:after="100" w:line="370"/>
            </w:pPr>
            <w:r>
              <w:rPr>
                <w:b/>
                <w:bCs/>
                <w:i/>
                <w:iCs/>
                <w:color w:val="222222"/>
                <w:sz w:val="20"/>
                <w:szCs w:val="20"/>
              </w:rPr>
              <w:t xml:space="preserve">Government College of Engineering, Thanjavur | </w:t>
            </w:r>
            <w:r>
              <w:rPr>
                <w:b/>
                <w:bCs/>
                <w:i/>
                <w:iCs/>
                <w:color w:val="222222"/>
                <w:sz w:val="20"/>
                <w:szCs w:val="20"/>
              </w:rPr>
              <w:t xml:space="preserve">2022 - 2026</w:t>
            </w:r>
          </w:p>
          <w:p>
            <w:pPr>
              <w:spacing w:after="40" w:before="200" w:line="370"/>
            </w:pPr>
            <w:r>
              <w:rPr>
                <w:color w:val="222222"/>
                <w:sz w:val="20"/>
                <w:szCs w:val="20"/>
              </w:rPr>
              <w:t xml:space="preserve">Higher Secondary Certificate (HSC)</w:t>
            </w:r>
          </w:p>
          <w:p>
            <w:pPr>
              <w:spacing w:after="100" w:line="370"/>
            </w:pPr>
            <w:r>
              <w:rPr>
                <w:b/>
                <w:bCs/>
                <w:i/>
                <w:iCs/>
                <w:color w:val="222222"/>
                <w:sz w:val="20"/>
                <w:szCs w:val="20"/>
              </w:rPr>
              <w:t xml:space="preserve">Government Higher Secondary School, Pallakal Pothukudi | </w:t>
            </w:r>
            <w:r>
              <w:rPr>
                <w:b/>
                <w:bCs/>
                <w:i/>
                <w:iCs/>
                <w:color w:val="222222"/>
                <w:sz w:val="20"/>
                <w:szCs w:val="20"/>
              </w:rPr>
              <w:t xml:space="preserve">Score: 70.5%</w:t>
            </w:r>
          </w:p>
          <w:p>
            <w:pPr>
              <w:spacing w:after="40" w:before="200" w:line="370"/>
            </w:pPr>
            <w:r>
              <w:rPr>
                <w:color w:val="222222"/>
                <w:sz w:val="20"/>
                <w:szCs w:val="20"/>
              </w:rPr>
              <w:t xml:space="preserve">SSLC</w:t>
            </w:r>
          </w:p>
          <w:p>
            <w:pPr>
              <w:spacing w:after="100" w:line="370"/>
            </w:pPr>
            <w:r>
              <w:rPr>
                <w:b/>
                <w:bCs/>
                <w:i/>
                <w:iCs/>
                <w:color w:val="222222"/>
                <w:sz w:val="20"/>
                <w:szCs w:val="20"/>
              </w:rPr>
              <w:t xml:space="preserve">Government Higher Secondary School, Pallakal Pothukudi | </w:t>
            </w:r>
            <w:r>
              <w:rPr>
                <w:b/>
                <w:bCs/>
                <w:i/>
                <w:iCs/>
                <w:color w:val="222222"/>
                <w:sz w:val="20"/>
                <w:szCs w:val="20"/>
              </w:rPr>
              <w:t xml:space="preserve">Score: 66%</w:t>
            </w:r>
          </w:p>
          <w:p>
            <w:pPr>
              <w:spacing w:after="160" w:before="320" w:line="370"/>
            </w:pPr>
            <w:r>
              <w:rPr>
                <w:b/>
                <w:bCs/>
                <w:color w:val="1155CC"/>
                <w:sz w:val="25"/>
                <w:szCs w:val="25"/>
              </w:rPr>
              <w:t xml:space="preserve">Projects</w:t>
            </w:r>
          </w:p>
          <w:p>
            <w:pPr>
              <w:spacing w:after="70" w:before="260" w:line="370"/>
            </w:pPr>
            <w:hyperlink w:history="1" r:id="rIdr5so8eytkjoarddvnnlok">
              <w:r>
                <w:rPr>
                  <w:b/>
                  <w:bCs/>
                  <w:color w:val="1155CC"/>
                  <w:sz w:val="22"/>
                  <w:szCs w:val="22"/>
                  <w:u w:val="single"/>
                </w:rPr>
                <w:t xml:space="preserve">House Price Prediction</w:t>
              </w:r>
            </w:hyperlink>
          </w:p>
          <w:p>
            <w:pPr>
              <w:spacing w:after="90" w:line="370"/>
            </w:pPr>
            <w:r>
              <w:rPr>
                <w:color w:val="555555"/>
                <w:sz w:val="20"/>
                <w:szCs w:val="20"/>
              </w:rPr>
              <w:t xml:space="preserve">Built a full-stack ML app predicting house prices from 10+ property features (area, bedrooms, bathrooms, parking, furnishing status, etc.), achieving an R-squared score of 0.60. Built with React (frontend) and FastAPI (backend); MAE ~1,047,188.92.</w:t>
            </w:r>
          </w:p>
          <w:p>
            <w:pPr>
              <w:spacing w:after="70" w:before="260" w:line="370"/>
            </w:pPr>
            <w:hyperlink w:history="1" r:id="rIdfqcyqwbmvltgjubezexpg">
              <w:r>
                <w:rPr>
                  <w:b/>
                  <w:bCs/>
                  <w:color w:val="1155CC"/>
                  <w:sz w:val="22"/>
                  <w:szCs w:val="22"/>
                  <w:u w:val="single"/>
                </w:rPr>
                <w:t xml:space="preserve">Instagram Clone</w:t>
              </w:r>
            </w:hyperlink>
          </w:p>
          <w:p>
            <w:pPr>
              <w:spacing w:after="90" w:line="370"/>
            </w:pPr>
            <w:r>
              <w:rPr>
                <w:color w:val="555555"/>
                <w:sz w:val="20"/>
                <w:szCs w:val="20"/>
              </w:rPr>
              <w:t xml:space="preserve">Built a front-end Instagram clone with profile, feed, and story UI, rendering content dynamically from JSON data with a fully responsive layout. Built using React and Tailwind CSS.</w:t>
            </w:r>
          </w:p>
          <w:p>
            <w:pPr>
              <w:spacing w:after="70" w:before="260" w:line="370"/>
            </w:pPr>
            <w:hyperlink w:history="1" r:id="rIdobhetj_gujjvoyz0pfjwc">
              <w:r>
                <w:rPr>
                  <w:b/>
                  <w:bCs/>
                  <w:color w:val="1155CC"/>
                  <w:sz w:val="22"/>
                  <w:szCs w:val="22"/>
                  <w:u w:val="single"/>
                </w:rPr>
                <w:t xml:space="preserve">Spam Detector</w:t>
              </w:r>
            </w:hyperlink>
          </w:p>
          <w:p>
            <w:pPr>
              <w:spacing w:after="90" w:line="370"/>
            </w:pPr>
            <w:r>
              <w:rPr>
                <w:color w:val="555555"/>
                <w:sz w:val="20"/>
                <w:szCs w:val="20"/>
              </w:rPr>
              <w:t xml:space="preserve">Built a machine learning-based spam detection app that classifies messages as spam or legitimate in real time. Preprocessed text using NLP techniques (tokenization, stopword removal, TF-IDF vectorization) and trained a classification model with Scikit-learn, wrapped in a simple web interface for instant predictions.</w:t>
            </w:r>
          </w:p>
        </w:tc>
        <w:tc>
          <w:tcPr>
            <w:tcW w:type="dxa" w:w="3200"/>
            <w:tcBorders>
              <w:top w:val="none" w:color="FFFFFF" w:sz="0"/>
              <w:left w:val="none" w:color="FFFFFF" w:sz="0"/>
              <w:bottom w:val="none" w:color="FFFFFF" w:sz="0"/>
              <w:right w:val="none" w:color="FFFFFF" w:sz="0"/>
            </w:tcBorders>
            <w:shd w:fill="FFFFFF" w:val="clear"/>
            <w:tcMar>
              <w:top w:type="dxa" w:w="0"/>
              <w:left w:type="dxa" w:w="300"/>
              <w:bottom w:type="dxa" w:w="0"/>
              <w:right w:type="dxa" w:w="0"/>
            </w:tcMar>
          </w:tcPr>
          <w:p>
            <w:pPr>
              <w:spacing w:after="80" w:line="370"/>
              <w:jc w:val="left"/>
            </w:pPr>
            <w:r>
              <w:rPr>
                <w:color w:val="222222"/>
                <w:sz w:val="19"/>
                <w:szCs w:val="19"/>
              </w:rPr>
              <w:t xml:space="preserve">4/133, M.G.R. Nagar</w:t>
            </w:r>
          </w:p>
          <w:p>
            <w:pPr>
              <w:spacing w:after="80" w:line="370"/>
            </w:pPr>
            <w:r>
              <w:rPr>
                <w:color w:val="222222"/>
                <w:sz w:val="19"/>
                <w:szCs w:val="19"/>
              </w:rPr>
              <w:t xml:space="preserve">Sengulam, Cheranmahadevi,</w:t>
            </w:r>
          </w:p>
          <w:p>
            <w:pPr>
              <w:spacing w:after="80" w:line="370"/>
            </w:pPr>
            <w:r>
              <w:rPr>
                <w:color w:val="222222"/>
                <w:sz w:val="19"/>
                <w:szCs w:val="19"/>
              </w:rPr>
              <w:t xml:space="preserve">Tirunelveli - 627602, Tamil Nadu, India.</w:t>
            </w:r>
          </w:p>
          <w:p>
            <w:pPr>
              <w:spacing w:after="80" w:line="370"/>
            </w:pPr>
            <w:r>
              <w:rPr>
                <w:b/>
                <w:bCs/>
                <w:color w:val="222222"/>
                <w:sz w:val="19"/>
                <w:szCs w:val="19"/>
              </w:rPr>
              <w:t xml:space="preserve">(+91) 9345982094</w:t>
            </w:r>
          </w:p>
          <w:p>
            <w:pPr>
              <w:spacing w:after="280" w:line="370"/>
            </w:pPr>
            <w:r>
              <w:rPr>
                <w:b/>
                <w:bCs/>
                <w:color w:val="222222"/>
                <w:sz w:val="19"/>
                <w:szCs w:val="19"/>
              </w:rPr>
              <w:t xml:space="preserve">jeyamani.m.r@gmail.com</w:t>
            </w:r>
          </w:p>
          <w:p>
            <w:pPr>
              <w:spacing w:after="160" w:before="320" w:line="370"/>
            </w:pPr>
            <w:r>
              <w:rPr>
                <w:b/>
                <w:bCs/>
                <w:color w:val="1155CC"/>
                <w:sz w:val="25"/>
                <w:szCs w:val="25"/>
              </w:rPr>
              <w:t xml:space="preserve">Skills</w:t>
            </w:r>
          </w:p>
          <w:p>
            <w:pPr>
              <w:spacing w:after="110" w:line="370"/>
            </w:pPr>
            <w:r>
              <w:rPr>
                <w:color w:val="C9A227"/>
                <w:sz w:val="20"/>
                <w:szCs w:val="20"/>
              </w:rPr>
              <w:t xml:space="preserve">★★★★☆ </w:t>
            </w:r>
            <w:r>
              <w:rPr>
                <w:color w:val="222222"/>
                <w:sz w:val="20"/>
                <w:szCs w:val="20"/>
              </w:rPr>
              <w:t xml:space="preserve">Python</w:t>
            </w:r>
          </w:p>
          <w:p>
            <w:pPr>
              <w:spacing w:after="110" w:line="370"/>
            </w:pPr>
            <w:r>
              <w:rPr>
                <w:color w:val="C9A227"/>
                <w:sz w:val="20"/>
                <w:szCs w:val="20"/>
              </w:rPr>
              <w:t xml:space="preserve">★★★★☆ </w:t>
            </w:r>
            <w:r>
              <w:rPr>
                <w:color w:val="222222"/>
                <w:sz w:val="20"/>
                <w:szCs w:val="20"/>
              </w:rPr>
              <w:t xml:space="preserve">React</w:t>
            </w:r>
          </w:p>
          <w:p>
            <w:pPr>
              <w:spacing w:after="110" w:line="370"/>
            </w:pPr>
            <w:r>
              <w:rPr>
                <w:color w:val="C9A227"/>
                <w:sz w:val="20"/>
                <w:szCs w:val="20"/>
              </w:rPr>
              <w:t xml:space="preserve">★★★★☆ </w:t>
            </w:r>
            <w:r>
              <w:rPr>
                <w:color w:val="222222"/>
                <w:sz w:val="20"/>
                <w:szCs w:val="20"/>
              </w:rPr>
              <w:t xml:space="preserve">FastAPI</w:t>
            </w:r>
          </w:p>
          <w:p>
            <w:pPr>
              <w:spacing w:after="110" w:line="370"/>
            </w:pPr>
            <w:r>
              <w:rPr>
                <w:color w:val="C9A227"/>
                <w:sz w:val="20"/>
                <w:szCs w:val="20"/>
              </w:rPr>
              <w:t xml:space="preserve">★★★★☆ </w:t>
            </w:r>
            <w:r>
              <w:rPr>
                <w:color w:val="222222"/>
                <w:sz w:val="20"/>
                <w:szCs w:val="20"/>
              </w:rPr>
              <w:t xml:space="preserve">MySQL</w:t>
            </w:r>
          </w:p>
          <w:p>
            <w:pPr>
              <w:spacing w:after="110" w:line="370"/>
            </w:pPr>
            <w:r>
              <w:rPr>
                <w:color w:val="C9A227"/>
                <w:sz w:val="20"/>
                <w:szCs w:val="20"/>
              </w:rPr>
              <w:t xml:space="preserve">★★★★☆ </w:t>
            </w:r>
            <w:r>
              <w:rPr>
                <w:color w:val="222222"/>
                <w:sz w:val="20"/>
                <w:szCs w:val="20"/>
              </w:rPr>
              <w:t xml:space="preserve">Pandas</w:t>
            </w:r>
          </w:p>
          <w:p>
            <w:pPr>
              <w:spacing w:after="110" w:line="370"/>
            </w:pPr>
            <w:r>
              <w:rPr>
                <w:color w:val="C9A227"/>
                <w:sz w:val="20"/>
                <w:szCs w:val="20"/>
              </w:rPr>
              <w:t xml:space="preserve">★★★☆☆ </w:t>
            </w:r>
            <w:r>
              <w:rPr>
                <w:color w:val="222222"/>
                <w:sz w:val="20"/>
                <w:szCs w:val="20"/>
              </w:rPr>
              <w:t xml:space="preserve">JavaScript</w:t>
            </w:r>
          </w:p>
          <w:p>
            <w:pPr>
              <w:spacing w:after="110" w:line="370"/>
            </w:pPr>
            <w:r>
              <w:rPr>
                <w:color w:val="C9A227"/>
                <w:sz w:val="20"/>
                <w:szCs w:val="20"/>
              </w:rPr>
              <w:t xml:space="preserve">★★★☆☆ </w:t>
            </w:r>
            <w:r>
              <w:rPr>
                <w:color w:val="222222"/>
                <w:sz w:val="20"/>
                <w:szCs w:val="20"/>
              </w:rPr>
              <w:t xml:space="preserve">Scikit-learn</w:t>
            </w:r>
          </w:p>
          <w:p>
            <w:pPr>
              <w:spacing w:after="160" w:before="320" w:line="370"/>
            </w:pPr>
            <w:r>
              <w:rPr>
                <w:b/>
                <w:bCs/>
                <w:color w:val="1155CC"/>
                <w:sz w:val="25"/>
                <w:szCs w:val="25"/>
              </w:rPr>
              <w:t xml:space="preserve">Languages</w:t>
            </w:r>
          </w:p>
          <w:p>
            <w:pPr>
              <w:spacing w:after="110" w:line="370"/>
            </w:pPr>
            <w:r>
              <w:rPr>
                <w:color w:val="C9A227"/>
                <w:sz w:val="20"/>
                <w:szCs w:val="20"/>
              </w:rPr>
              <w:t xml:space="preserve">★★★★★ </w:t>
            </w:r>
            <w:r>
              <w:rPr>
                <w:color w:val="222222"/>
                <w:sz w:val="20"/>
                <w:szCs w:val="20"/>
              </w:rPr>
              <w:t xml:space="preserve">Tamil</w:t>
            </w:r>
          </w:p>
          <w:p>
            <w:pPr>
              <w:spacing w:after="110" w:line="370"/>
            </w:pPr>
            <w:r>
              <w:rPr>
                <w:color w:val="C9A227"/>
                <w:sz w:val="20"/>
                <w:szCs w:val="20"/>
              </w:rPr>
              <w:t xml:space="preserve">★★★★☆ </w:t>
            </w:r>
            <w:r>
              <w:rPr>
                <w:color w:val="222222"/>
                <w:sz w:val="20"/>
                <w:szCs w:val="20"/>
              </w:rPr>
              <w:t xml:space="preserve">English</w:t>
            </w:r>
          </w:p>
          <w:p>
            <w:pPr>
              <w:spacing w:after="160" w:before="320" w:line="370"/>
            </w:pPr>
            <w:r>
              <w:rPr>
                <w:b/>
                <w:bCs/>
                <w:color w:val="1155CC"/>
                <w:sz w:val="25"/>
                <w:szCs w:val="25"/>
              </w:rPr>
              <w:t xml:space="preserve">Links</w:t>
            </w:r>
          </w:p>
          <w:tbl>
            <w:tblPr>
              <w:tblW w:type="dxa" w:w="2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
              <w:gridCol w:w="2320"/>
            </w:tblGrid>
            <w:tr>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 cy="171450"/>
                                </a:xfrm>
                                <a:prstGeom prst="rect">
                                  <a:avLst/>
                                </a:prstGeom>
                              </pic:spPr>
                            </pic:pic>
                          </a:graphicData>
                        </a:graphic>
                      </wp:inline>
                    </w:drawing>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hyperlink w:history="1" r:id="rIdl3tpqhijdkco3pd55vkxb">
                    <w:r>
                      <w:rPr>
                        <w:color w:val="1155CC"/>
                        <w:sz w:val="20"/>
                        <w:szCs w:val="20"/>
                        <w:u w:val="single"/>
                      </w:rPr>
                      <w:t xml:space="preserve">JEYAMANIM</w:t>
                    </w:r>
                  </w:hyperlink>
                </w:p>
              </w:tc>
            </w:tr>
          </w:tbl>
          <w:p>
            <w:pPr>
              <w:spacing w:after="120"/>
            </w:pPr>
          </w:p>
          <w:tbl>
            <w:tblPr>
              <w:tblW w:type="dxa" w:w="2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
              <w:gridCol w:w="2320"/>
            </w:tblGrid>
            <w:tr>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 cy="171450"/>
                                </a:xfrm>
                                <a:prstGeom prst="rect">
                                  <a:avLst/>
                                </a:prstGeom>
                              </pic:spPr>
                            </pic:pic>
                          </a:graphicData>
                        </a:graphic>
                      </wp:inline>
                    </w:drawing>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hyperlink w:history="1" r:id="rIdfj5zfndf_qoqk8tjxtxwc">
                    <w:r>
                      <w:rPr>
                        <w:color w:val="1155CC"/>
                        <w:sz w:val="20"/>
                        <w:szCs w:val="20"/>
                        <w:u w:val="single"/>
                      </w:rPr>
                      <w:t xml:space="preserve">Jeyamani M</w:t>
                    </w:r>
                  </w:hyperlink>
                </w:p>
              </w:tc>
            </w:tr>
          </w:tbl>
          <w:p>
            <w:pPr>
              <w:spacing w:after="120"/>
            </w:pPr>
          </w:p>
          <w:tbl>
            <w:tblPr>
              <w:tblW w:type="dxa" w:w="2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
              <w:gridCol w:w="2320"/>
            </w:tblGrid>
            <w:tr>
              <w:tc>
                <w:tcPr>
                  <w:tcW w:type="dxa" w:w="2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 cy="171450"/>
                                </a:xfrm>
                                <a:prstGeom prst="rect">
                                  <a:avLst/>
                                </a:prstGeom>
                              </pic:spPr>
                            </pic:pic>
                          </a:graphicData>
                        </a:graphic>
                      </wp:inline>
                    </w:drawing>
                  </w: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hyperlink w:history="1" r:id="rId9hjn1qwobxe8z1bmjq3yr">
                    <w:r>
                      <w:rPr>
                        <w:color w:val="1155CC"/>
                        <w:sz w:val="20"/>
                        <w:szCs w:val="20"/>
                        <w:u w:val="single"/>
                      </w:rPr>
                      <w:t xml:space="preserve">Portfolio</w:t>
                    </w:r>
                  </w:hyperlink>
                </w:p>
              </w:tc>
            </w:tr>
          </w:tbl>
          <w:p/>
        </w:tc>
      </w:tr>
    </w:tbl>
    <w:sectPr>
      <w:pgSz w:w="12240" w:h="15840" w:orient="portrait"/>
      <w:pgMar w:top="780" w:right="810" w:bottom="780" w:left="8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5so8eytkjoarddvnnlok" Type="http://schemas.openxmlformats.org/officeDocument/2006/relationships/hyperlink" Target="https://house-price-predictions.social-media-dev.workers.dev" TargetMode="External"/><Relationship Id="rIdfqcyqwbmvltgjubezexpg" Type="http://schemas.openxmlformats.org/officeDocument/2006/relationships/hyperlink" Target="https://insta-clone.social-media-dev.workers.dev" TargetMode="External"/><Relationship Id="rIdobhetj_gujjvoyz0pfjwc" Type="http://schemas.openxmlformats.org/officeDocument/2006/relationships/hyperlink" Target="https://master.spamguard-ai.pages.dev" TargetMode="External"/><Relationship Id="rIdl3tpqhijdkco3pd55vkxb" Type="http://schemas.openxmlformats.org/officeDocument/2006/relationships/hyperlink" Target="https://github.com/JEYAMANIM" TargetMode="External"/><Relationship Id="rIdfj5zfndf_qoqk8tjxtxwc" Type="http://schemas.openxmlformats.org/officeDocument/2006/relationships/hyperlink" Target="https://www.linkedin.com/in/jeyamani-m-a754012a2/" TargetMode="External"/><Relationship Id="rId9hjn1qwobxe8z1bmjq3yr" Type="http://schemas.openxmlformats.org/officeDocument/2006/relationships/hyperlink" Target="https://portfolio.social-media-dev.workers.dev" TargetMode="External"/><Relationship Id="rId7" Type="http://schemas.openxmlformats.org/officeDocument/2006/relationships/image" Target="media/7c67fb2d84dc7ab150a0f6a2c88f2c7e48ce67ec.undefined"/><Relationship Id="rId8" Type="http://schemas.openxmlformats.org/officeDocument/2006/relationships/image" Target="media/ae45ad2e0e6eadccc0d1eee233aa6c0d915c5d63.undefined"/><Relationship Id="rId9" Type="http://schemas.openxmlformats.org/officeDocument/2006/relationships/image" Target="media/2e82b10a50d18c439b134fc0b7888240ca78c8ca.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2026-09-12T15:34:02.448Z</dcterms:created>
  <dcterms:modified xsi:type="dcterms:W3CDTF">2026-09-12T15:34:02.459Z</dcterms:modified>
</cp:coreProperties>
</file>

<file path=docProps/custom.xml><?xml version="1.0" encoding="utf-8"?>
<Properties xmlns="http://schemas.openxmlformats.org/officeDocument/2006/custom-properties" xmlns:vt="http://schemas.openxmlformats.org/officeDocument/2006/docPropsVTypes"/>
</file>