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Cell Type</w:t>
            </w:r>
          </w:p>
        </w:tc>
        <w:tc>
          <w:tcPr>
            <w:tcW w:type="dxa" w:w="720"/>
          </w:tcPr>
          <w:p>
            <w:r>
              <w:t>Case Sample Name</w:t>
            </w:r>
          </w:p>
        </w:tc>
        <w:tc>
          <w:tcPr>
            <w:tcW w:type="dxa" w:w="720"/>
          </w:tcPr>
          <w:p>
            <w:r>
              <w:t>Control Sample Name</w:t>
            </w:r>
          </w:p>
        </w:tc>
        <w:tc>
          <w:tcPr>
            <w:tcW w:type="dxa" w:w="720"/>
          </w:tcPr>
          <w:p>
            <w:r>
              <w:t>Call Type</w:t>
            </w:r>
          </w:p>
        </w:tc>
        <w:tc>
          <w:tcPr>
            <w:tcW w:type="dxa" w:w="720"/>
          </w:tcPr>
          <w:p>
            <w:r>
              <w:t>Event Type</w:t>
            </w:r>
          </w:p>
        </w:tc>
        <w:tc>
          <w:tcPr>
            <w:tcW w:type="dxa" w:w="720"/>
          </w:tcPr>
          <w:p>
            <w:r>
              <w:t>Case Chromosome</w:t>
            </w:r>
          </w:p>
        </w:tc>
        <w:tc>
          <w:tcPr>
            <w:tcW w:type="dxa" w:w="720"/>
          </w:tcPr>
          <w:p>
            <w:r>
              <w:t>Case Event Start</w:t>
            </w:r>
          </w:p>
        </w:tc>
        <w:tc>
          <w:tcPr>
            <w:tcW w:type="dxa" w:w="720"/>
          </w:tcPr>
          <w:p>
            <w:r>
              <w:t>Case Event End</w:t>
            </w:r>
          </w:p>
        </w:tc>
        <w:tc>
          <w:tcPr>
            <w:tcW w:type="dxa" w:w="720"/>
          </w:tcPr>
          <w:p>
            <w:r>
              <w:t>Case Event Size</w:t>
            </w:r>
          </w:p>
        </w:tc>
        <w:tc>
          <w:tcPr>
            <w:tcW w:type="dxa" w:w="720"/>
          </w:tcPr>
          <w:p>
            <w:r>
              <w:t>Case Fractional Copy Number</w:t>
            </w:r>
          </w:p>
        </w:tc>
        <w:tc>
          <w:tcPr>
            <w:tcW w:type="dxa" w:w="720"/>
          </w:tcPr>
          <w:p>
            <w:r>
              <w:t>Control Fractional Copy Number</w:t>
            </w:r>
          </w:p>
        </w:tc>
        <w:tc>
          <w:tcPr>
            <w:tcW w:type="dxa" w:w="720"/>
          </w:tcPr>
          <w:p>
            <w:r>
              <w:t>Found in Control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