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6B073" w14:textId="77777777" w:rsidR="00E65B87" w:rsidRPr="00D302EB" w:rsidRDefault="00000000">
      <w:pPr>
        <w:spacing w:after="100"/>
        <w:jc w:val="center"/>
        <w:rPr>
          <w:rFonts w:ascii="Calibri" w:hAnsi="Calibri" w:cs="Calibri"/>
        </w:rPr>
      </w:pPr>
      <w:r w:rsidRPr="00D302EB">
        <w:rPr>
          <w:rFonts w:ascii="Calibri" w:eastAsia="Calibri" w:hAnsi="Calibri" w:cs="Calibri"/>
          <w:b/>
          <w:bCs/>
          <w:sz w:val="30"/>
          <w:szCs w:val="30"/>
        </w:rPr>
        <w:t xml:space="preserve">Predicción de la Resistencia a Compresión del Concreto mediante Machine </w:t>
      </w:r>
      <w:proofErr w:type="spellStart"/>
      <w:r w:rsidRPr="00D302EB">
        <w:rPr>
          <w:rFonts w:ascii="Calibri" w:eastAsia="Calibri" w:hAnsi="Calibri" w:cs="Calibri"/>
          <w:b/>
          <w:bCs/>
          <w:sz w:val="30"/>
          <w:szCs w:val="30"/>
        </w:rPr>
        <w:t>Learning</w:t>
      </w:r>
      <w:proofErr w:type="spellEnd"/>
    </w:p>
    <w:p w14:paraId="63BC14C0" w14:textId="77777777" w:rsidR="00E65B87" w:rsidRPr="00D302EB" w:rsidRDefault="00000000">
      <w:pPr>
        <w:spacing w:after="60"/>
        <w:jc w:val="center"/>
        <w:rPr>
          <w:rFonts w:ascii="Calibri" w:hAnsi="Calibri" w:cs="Calibri"/>
        </w:rPr>
      </w:pPr>
      <w:r w:rsidRPr="00D302EB">
        <w:rPr>
          <w:rFonts w:ascii="Calibri" w:eastAsia="Calibri" w:hAnsi="Calibri" w:cs="Calibri"/>
          <w:i/>
          <w:iCs/>
          <w:sz w:val="24"/>
          <w:szCs w:val="24"/>
        </w:rPr>
        <w:t>Entrega T1: Definición del Problema, Datos y Repositorio</w:t>
      </w:r>
    </w:p>
    <w:p w14:paraId="4174F5F2" w14:textId="77777777" w:rsidR="00E65B87" w:rsidRPr="00D302EB" w:rsidRDefault="00000000">
      <w:pPr>
        <w:spacing w:after="40"/>
        <w:jc w:val="center"/>
        <w:rPr>
          <w:rFonts w:ascii="Calibri" w:hAnsi="Calibri" w:cs="Calibri"/>
        </w:rPr>
      </w:pPr>
      <w:r w:rsidRPr="00D302EB">
        <w:rPr>
          <w:rFonts w:ascii="Calibri" w:eastAsia="Calibri" w:hAnsi="Calibri" w:cs="Calibri"/>
          <w:sz w:val="22"/>
          <w:szCs w:val="22"/>
        </w:rPr>
        <w:t>Curso: Aplicaciones de IA en Estructuras</w:t>
      </w:r>
    </w:p>
    <w:p w14:paraId="3F0C29D8" w14:textId="77777777" w:rsidR="00E65B87" w:rsidRPr="00D302EB" w:rsidRDefault="00000000">
      <w:pPr>
        <w:spacing w:after="40"/>
        <w:jc w:val="center"/>
        <w:rPr>
          <w:rFonts w:ascii="Calibri" w:hAnsi="Calibri" w:cs="Calibri"/>
        </w:rPr>
      </w:pPr>
      <w:r w:rsidRPr="00D302EB">
        <w:rPr>
          <w:rFonts w:ascii="Calibri" w:eastAsia="Calibri" w:hAnsi="Calibri" w:cs="Calibri"/>
          <w:sz w:val="22"/>
          <w:szCs w:val="22"/>
        </w:rPr>
        <w:t>Docente: Ing. Kurt Soncco Sinchi</w:t>
      </w:r>
    </w:p>
    <w:p w14:paraId="50AE10A5" w14:textId="77777777" w:rsidR="00E65B87" w:rsidRPr="00D302EB" w:rsidRDefault="00000000">
      <w:pPr>
        <w:spacing w:after="300"/>
        <w:jc w:val="center"/>
        <w:rPr>
          <w:rFonts w:ascii="Calibri" w:hAnsi="Calibri" w:cs="Calibri"/>
        </w:rPr>
      </w:pPr>
      <w:r w:rsidRPr="00D302EB">
        <w:rPr>
          <w:rFonts w:ascii="Calibri" w:eastAsia="Calibri" w:hAnsi="Calibri" w:cs="Calibri"/>
          <w:sz w:val="22"/>
          <w:szCs w:val="22"/>
        </w:rPr>
        <w:t>Julio 2026</w:t>
      </w:r>
    </w:p>
    <w:p w14:paraId="40C1673A" w14:textId="77777777" w:rsidR="00E65B87" w:rsidRPr="00D302EB" w:rsidRDefault="00000000">
      <w:pPr>
        <w:pStyle w:val="Ttulo1"/>
        <w:spacing w:before="320" w:after="160"/>
        <w:rPr>
          <w:rFonts w:ascii="Calibri" w:hAnsi="Calibri" w:cs="Calibri"/>
        </w:rPr>
      </w:pPr>
      <w:r w:rsidRPr="00D302EB">
        <w:rPr>
          <w:rFonts w:ascii="Calibri" w:hAnsi="Calibri" w:cs="Calibri"/>
        </w:rPr>
        <w:t>Integrantes del Equipo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72"/>
        <w:gridCol w:w="3861"/>
      </w:tblGrid>
      <w:tr w:rsidR="00100BFE" w:rsidRPr="00D302EB" w14:paraId="1B42EFF5" w14:textId="77777777" w:rsidTr="00100BFE">
        <w:tblPrEx>
          <w:tblCellMar>
            <w:top w:w="0" w:type="dxa"/>
            <w:bottom w:w="0" w:type="dxa"/>
          </w:tblCellMar>
        </w:tblPrEx>
        <w:trPr>
          <w:trHeight w:val="256"/>
        </w:trPr>
        <w:tc>
          <w:tcPr>
            <w:tcW w:w="3872" w:type="dxa"/>
            <w:shd w:val="clear" w:color="auto" w:fill="D9E2F3"/>
          </w:tcPr>
          <w:p w14:paraId="56A1FB61" w14:textId="77777777" w:rsidR="00100BFE" w:rsidRPr="00D302EB" w:rsidRDefault="00100BFE">
            <w:pPr>
              <w:rPr>
                <w:rFonts w:ascii="Calibri" w:hAnsi="Calibri" w:cs="Calibri"/>
              </w:rPr>
            </w:pPr>
            <w:r w:rsidRPr="00D302EB">
              <w:rPr>
                <w:rFonts w:ascii="Calibri" w:eastAsia="Calibri" w:hAnsi="Calibri" w:cs="Calibri"/>
                <w:b/>
                <w:bCs/>
              </w:rPr>
              <w:t>Nombre completo</w:t>
            </w:r>
          </w:p>
        </w:tc>
        <w:tc>
          <w:tcPr>
            <w:tcW w:w="3861" w:type="dxa"/>
            <w:shd w:val="clear" w:color="auto" w:fill="D9E2F3"/>
          </w:tcPr>
          <w:p w14:paraId="1F3593E1" w14:textId="49264561" w:rsidR="00100BFE" w:rsidRPr="00D302EB" w:rsidRDefault="00100BFE">
            <w:pPr>
              <w:rPr>
                <w:rFonts w:ascii="Calibri" w:hAnsi="Calibri" w:cs="Calibri"/>
              </w:rPr>
            </w:pPr>
            <w:r w:rsidRPr="00D302EB">
              <w:rPr>
                <w:rFonts w:ascii="Calibri" w:eastAsia="Calibri" w:hAnsi="Calibri" w:cs="Calibri"/>
                <w:b/>
                <w:bCs/>
              </w:rPr>
              <w:t>Usuario</w:t>
            </w:r>
          </w:p>
        </w:tc>
      </w:tr>
      <w:tr w:rsidR="00100BFE" w:rsidRPr="00D302EB" w14:paraId="1D176FDB" w14:textId="77777777" w:rsidTr="00100BFE">
        <w:tblPrEx>
          <w:tblCellMar>
            <w:top w:w="0" w:type="dxa"/>
            <w:bottom w:w="0" w:type="dxa"/>
          </w:tblCellMar>
        </w:tblPrEx>
        <w:trPr>
          <w:trHeight w:val="256"/>
        </w:trPr>
        <w:tc>
          <w:tcPr>
            <w:tcW w:w="3872" w:type="dxa"/>
          </w:tcPr>
          <w:p w14:paraId="71FC3ADB" w14:textId="3C2FB4B2" w:rsidR="00100BFE" w:rsidRPr="00D302EB" w:rsidRDefault="00100BFE">
            <w:pPr>
              <w:rPr>
                <w:rFonts w:ascii="Calibri" w:hAnsi="Calibri" w:cs="Calibri"/>
              </w:rPr>
            </w:pPr>
            <w:r w:rsidRPr="00D302EB">
              <w:rPr>
                <w:rFonts w:ascii="Calibri" w:eastAsia="Calibri" w:hAnsi="Calibri" w:cs="Calibri"/>
              </w:rPr>
              <w:t>Clavijo Zavaleta Roberto Daniel</w:t>
            </w:r>
          </w:p>
        </w:tc>
        <w:tc>
          <w:tcPr>
            <w:tcW w:w="3861" w:type="dxa"/>
          </w:tcPr>
          <w:p w14:paraId="746ACDE1" w14:textId="342DB600" w:rsidR="00100BFE" w:rsidRPr="00D302EB" w:rsidRDefault="00100BFE">
            <w:pPr>
              <w:rPr>
                <w:rFonts w:ascii="Calibri" w:hAnsi="Calibri" w:cs="Calibri"/>
              </w:rPr>
            </w:pPr>
            <w:r w:rsidRPr="00D302EB">
              <w:rPr>
                <w:rFonts w:ascii="Calibri" w:eastAsia="Calibri" w:hAnsi="Calibri" w:cs="Calibri"/>
              </w:rPr>
              <w:t>rclavijo100</w:t>
            </w:r>
          </w:p>
        </w:tc>
      </w:tr>
      <w:tr w:rsidR="00100BFE" w:rsidRPr="00D302EB" w14:paraId="06FCA377" w14:textId="77777777" w:rsidTr="00100BFE">
        <w:tblPrEx>
          <w:tblCellMar>
            <w:top w:w="0" w:type="dxa"/>
            <w:bottom w:w="0" w:type="dxa"/>
          </w:tblCellMar>
        </w:tblPrEx>
        <w:trPr>
          <w:trHeight w:val="256"/>
        </w:trPr>
        <w:tc>
          <w:tcPr>
            <w:tcW w:w="3872" w:type="dxa"/>
          </w:tcPr>
          <w:p w14:paraId="272AD4F7" w14:textId="2F1A1F4D" w:rsidR="00100BFE" w:rsidRPr="00D302EB" w:rsidRDefault="00100BFE">
            <w:pPr>
              <w:rPr>
                <w:rFonts w:ascii="Calibri" w:hAnsi="Calibri" w:cs="Calibri"/>
              </w:rPr>
            </w:pPr>
            <w:proofErr w:type="spellStart"/>
            <w:r w:rsidRPr="00D302EB">
              <w:rPr>
                <w:rFonts w:ascii="Calibri" w:eastAsia="Calibri" w:hAnsi="Calibri" w:cs="Calibri"/>
              </w:rPr>
              <w:t>LLamacponcca</w:t>
            </w:r>
            <w:proofErr w:type="spellEnd"/>
            <w:r w:rsidRPr="00D302EB">
              <w:rPr>
                <w:rFonts w:ascii="Calibri" w:eastAsia="Calibri" w:hAnsi="Calibri" w:cs="Calibri"/>
              </w:rPr>
              <w:t xml:space="preserve"> Velarde Elizabeth Cristina</w:t>
            </w:r>
          </w:p>
        </w:tc>
        <w:tc>
          <w:tcPr>
            <w:tcW w:w="3861" w:type="dxa"/>
          </w:tcPr>
          <w:p w14:paraId="3138C83F" w14:textId="2D54BD80" w:rsidR="00100BFE" w:rsidRPr="00D302EB" w:rsidRDefault="00100BFE">
            <w:pPr>
              <w:rPr>
                <w:rFonts w:ascii="Calibri" w:hAnsi="Calibri" w:cs="Calibri"/>
              </w:rPr>
            </w:pPr>
            <w:proofErr w:type="spellStart"/>
            <w:r w:rsidRPr="00D302EB">
              <w:rPr>
                <w:rFonts w:ascii="Calibri" w:eastAsia="Calibri" w:hAnsi="Calibri" w:cs="Calibri"/>
              </w:rPr>
              <w:t>Xxxxx</w:t>
            </w:r>
            <w:proofErr w:type="spellEnd"/>
          </w:p>
        </w:tc>
      </w:tr>
      <w:tr w:rsidR="00100BFE" w:rsidRPr="00D302EB" w14:paraId="391BFB4C" w14:textId="77777777" w:rsidTr="00100BFE">
        <w:tblPrEx>
          <w:tblCellMar>
            <w:top w:w="0" w:type="dxa"/>
            <w:bottom w:w="0" w:type="dxa"/>
          </w:tblCellMar>
        </w:tblPrEx>
        <w:trPr>
          <w:trHeight w:val="256"/>
        </w:trPr>
        <w:tc>
          <w:tcPr>
            <w:tcW w:w="3872" w:type="dxa"/>
          </w:tcPr>
          <w:p w14:paraId="2517CEEB" w14:textId="641A5E9E" w:rsidR="00100BFE" w:rsidRPr="00D302EB" w:rsidRDefault="00100BFE">
            <w:pPr>
              <w:rPr>
                <w:rFonts w:ascii="Calibri" w:hAnsi="Calibri" w:cs="Calibri"/>
              </w:rPr>
            </w:pPr>
            <w:r w:rsidRPr="00D302EB">
              <w:rPr>
                <w:rFonts w:ascii="Calibri" w:eastAsia="Calibri" w:hAnsi="Calibri" w:cs="Calibri"/>
              </w:rPr>
              <w:t>Sanchez Viguria Hans Cristian</w:t>
            </w:r>
          </w:p>
        </w:tc>
        <w:tc>
          <w:tcPr>
            <w:tcW w:w="3861" w:type="dxa"/>
          </w:tcPr>
          <w:p w14:paraId="1D69DA2D" w14:textId="6F0B88FE" w:rsidR="00100BFE" w:rsidRPr="00D302EB" w:rsidRDefault="00100BFE">
            <w:pPr>
              <w:rPr>
                <w:rFonts w:ascii="Calibri" w:hAnsi="Calibri" w:cs="Calibri"/>
              </w:rPr>
            </w:pPr>
            <w:proofErr w:type="spellStart"/>
            <w:r w:rsidRPr="00D302EB">
              <w:rPr>
                <w:rFonts w:ascii="Calibri" w:eastAsia="Calibri" w:hAnsi="Calibri" w:cs="Calibri"/>
              </w:rPr>
              <w:t>HansSanchezViguria</w:t>
            </w:r>
            <w:proofErr w:type="spellEnd"/>
          </w:p>
        </w:tc>
      </w:tr>
      <w:tr w:rsidR="00100BFE" w:rsidRPr="00D302EB" w14:paraId="7E0F3660" w14:textId="77777777" w:rsidTr="00100BFE">
        <w:tblPrEx>
          <w:tblCellMar>
            <w:top w:w="0" w:type="dxa"/>
            <w:bottom w:w="0" w:type="dxa"/>
          </w:tblCellMar>
        </w:tblPrEx>
        <w:trPr>
          <w:trHeight w:val="240"/>
        </w:trPr>
        <w:tc>
          <w:tcPr>
            <w:tcW w:w="3872" w:type="dxa"/>
          </w:tcPr>
          <w:p w14:paraId="01846C61" w14:textId="40FD2449" w:rsidR="00100BFE" w:rsidRPr="00D302EB" w:rsidRDefault="00100BFE">
            <w:pPr>
              <w:rPr>
                <w:rFonts w:ascii="Calibri" w:hAnsi="Calibri" w:cs="Calibri"/>
              </w:rPr>
            </w:pPr>
            <w:r w:rsidRPr="00D302EB">
              <w:rPr>
                <w:rFonts w:ascii="Calibri" w:eastAsia="Calibri" w:hAnsi="Calibri" w:cs="Calibri"/>
              </w:rPr>
              <w:t>Crisostomo Ramos Juan Felipe</w:t>
            </w:r>
          </w:p>
        </w:tc>
        <w:tc>
          <w:tcPr>
            <w:tcW w:w="3861" w:type="dxa"/>
          </w:tcPr>
          <w:p w14:paraId="503E750B" w14:textId="2EEA6A49" w:rsidR="00100BFE" w:rsidRPr="00D302EB" w:rsidRDefault="00100BFE">
            <w:pPr>
              <w:rPr>
                <w:rFonts w:ascii="Calibri" w:hAnsi="Calibri" w:cs="Calibri"/>
              </w:rPr>
            </w:pPr>
            <w:r w:rsidRPr="00D302EB">
              <w:rPr>
                <w:rFonts w:ascii="Calibri" w:hAnsi="Calibri" w:cs="Calibri"/>
              </w:rPr>
              <w:t>JFCRISOSTOMO</w:t>
            </w:r>
          </w:p>
        </w:tc>
      </w:tr>
    </w:tbl>
    <w:p w14:paraId="28A60174" w14:textId="77777777" w:rsidR="00E65B87" w:rsidRPr="00D302EB" w:rsidRDefault="00E65B87">
      <w:pPr>
        <w:spacing w:after="200"/>
        <w:rPr>
          <w:rFonts w:ascii="Calibri" w:hAnsi="Calibri" w:cs="Calibri"/>
        </w:rPr>
      </w:pPr>
    </w:p>
    <w:p w14:paraId="446CC081" w14:textId="1B21F2C0" w:rsidR="00100BFE" w:rsidRPr="00D302EB" w:rsidRDefault="00000000">
      <w:pPr>
        <w:spacing w:after="300"/>
        <w:rPr>
          <w:rFonts w:ascii="Calibri" w:eastAsia="Calibri" w:hAnsi="Calibri" w:cs="Calibri"/>
          <w:sz w:val="22"/>
          <w:szCs w:val="22"/>
        </w:rPr>
      </w:pPr>
      <w:r w:rsidRPr="00D302EB">
        <w:rPr>
          <w:rFonts w:ascii="Calibri" w:eastAsia="Calibri" w:hAnsi="Calibri" w:cs="Calibri"/>
          <w:b/>
          <w:bCs/>
          <w:sz w:val="22"/>
          <w:szCs w:val="22"/>
        </w:rPr>
        <w:t xml:space="preserve">Repositorio GitHub: </w:t>
      </w:r>
      <w:r w:rsidRPr="00D302EB">
        <w:rPr>
          <w:rFonts w:ascii="Calibri" w:eastAsia="Calibri" w:hAnsi="Calibri" w:cs="Calibri"/>
          <w:sz w:val="22"/>
          <w:szCs w:val="22"/>
        </w:rPr>
        <w:t>[</w:t>
      </w:r>
      <w:r w:rsidR="00100BFE" w:rsidRPr="00D302EB">
        <w:rPr>
          <w:rFonts w:ascii="Calibri" w:eastAsia="Calibri" w:hAnsi="Calibri" w:cs="Calibri"/>
          <w:sz w:val="22"/>
          <w:szCs w:val="22"/>
        </w:rPr>
        <w:t>https://github.com/JFCRISOSTOMO/INGENIERIA-ESTRUCTURAL/tree/main</w:t>
      </w:r>
      <w:r w:rsidR="00100BFE" w:rsidRPr="00D302EB">
        <w:rPr>
          <w:rFonts w:ascii="Calibri" w:eastAsia="Calibri" w:hAnsi="Calibri" w:cs="Calibri"/>
          <w:sz w:val="22"/>
          <w:szCs w:val="22"/>
        </w:rPr>
        <w:t>]</w:t>
      </w:r>
    </w:p>
    <w:p w14:paraId="28433B08" w14:textId="77777777" w:rsidR="00E65B87" w:rsidRPr="00D302EB" w:rsidRDefault="00000000">
      <w:pPr>
        <w:pStyle w:val="Ttulo1"/>
        <w:spacing w:before="320" w:after="160"/>
        <w:rPr>
          <w:rFonts w:ascii="Calibri" w:hAnsi="Calibri" w:cs="Calibri"/>
        </w:rPr>
      </w:pPr>
      <w:r w:rsidRPr="00D302EB">
        <w:rPr>
          <w:rFonts w:ascii="Calibri" w:hAnsi="Calibri" w:cs="Calibri"/>
        </w:rPr>
        <w:t>1. Descripción del Problema de Ingeniería Estructural</w:t>
      </w:r>
    </w:p>
    <w:p w14:paraId="363C7201" w14:textId="77777777" w:rsidR="00E65B87" w:rsidRPr="00D302EB" w:rsidRDefault="00000000">
      <w:pPr>
        <w:spacing w:after="200" w:line="276" w:lineRule="auto"/>
        <w:jc w:val="both"/>
        <w:rPr>
          <w:rFonts w:ascii="Calibri" w:hAnsi="Calibri" w:cs="Calibri"/>
        </w:rPr>
      </w:pPr>
      <w:r w:rsidRPr="00D302EB">
        <w:rPr>
          <w:rFonts w:ascii="Calibri" w:eastAsia="Calibri" w:hAnsi="Calibri" w:cs="Calibri"/>
          <w:sz w:val="22"/>
          <w:szCs w:val="22"/>
        </w:rPr>
        <w:t>La resistencia a la compresión del concreto es la propiedad mecánica más determinante para el diseño estructural de elementos de concreto armado (columnas, vigas, losas y cimentaciones). Su verificación tradicional exige ensayos destructivos normalizados (rotura de probetas cilíndricas a los 7, 14 y 28 días, según NTP 339.034 / ASTM C39), los cuales implican tiempos de espera prolongados, costos de laboratorio, y en obras de menor presupuesto —como las ejecutadas bajo la modalidad de administración directa en gobiernos regionales— frecuentemente se realizan de forma incompleta o con control de calidad limitado.</w:t>
      </w:r>
    </w:p>
    <w:p w14:paraId="47EE70DF" w14:textId="77777777" w:rsidR="00E65B87" w:rsidRPr="00D302EB" w:rsidRDefault="00000000">
      <w:pPr>
        <w:spacing w:after="200" w:line="276" w:lineRule="auto"/>
        <w:jc w:val="both"/>
        <w:rPr>
          <w:rFonts w:ascii="Calibri" w:hAnsi="Calibri" w:cs="Calibri"/>
        </w:rPr>
      </w:pPr>
      <w:r w:rsidRPr="00D302EB">
        <w:rPr>
          <w:rFonts w:ascii="Calibri" w:eastAsia="Calibri" w:hAnsi="Calibri" w:cs="Calibri"/>
          <w:sz w:val="22"/>
          <w:szCs w:val="22"/>
        </w:rPr>
        <w:t>El problema de ingeniería que aborda este proyecto es: ¿es posible predecir con precisión aceptable la resistencia a compresión del concreto a partir de las proporciones de su mezcla y su edad de curado, sin depender exclusivamente del ensayo destructivo a los 28 días? Contar con un modelo predictivo confiable permitiría a los ingenieros de obra y a los laboratorios de control de calidad anticipar el desempeño de una mezcla, optimizar el diseño de dosificaciones (</w:t>
      </w:r>
      <w:proofErr w:type="spellStart"/>
      <w:r w:rsidRPr="00D302EB">
        <w:rPr>
          <w:rFonts w:ascii="Calibri" w:eastAsia="Calibri" w:hAnsi="Calibri" w:cs="Calibri"/>
          <w:sz w:val="22"/>
          <w:szCs w:val="22"/>
        </w:rPr>
        <w:t>mix</w:t>
      </w:r>
      <w:proofErr w:type="spellEnd"/>
      <w:r w:rsidRPr="00D302EB">
        <w:rPr>
          <w:rFonts w:ascii="Calibri" w:eastAsia="Calibri" w:hAnsi="Calibri" w:cs="Calibri"/>
          <w:sz w:val="22"/>
          <w:szCs w:val="22"/>
        </w:rPr>
        <w:t xml:space="preserve"> </w:t>
      </w:r>
      <w:proofErr w:type="spellStart"/>
      <w:r w:rsidRPr="00D302EB">
        <w:rPr>
          <w:rFonts w:ascii="Calibri" w:eastAsia="Calibri" w:hAnsi="Calibri" w:cs="Calibri"/>
          <w:sz w:val="22"/>
          <w:szCs w:val="22"/>
        </w:rPr>
        <w:t>design</w:t>
      </w:r>
      <w:proofErr w:type="spellEnd"/>
      <w:r w:rsidRPr="00D302EB">
        <w:rPr>
          <w:rFonts w:ascii="Calibri" w:eastAsia="Calibri" w:hAnsi="Calibri" w:cs="Calibri"/>
          <w:sz w:val="22"/>
          <w:szCs w:val="22"/>
        </w:rPr>
        <w:t>) antes del vaciado, y tomar decisiones tempranas de corrección cuando los materiales disponibles en campo (agregados locales, tipo de cemento) generen variabilidad respecto a los diseños de mezcla estándar.</w:t>
      </w:r>
    </w:p>
    <w:p w14:paraId="216CF30E" w14:textId="77777777" w:rsidR="00E65B87" w:rsidRPr="00D302EB" w:rsidRDefault="00000000">
      <w:pPr>
        <w:spacing w:after="200" w:line="276" w:lineRule="auto"/>
        <w:jc w:val="both"/>
        <w:rPr>
          <w:rFonts w:ascii="Calibri" w:hAnsi="Calibri" w:cs="Calibri"/>
        </w:rPr>
      </w:pPr>
      <w:r w:rsidRPr="00D302EB">
        <w:rPr>
          <w:rFonts w:ascii="Calibri" w:eastAsia="Calibri" w:hAnsi="Calibri" w:cs="Calibri"/>
          <w:sz w:val="22"/>
          <w:szCs w:val="22"/>
        </w:rPr>
        <w:t>Este problema es especialmente relevante en el contexto de la construcción en el Perú, donde la variabilidad de los agregados regionales (por ejemplo, en Cusco o Apurímac) y las limitaciones logísticas de los laboratorios acreditados hacen que un modelo de predicción rápida, basado en datos históricos de dosificación, tenga aplicación práctica directa en la gestión de calidad de obras públicas y privadas.</w:t>
      </w:r>
    </w:p>
    <w:p w14:paraId="6BB523F8" w14:textId="77777777" w:rsidR="00E65B87" w:rsidRPr="00D302EB" w:rsidRDefault="00000000">
      <w:pPr>
        <w:pStyle w:val="Ttulo1"/>
        <w:spacing w:before="320" w:after="160"/>
        <w:rPr>
          <w:rFonts w:ascii="Calibri" w:hAnsi="Calibri" w:cs="Calibri"/>
        </w:rPr>
      </w:pPr>
      <w:r w:rsidRPr="00D302EB">
        <w:rPr>
          <w:rFonts w:ascii="Calibri" w:hAnsi="Calibri" w:cs="Calibri"/>
        </w:rPr>
        <w:t xml:space="preserve">2. Justificación del Uso de Machine </w:t>
      </w:r>
      <w:proofErr w:type="spellStart"/>
      <w:r w:rsidRPr="00D302EB">
        <w:rPr>
          <w:rFonts w:ascii="Calibri" w:hAnsi="Calibri" w:cs="Calibri"/>
        </w:rPr>
        <w:t>Learning</w:t>
      </w:r>
      <w:proofErr w:type="spellEnd"/>
      <w:r w:rsidRPr="00D302EB">
        <w:rPr>
          <w:rFonts w:ascii="Calibri" w:hAnsi="Calibri" w:cs="Calibri"/>
        </w:rPr>
        <w:t xml:space="preserve"> / IA</w:t>
      </w:r>
    </w:p>
    <w:p w14:paraId="1F31D0AA" w14:textId="77777777" w:rsidR="00E65B87" w:rsidRPr="00D302EB" w:rsidRDefault="00000000">
      <w:pPr>
        <w:spacing w:after="200" w:line="276" w:lineRule="auto"/>
        <w:jc w:val="both"/>
        <w:rPr>
          <w:rFonts w:ascii="Calibri" w:hAnsi="Calibri" w:cs="Calibri"/>
        </w:rPr>
      </w:pPr>
      <w:r w:rsidRPr="00D302EB">
        <w:rPr>
          <w:rFonts w:ascii="Calibri" w:eastAsia="Calibri" w:hAnsi="Calibri" w:cs="Calibri"/>
          <w:sz w:val="22"/>
          <w:szCs w:val="22"/>
        </w:rPr>
        <w:lastRenderedPageBreak/>
        <w:t xml:space="preserve">La relación entre los componentes de la mezcla de concreto (cemento, agua, agregados, aditivos) y su resistencia final no es lineal: existen interacciones complejas entre la relación agua/cemento, el tipo y proporción de materiales cementantes suplementarios (escoria, cenizas volantes) y el tiempo de curado. Los modelos estadísticos clásicos (regresión lineal simple) han demostrado un desempeño limitado frente a esta no linealidad, mientras que algoritmos de Machine </w:t>
      </w:r>
      <w:proofErr w:type="spellStart"/>
      <w:r w:rsidRPr="00D302EB">
        <w:rPr>
          <w:rFonts w:ascii="Calibri" w:eastAsia="Calibri" w:hAnsi="Calibri" w:cs="Calibri"/>
          <w:sz w:val="22"/>
          <w:szCs w:val="22"/>
        </w:rPr>
        <w:t>Learning</w:t>
      </w:r>
      <w:proofErr w:type="spellEnd"/>
      <w:r w:rsidRPr="00D302EB">
        <w:rPr>
          <w:rFonts w:ascii="Calibri" w:eastAsia="Calibri" w:hAnsi="Calibri" w:cs="Calibri"/>
          <w:sz w:val="22"/>
          <w:szCs w:val="22"/>
        </w:rPr>
        <w:t xml:space="preserve"> como Random Forest, </w:t>
      </w:r>
      <w:proofErr w:type="spellStart"/>
      <w:r w:rsidRPr="00D302EB">
        <w:rPr>
          <w:rFonts w:ascii="Calibri" w:eastAsia="Calibri" w:hAnsi="Calibri" w:cs="Calibri"/>
          <w:sz w:val="22"/>
          <w:szCs w:val="22"/>
        </w:rPr>
        <w:t>Gradient</w:t>
      </w:r>
      <w:proofErr w:type="spellEnd"/>
      <w:r w:rsidRPr="00D302EB">
        <w:rPr>
          <w:rFonts w:ascii="Calibri" w:eastAsia="Calibri" w:hAnsi="Calibri" w:cs="Calibri"/>
          <w:sz w:val="22"/>
          <w:szCs w:val="22"/>
        </w:rPr>
        <w:t xml:space="preserve"> </w:t>
      </w:r>
      <w:proofErr w:type="spellStart"/>
      <w:r w:rsidRPr="00D302EB">
        <w:rPr>
          <w:rFonts w:ascii="Calibri" w:eastAsia="Calibri" w:hAnsi="Calibri" w:cs="Calibri"/>
          <w:sz w:val="22"/>
          <w:szCs w:val="22"/>
        </w:rPr>
        <w:t>Boosting</w:t>
      </w:r>
      <w:proofErr w:type="spellEnd"/>
      <w:r w:rsidRPr="00D302EB">
        <w:rPr>
          <w:rFonts w:ascii="Calibri" w:eastAsia="Calibri" w:hAnsi="Calibri" w:cs="Calibri"/>
          <w:sz w:val="22"/>
          <w:szCs w:val="22"/>
        </w:rPr>
        <w:t xml:space="preserve"> o Redes Neuronales han mostrado en la literatura técnica una capacidad superior para capturar estas interacciones, logrando coeficientes de determinación (R²) superiores a 0.85 en trabajos previos sobre este mismo </w:t>
      </w:r>
      <w:proofErr w:type="spellStart"/>
      <w:r w:rsidRPr="00D302EB">
        <w:rPr>
          <w:rFonts w:ascii="Calibri" w:eastAsia="Calibri" w:hAnsi="Calibri" w:cs="Calibri"/>
          <w:sz w:val="22"/>
          <w:szCs w:val="22"/>
        </w:rPr>
        <w:t>dataset</w:t>
      </w:r>
      <w:proofErr w:type="spellEnd"/>
      <w:r w:rsidRPr="00D302EB">
        <w:rPr>
          <w:rFonts w:ascii="Calibri" w:eastAsia="Calibri" w:hAnsi="Calibri" w:cs="Calibri"/>
          <w:sz w:val="22"/>
          <w:szCs w:val="22"/>
        </w:rPr>
        <w:t>.</w:t>
      </w:r>
    </w:p>
    <w:p w14:paraId="551ECF11" w14:textId="77777777" w:rsidR="00E65B87" w:rsidRPr="00D302EB" w:rsidRDefault="00000000">
      <w:pPr>
        <w:spacing w:after="200" w:line="276" w:lineRule="auto"/>
        <w:jc w:val="both"/>
        <w:rPr>
          <w:rFonts w:ascii="Calibri" w:hAnsi="Calibri" w:cs="Calibri"/>
        </w:rPr>
      </w:pPr>
      <w:r w:rsidRPr="00D302EB">
        <w:rPr>
          <w:rFonts w:ascii="Calibri" w:eastAsia="Calibri" w:hAnsi="Calibri" w:cs="Calibri"/>
          <w:sz w:val="22"/>
          <w:szCs w:val="22"/>
        </w:rPr>
        <w:t xml:space="preserve">Se plantea el uso de algoritmos de regresión supervisada, con Random Forest como modelo base (por su interpretabilidad mediante importancia de variables) y comparación posterior contra </w:t>
      </w:r>
      <w:proofErr w:type="spellStart"/>
      <w:r w:rsidRPr="00D302EB">
        <w:rPr>
          <w:rFonts w:ascii="Calibri" w:eastAsia="Calibri" w:hAnsi="Calibri" w:cs="Calibri"/>
          <w:sz w:val="22"/>
          <w:szCs w:val="22"/>
        </w:rPr>
        <w:t>Gradient</w:t>
      </w:r>
      <w:proofErr w:type="spellEnd"/>
      <w:r w:rsidRPr="00D302EB">
        <w:rPr>
          <w:rFonts w:ascii="Calibri" w:eastAsia="Calibri" w:hAnsi="Calibri" w:cs="Calibri"/>
          <w:sz w:val="22"/>
          <w:szCs w:val="22"/>
        </w:rPr>
        <w:t xml:space="preserve"> </w:t>
      </w:r>
      <w:proofErr w:type="spellStart"/>
      <w:r w:rsidRPr="00D302EB">
        <w:rPr>
          <w:rFonts w:ascii="Calibri" w:eastAsia="Calibri" w:hAnsi="Calibri" w:cs="Calibri"/>
          <w:sz w:val="22"/>
          <w:szCs w:val="22"/>
        </w:rPr>
        <w:t>Boosting</w:t>
      </w:r>
      <w:proofErr w:type="spellEnd"/>
      <w:r w:rsidRPr="00D302EB">
        <w:rPr>
          <w:rFonts w:ascii="Calibri" w:eastAsia="Calibri" w:hAnsi="Calibri" w:cs="Calibri"/>
          <w:sz w:val="22"/>
          <w:szCs w:val="22"/>
        </w:rPr>
        <w:t xml:space="preserve"> / </w:t>
      </w:r>
      <w:proofErr w:type="spellStart"/>
      <w:r w:rsidRPr="00D302EB">
        <w:rPr>
          <w:rFonts w:ascii="Calibri" w:eastAsia="Calibri" w:hAnsi="Calibri" w:cs="Calibri"/>
          <w:sz w:val="22"/>
          <w:szCs w:val="22"/>
        </w:rPr>
        <w:t>XGBoost</w:t>
      </w:r>
      <w:proofErr w:type="spellEnd"/>
      <w:r w:rsidRPr="00D302EB">
        <w:rPr>
          <w:rFonts w:ascii="Calibri" w:eastAsia="Calibri" w:hAnsi="Calibri" w:cs="Calibri"/>
          <w:sz w:val="22"/>
          <w:szCs w:val="22"/>
        </w:rPr>
        <w:t>, en línea con lo desarrollado en los laboratorios del diplomado del equipo.</w:t>
      </w:r>
    </w:p>
    <w:p w14:paraId="19FA99B1" w14:textId="77777777" w:rsidR="00E65B87" w:rsidRPr="00D302EB" w:rsidRDefault="00000000">
      <w:pPr>
        <w:pStyle w:val="Ttulo1"/>
        <w:spacing w:before="320" w:after="160"/>
        <w:rPr>
          <w:rFonts w:ascii="Calibri" w:hAnsi="Calibri" w:cs="Calibri"/>
        </w:rPr>
      </w:pPr>
      <w:r w:rsidRPr="00D302EB">
        <w:rPr>
          <w:rFonts w:ascii="Calibri" w:hAnsi="Calibri" w:cs="Calibri"/>
        </w:rPr>
        <w:t xml:space="preserve">3. Descripción del </w:t>
      </w:r>
      <w:proofErr w:type="spellStart"/>
      <w:r w:rsidRPr="00D302EB">
        <w:rPr>
          <w:rFonts w:ascii="Calibri" w:hAnsi="Calibri" w:cs="Calibri"/>
        </w:rPr>
        <w:t>Dataset</w:t>
      </w:r>
      <w:proofErr w:type="spellEnd"/>
    </w:p>
    <w:p w14:paraId="3DE6DEF6" w14:textId="77777777" w:rsidR="00E65B87" w:rsidRPr="00D302EB" w:rsidRDefault="00000000">
      <w:pPr>
        <w:spacing w:after="200" w:line="276" w:lineRule="auto"/>
        <w:jc w:val="both"/>
        <w:rPr>
          <w:rFonts w:ascii="Calibri" w:hAnsi="Calibri" w:cs="Calibri"/>
        </w:rPr>
      </w:pPr>
      <w:r w:rsidRPr="00D302EB">
        <w:rPr>
          <w:rFonts w:ascii="Calibri" w:eastAsia="Calibri" w:hAnsi="Calibri" w:cs="Calibri"/>
          <w:sz w:val="22"/>
          <w:szCs w:val="22"/>
        </w:rPr>
        <w:t xml:space="preserve">Se utilizará el Concrete </w:t>
      </w:r>
      <w:proofErr w:type="spellStart"/>
      <w:r w:rsidRPr="00D302EB">
        <w:rPr>
          <w:rFonts w:ascii="Calibri" w:eastAsia="Calibri" w:hAnsi="Calibri" w:cs="Calibri"/>
          <w:sz w:val="22"/>
          <w:szCs w:val="22"/>
        </w:rPr>
        <w:t>Compressive</w:t>
      </w:r>
      <w:proofErr w:type="spellEnd"/>
      <w:r w:rsidRPr="00D302EB">
        <w:rPr>
          <w:rFonts w:ascii="Calibri" w:eastAsia="Calibri" w:hAnsi="Calibri" w:cs="Calibri"/>
          <w:sz w:val="22"/>
          <w:szCs w:val="22"/>
        </w:rPr>
        <w:t xml:space="preserve"> Strength </w:t>
      </w:r>
      <w:proofErr w:type="spellStart"/>
      <w:r w:rsidRPr="00D302EB">
        <w:rPr>
          <w:rFonts w:ascii="Calibri" w:eastAsia="Calibri" w:hAnsi="Calibri" w:cs="Calibri"/>
          <w:sz w:val="22"/>
          <w:szCs w:val="22"/>
        </w:rPr>
        <w:t>Dataset</w:t>
      </w:r>
      <w:proofErr w:type="spellEnd"/>
      <w:r w:rsidRPr="00D302EB">
        <w:rPr>
          <w:rFonts w:ascii="Calibri" w:eastAsia="Calibri" w:hAnsi="Calibri" w:cs="Calibri"/>
          <w:sz w:val="22"/>
          <w:szCs w:val="22"/>
        </w:rPr>
        <w:t xml:space="preserve">, disponible en el repositorio UCI Machine </w:t>
      </w:r>
      <w:proofErr w:type="spellStart"/>
      <w:r w:rsidRPr="00D302EB">
        <w:rPr>
          <w:rFonts w:ascii="Calibri" w:eastAsia="Calibri" w:hAnsi="Calibri" w:cs="Calibri"/>
          <w:sz w:val="22"/>
          <w:szCs w:val="22"/>
        </w:rPr>
        <w:t>Learning</w:t>
      </w:r>
      <w:proofErr w:type="spellEnd"/>
      <w:r w:rsidRPr="00D302EB">
        <w:rPr>
          <w:rFonts w:ascii="Calibri" w:eastAsia="Calibri" w:hAnsi="Calibri" w:cs="Calibri"/>
          <w:sz w:val="22"/>
          <w:szCs w:val="22"/>
        </w:rPr>
        <w:t xml:space="preserve"> </w:t>
      </w:r>
      <w:proofErr w:type="spellStart"/>
      <w:r w:rsidRPr="00D302EB">
        <w:rPr>
          <w:rFonts w:ascii="Calibri" w:eastAsia="Calibri" w:hAnsi="Calibri" w:cs="Calibri"/>
          <w:sz w:val="22"/>
          <w:szCs w:val="22"/>
        </w:rPr>
        <w:t>Repository</w:t>
      </w:r>
      <w:proofErr w:type="spellEnd"/>
      <w:r w:rsidRPr="00D302EB">
        <w:rPr>
          <w:rFonts w:ascii="Calibri" w:eastAsia="Calibri" w:hAnsi="Calibri" w:cs="Calibri"/>
          <w:sz w:val="22"/>
          <w:szCs w:val="22"/>
        </w:rPr>
        <w:t xml:space="preserve">, uno de los conjuntos de datos de referencia más citados en la literatura de ingeniería civil aplicada a Machine </w:t>
      </w:r>
      <w:proofErr w:type="spellStart"/>
      <w:r w:rsidRPr="00D302EB">
        <w:rPr>
          <w:rFonts w:ascii="Calibri" w:eastAsia="Calibri" w:hAnsi="Calibri" w:cs="Calibri"/>
          <w:sz w:val="22"/>
          <w:szCs w:val="22"/>
        </w:rPr>
        <w:t>Learning</w:t>
      </w:r>
      <w:proofErr w:type="spellEnd"/>
      <w:r w:rsidRPr="00D302EB">
        <w:rPr>
          <w:rFonts w:ascii="Calibri" w:eastAsia="Calibri" w:hAnsi="Calibri" w:cs="Calibri"/>
          <w:sz w:val="22"/>
          <w:szCs w:val="22"/>
        </w:rPr>
        <w:t>.</w:t>
      </w:r>
    </w:p>
    <w:p w14:paraId="5D045E07" w14:textId="77777777" w:rsidR="00E65B87" w:rsidRPr="00D302EB" w:rsidRDefault="00000000">
      <w:pPr>
        <w:spacing w:after="100"/>
        <w:rPr>
          <w:rFonts w:ascii="Calibri" w:hAnsi="Calibri" w:cs="Calibri"/>
          <w:lang w:val="en-US"/>
        </w:rPr>
      </w:pPr>
      <w:r w:rsidRPr="00D302EB">
        <w:rPr>
          <w:rFonts w:ascii="Calibri" w:eastAsia="Calibri" w:hAnsi="Calibri" w:cs="Calibri"/>
          <w:b/>
          <w:bCs/>
          <w:sz w:val="22"/>
          <w:szCs w:val="22"/>
          <w:lang w:val="en-US"/>
        </w:rPr>
        <w:t xml:space="preserve">Fuente: </w:t>
      </w:r>
      <w:r w:rsidRPr="00D302EB">
        <w:rPr>
          <w:rFonts w:ascii="Calibri" w:eastAsia="Calibri" w:hAnsi="Calibri" w:cs="Calibri"/>
          <w:sz w:val="22"/>
          <w:szCs w:val="22"/>
          <w:lang w:val="en-US"/>
        </w:rPr>
        <w:t xml:space="preserve">UCI Machine Learning Repository — </w:t>
      </w:r>
    </w:p>
    <w:p w14:paraId="0B982A82" w14:textId="77777777" w:rsidR="00E65B87" w:rsidRPr="00D302EB" w:rsidRDefault="00000000">
      <w:pPr>
        <w:spacing w:after="200"/>
        <w:rPr>
          <w:rFonts w:ascii="Calibri" w:hAnsi="Calibri" w:cs="Calibri"/>
          <w:lang w:val="en-US"/>
        </w:rPr>
      </w:pPr>
      <w:r w:rsidRPr="00D302EB">
        <w:rPr>
          <w:rFonts w:ascii="Calibri" w:eastAsia="Calibri" w:hAnsi="Calibri" w:cs="Calibri"/>
          <w:color w:val="0563C1"/>
          <w:sz w:val="22"/>
          <w:szCs w:val="22"/>
          <w:u w:val="single"/>
          <w:lang w:val="en-US"/>
        </w:rPr>
        <w:t>https://archive.ics.uci.edu/ml/datasets/concrete+compressive+strength</w:t>
      </w:r>
    </w:p>
    <w:p w14:paraId="67A36948" w14:textId="77777777" w:rsidR="00E65B87" w:rsidRPr="00D302EB" w:rsidRDefault="00000000">
      <w:pPr>
        <w:spacing w:after="200" w:line="276" w:lineRule="auto"/>
        <w:rPr>
          <w:rFonts w:ascii="Calibri" w:hAnsi="Calibri" w:cs="Calibri"/>
        </w:rPr>
      </w:pPr>
      <w:r w:rsidRPr="00D302EB">
        <w:rPr>
          <w:rFonts w:ascii="Calibri" w:eastAsia="Calibri" w:hAnsi="Calibri" w:cs="Calibri"/>
          <w:sz w:val="22"/>
          <w:szCs w:val="22"/>
        </w:rPr>
        <w:t xml:space="preserve">El </w:t>
      </w:r>
      <w:proofErr w:type="spellStart"/>
      <w:r w:rsidRPr="00D302EB">
        <w:rPr>
          <w:rFonts w:ascii="Calibri" w:eastAsia="Calibri" w:hAnsi="Calibri" w:cs="Calibri"/>
          <w:sz w:val="22"/>
          <w:szCs w:val="22"/>
        </w:rPr>
        <w:t>dataset</w:t>
      </w:r>
      <w:proofErr w:type="spellEnd"/>
      <w:r w:rsidRPr="00D302EB">
        <w:rPr>
          <w:rFonts w:ascii="Calibri" w:eastAsia="Calibri" w:hAnsi="Calibri" w:cs="Calibri"/>
          <w:sz w:val="22"/>
          <w:szCs w:val="22"/>
        </w:rPr>
        <w:t xml:space="preserve"> contiene 1030 observaciones y 9 variables (8 predictoras y 1 variable objetivo), todas de tipo numérico continuo, sin valores categóricos: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8"/>
        <w:gridCol w:w="2910"/>
        <w:gridCol w:w="3502"/>
      </w:tblGrid>
      <w:tr w:rsidR="00E65B87" w:rsidRPr="00D302EB" w14:paraId="3F688B20" w14:textId="77777777">
        <w:tblPrEx>
          <w:tblCellMar>
            <w:top w:w="0" w:type="dxa"/>
            <w:bottom w:w="0" w:type="dxa"/>
          </w:tblCellMar>
        </w:tblPrEx>
        <w:tc>
          <w:tcPr>
            <w:tcW w:w="3000" w:type="dxa"/>
            <w:shd w:val="clear" w:color="auto" w:fill="D9E2F3"/>
          </w:tcPr>
          <w:p w14:paraId="030AE7DF" w14:textId="77777777" w:rsidR="00E65B87" w:rsidRPr="00D302EB" w:rsidRDefault="00000000">
            <w:pPr>
              <w:rPr>
                <w:rFonts w:ascii="Calibri" w:hAnsi="Calibri" w:cs="Calibri"/>
              </w:rPr>
            </w:pPr>
            <w:r w:rsidRPr="00D302EB">
              <w:rPr>
                <w:rFonts w:ascii="Calibri" w:eastAsia="Calibri" w:hAnsi="Calibri" w:cs="Calibri"/>
                <w:b/>
                <w:bCs/>
              </w:rPr>
              <w:t>Variable</w:t>
            </w:r>
          </w:p>
        </w:tc>
        <w:tc>
          <w:tcPr>
            <w:tcW w:w="3000" w:type="dxa"/>
            <w:shd w:val="clear" w:color="auto" w:fill="D9E2F3"/>
          </w:tcPr>
          <w:p w14:paraId="546DFB06" w14:textId="77777777" w:rsidR="00E65B87" w:rsidRPr="00D302EB" w:rsidRDefault="00000000">
            <w:pPr>
              <w:rPr>
                <w:rFonts w:ascii="Calibri" w:hAnsi="Calibri" w:cs="Calibri"/>
              </w:rPr>
            </w:pPr>
            <w:r w:rsidRPr="00D302EB">
              <w:rPr>
                <w:rFonts w:ascii="Calibri" w:eastAsia="Calibri" w:hAnsi="Calibri" w:cs="Calibri"/>
                <w:b/>
                <w:bCs/>
              </w:rPr>
              <w:t>Tipo</w:t>
            </w:r>
          </w:p>
        </w:tc>
        <w:tc>
          <w:tcPr>
            <w:tcW w:w="3600" w:type="dxa"/>
            <w:shd w:val="clear" w:color="auto" w:fill="D9E2F3"/>
          </w:tcPr>
          <w:p w14:paraId="1A440B0C" w14:textId="77777777" w:rsidR="00E65B87" w:rsidRPr="00D302EB" w:rsidRDefault="00000000">
            <w:pPr>
              <w:rPr>
                <w:rFonts w:ascii="Calibri" w:hAnsi="Calibri" w:cs="Calibri"/>
              </w:rPr>
            </w:pPr>
            <w:r w:rsidRPr="00D302EB">
              <w:rPr>
                <w:rFonts w:ascii="Calibri" w:eastAsia="Calibri" w:hAnsi="Calibri" w:cs="Calibri"/>
                <w:b/>
                <w:bCs/>
              </w:rPr>
              <w:t>Descripción</w:t>
            </w:r>
          </w:p>
        </w:tc>
      </w:tr>
      <w:tr w:rsidR="00E65B87" w:rsidRPr="00D302EB" w14:paraId="0475EDEE" w14:textId="77777777">
        <w:tblPrEx>
          <w:tblCellMar>
            <w:top w:w="0" w:type="dxa"/>
            <w:bottom w:w="0" w:type="dxa"/>
          </w:tblCellMar>
        </w:tblPrEx>
        <w:tc>
          <w:tcPr>
            <w:tcW w:w="3000" w:type="dxa"/>
          </w:tcPr>
          <w:p w14:paraId="28AE1435" w14:textId="77777777" w:rsidR="00E65B87" w:rsidRPr="00D302EB" w:rsidRDefault="00000000">
            <w:pPr>
              <w:rPr>
                <w:rFonts w:ascii="Calibri" w:hAnsi="Calibri" w:cs="Calibri"/>
              </w:rPr>
            </w:pPr>
            <w:r w:rsidRPr="00D302EB">
              <w:rPr>
                <w:rFonts w:ascii="Calibri" w:eastAsia="Calibri" w:hAnsi="Calibri" w:cs="Calibri"/>
              </w:rPr>
              <w:t>Cemento</w:t>
            </w:r>
          </w:p>
        </w:tc>
        <w:tc>
          <w:tcPr>
            <w:tcW w:w="3000" w:type="dxa"/>
          </w:tcPr>
          <w:p w14:paraId="3949F6F7" w14:textId="77777777" w:rsidR="00E65B87" w:rsidRPr="00D302EB" w:rsidRDefault="00000000">
            <w:pPr>
              <w:rPr>
                <w:rFonts w:ascii="Calibri" w:hAnsi="Calibri" w:cs="Calibri"/>
              </w:rPr>
            </w:pPr>
            <w:r w:rsidRPr="00D302EB">
              <w:rPr>
                <w:rFonts w:ascii="Calibri" w:eastAsia="Calibri" w:hAnsi="Calibri" w:cs="Calibri"/>
              </w:rPr>
              <w:t>Numérica (kg/m³)</w:t>
            </w:r>
          </w:p>
        </w:tc>
        <w:tc>
          <w:tcPr>
            <w:tcW w:w="3600" w:type="dxa"/>
          </w:tcPr>
          <w:p w14:paraId="65944708" w14:textId="77777777" w:rsidR="00E65B87" w:rsidRPr="00D302EB" w:rsidRDefault="00000000">
            <w:pPr>
              <w:rPr>
                <w:rFonts w:ascii="Calibri" w:hAnsi="Calibri" w:cs="Calibri"/>
              </w:rPr>
            </w:pPr>
            <w:r w:rsidRPr="00D302EB">
              <w:rPr>
                <w:rFonts w:ascii="Calibri" w:eastAsia="Calibri" w:hAnsi="Calibri" w:cs="Calibri"/>
              </w:rPr>
              <w:t>Cantidad de cemento en la mezcla</w:t>
            </w:r>
          </w:p>
        </w:tc>
      </w:tr>
      <w:tr w:rsidR="00E65B87" w:rsidRPr="00D302EB" w14:paraId="17B04FDB" w14:textId="77777777">
        <w:tblPrEx>
          <w:tblCellMar>
            <w:top w:w="0" w:type="dxa"/>
            <w:bottom w:w="0" w:type="dxa"/>
          </w:tblCellMar>
        </w:tblPrEx>
        <w:tc>
          <w:tcPr>
            <w:tcW w:w="3000" w:type="dxa"/>
          </w:tcPr>
          <w:p w14:paraId="3B3565C7" w14:textId="77777777" w:rsidR="00E65B87" w:rsidRPr="00D302EB" w:rsidRDefault="00000000">
            <w:pPr>
              <w:rPr>
                <w:rFonts w:ascii="Calibri" w:hAnsi="Calibri" w:cs="Calibri"/>
              </w:rPr>
            </w:pPr>
            <w:r w:rsidRPr="00D302EB">
              <w:rPr>
                <w:rFonts w:ascii="Calibri" w:eastAsia="Calibri" w:hAnsi="Calibri" w:cs="Calibri"/>
              </w:rPr>
              <w:t>Escoria de alto horno</w:t>
            </w:r>
          </w:p>
        </w:tc>
        <w:tc>
          <w:tcPr>
            <w:tcW w:w="3000" w:type="dxa"/>
          </w:tcPr>
          <w:p w14:paraId="0A8E647B" w14:textId="77777777" w:rsidR="00E65B87" w:rsidRPr="00D302EB" w:rsidRDefault="00000000">
            <w:pPr>
              <w:rPr>
                <w:rFonts w:ascii="Calibri" w:hAnsi="Calibri" w:cs="Calibri"/>
              </w:rPr>
            </w:pPr>
            <w:r w:rsidRPr="00D302EB">
              <w:rPr>
                <w:rFonts w:ascii="Calibri" w:eastAsia="Calibri" w:hAnsi="Calibri" w:cs="Calibri"/>
              </w:rPr>
              <w:t>Numérica (kg/m³)</w:t>
            </w:r>
          </w:p>
        </w:tc>
        <w:tc>
          <w:tcPr>
            <w:tcW w:w="3600" w:type="dxa"/>
          </w:tcPr>
          <w:p w14:paraId="13B1665A" w14:textId="77777777" w:rsidR="00E65B87" w:rsidRPr="00D302EB" w:rsidRDefault="00000000">
            <w:pPr>
              <w:rPr>
                <w:rFonts w:ascii="Calibri" w:hAnsi="Calibri" w:cs="Calibri"/>
              </w:rPr>
            </w:pPr>
            <w:r w:rsidRPr="00D302EB">
              <w:rPr>
                <w:rFonts w:ascii="Calibri" w:eastAsia="Calibri" w:hAnsi="Calibri" w:cs="Calibri"/>
              </w:rPr>
              <w:t>Componente cementante suplementario</w:t>
            </w:r>
          </w:p>
        </w:tc>
      </w:tr>
      <w:tr w:rsidR="00E65B87" w:rsidRPr="00D302EB" w14:paraId="78014FB3" w14:textId="77777777">
        <w:tblPrEx>
          <w:tblCellMar>
            <w:top w:w="0" w:type="dxa"/>
            <w:bottom w:w="0" w:type="dxa"/>
          </w:tblCellMar>
        </w:tblPrEx>
        <w:tc>
          <w:tcPr>
            <w:tcW w:w="3000" w:type="dxa"/>
          </w:tcPr>
          <w:p w14:paraId="61F45122" w14:textId="77777777" w:rsidR="00E65B87" w:rsidRPr="00D302EB" w:rsidRDefault="00000000">
            <w:pPr>
              <w:rPr>
                <w:rFonts w:ascii="Calibri" w:hAnsi="Calibri" w:cs="Calibri"/>
              </w:rPr>
            </w:pPr>
            <w:r w:rsidRPr="00D302EB">
              <w:rPr>
                <w:rFonts w:ascii="Calibri" w:eastAsia="Calibri" w:hAnsi="Calibri" w:cs="Calibri"/>
              </w:rPr>
              <w:t>Cenizas volantes</w:t>
            </w:r>
          </w:p>
        </w:tc>
        <w:tc>
          <w:tcPr>
            <w:tcW w:w="3000" w:type="dxa"/>
          </w:tcPr>
          <w:p w14:paraId="74D9779D" w14:textId="77777777" w:rsidR="00E65B87" w:rsidRPr="00D302EB" w:rsidRDefault="00000000">
            <w:pPr>
              <w:rPr>
                <w:rFonts w:ascii="Calibri" w:hAnsi="Calibri" w:cs="Calibri"/>
              </w:rPr>
            </w:pPr>
            <w:r w:rsidRPr="00D302EB">
              <w:rPr>
                <w:rFonts w:ascii="Calibri" w:eastAsia="Calibri" w:hAnsi="Calibri" w:cs="Calibri"/>
              </w:rPr>
              <w:t>Numérica (kg/m³)</w:t>
            </w:r>
          </w:p>
        </w:tc>
        <w:tc>
          <w:tcPr>
            <w:tcW w:w="3600" w:type="dxa"/>
          </w:tcPr>
          <w:p w14:paraId="55CEC250" w14:textId="77777777" w:rsidR="00E65B87" w:rsidRPr="00D302EB" w:rsidRDefault="00000000">
            <w:pPr>
              <w:rPr>
                <w:rFonts w:ascii="Calibri" w:hAnsi="Calibri" w:cs="Calibri"/>
              </w:rPr>
            </w:pPr>
            <w:r w:rsidRPr="00D302EB">
              <w:rPr>
                <w:rFonts w:ascii="Calibri" w:eastAsia="Calibri" w:hAnsi="Calibri" w:cs="Calibri"/>
              </w:rPr>
              <w:t>Componente cementante suplementario</w:t>
            </w:r>
          </w:p>
        </w:tc>
      </w:tr>
      <w:tr w:rsidR="00E65B87" w:rsidRPr="00D302EB" w14:paraId="4BD3AA2B" w14:textId="77777777">
        <w:tblPrEx>
          <w:tblCellMar>
            <w:top w:w="0" w:type="dxa"/>
            <w:bottom w:w="0" w:type="dxa"/>
          </w:tblCellMar>
        </w:tblPrEx>
        <w:tc>
          <w:tcPr>
            <w:tcW w:w="3000" w:type="dxa"/>
          </w:tcPr>
          <w:p w14:paraId="655B81A8" w14:textId="77777777" w:rsidR="00E65B87" w:rsidRPr="00D302EB" w:rsidRDefault="00000000">
            <w:pPr>
              <w:rPr>
                <w:rFonts w:ascii="Calibri" w:hAnsi="Calibri" w:cs="Calibri"/>
              </w:rPr>
            </w:pPr>
            <w:r w:rsidRPr="00D302EB">
              <w:rPr>
                <w:rFonts w:ascii="Calibri" w:eastAsia="Calibri" w:hAnsi="Calibri" w:cs="Calibri"/>
              </w:rPr>
              <w:t>Agua</w:t>
            </w:r>
          </w:p>
        </w:tc>
        <w:tc>
          <w:tcPr>
            <w:tcW w:w="3000" w:type="dxa"/>
          </w:tcPr>
          <w:p w14:paraId="0289FF26" w14:textId="77777777" w:rsidR="00E65B87" w:rsidRPr="00D302EB" w:rsidRDefault="00000000">
            <w:pPr>
              <w:rPr>
                <w:rFonts w:ascii="Calibri" w:hAnsi="Calibri" w:cs="Calibri"/>
              </w:rPr>
            </w:pPr>
            <w:r w:rsidRPr="00D302EB">
              <w:rPr>
                <w:rFonts w:ascii="Calibri" w:eastAsia="Calibri" w:hAnsi="Calibri" w:cs="Calibri"/>
              </w:rPr>
              <w:t>Numérica (kg/m³)</w:t>
            </w:r>
          </w:p>
        </w:tc>
        <w:tc>
          <w:tcPr>
            <w:tcW w:w="2000" w:type="dxa"/>
          </w:tcPr>
          <w:p w14:paraId="030E049D" w14:textId="77777777" w:rsidR="00E65B87" w:rsidRPr="00D302EB" w:rsidRDefault="00000000">
            <w:pPr>
              <w:rPr>
                <w:rFonts w:ascii="Calibri" w:hAnsi="Calibri" w:cs="Calibri"/>
              </w:rPr>
            </w:pPr>
            <w:r w:rsidRPr="00D302EB">
              <w:rPr>
                <w:rFonts w:ascii="Calibri" w:eastAsia="Calibri" w:hAnsi="Calibri" w:cs="Calibri"/>
              </w:rPr>
              <w:t>Agua de mezcla</w:t>
            </w:r>
          </w:p>
        </w:tc>
      </w:tr>
      <w:tr w:rsidR="00E65B87" w:rsidRPr="00D302EB" w14:paraId="046DE6B5" w14:textId="77777777">
        <w:tblPrEx>
          <w:tblCellMar>
            <w:top w:w="0" w:type="dxa"/>
            <w:bottom w:w="0" w:type="dxa"/>
          </w:tblCellMar>
        </w:tblPrEx>
        <w:tc>
          <w:tcPr>
            <w:tcW w:w="3000" w:type="dxa"/>
          </w:tcPr>
          <w:p w14:paraId="123407C4" w14:textId="77777777" w:rsidR="00E65B87" w:rsidRPr="00D302EB" w:rsidRDefault="00000000">
            <w:pPr>
              <w:rPr>
                <w:rFonts w:ascii="Calibri" w:hAnsi="Calibri" w:cs="Calibri"/>
              </w:rPr>
            </w:pPr>
            <w:r w:rsidRPr="00D302EB">
              <w:rPr>
                <w:rFonts w:ascii="Calibri" w:eastAsia="Calibri" w:hAnsi="Calibri" w:cs="Calibri"/>
              </w:rPr>
              <w:t>Superplastificante</w:t>
            </w:r>
          </w:p>
        </w:tc>
        <w:tc>
          <w:tcPr>
            <w:tcW w:w="3000" w:type="dxa"/>
          </w:tcPr>
          <w:p w14:paraId="711A955C" w14:textId="77777777" w:rsidR="00E65B87" w:rsidRPr="00D302EB" w:rsidRDefault="00000000">
            <w:pPr>
              <w:rPr>
                <w:rFonts w:ascii="Calibri" w:hAnsi="Calibri" w:cs="Calibri"/>
              </w:rPr>
            </w:pPr>
            <w:r w:rsidRPr="00D302EB">
              <w:rPr>
                <w:rFonts w:ascii="Calibri" w:eastAsia="Calibri" w:hAnsi="Calibri" w:cs="Calibri"/>
              </w:rPr>
              <w:t>Numérica (kg/m³)</w:t>
            </w:r>
          </w:p>
        </w:tc>
        <w:tc>
          <w:tcPr>
            <w:tcW w:w="3600" w:type="dxa"/>
          </w:tcPr>
          <w:p w14:paraId="23E0DC3D" w14:textId="77777777" w:rsidR="00E65B87" w:rsidRPr="00D302EB" w:rsidRDefault="00000000">
            <w:pPr>
              <w:rPr>
                <w:rFonts w:ascii="Calibri" w:hAnsi="Calibri" w:cs="Calibri"/>
              </w:rPr>
            </w:pPr>
            <w:r w:rsidRPr="00D302EB">
              <w:rPr>
                <w:rFonts w:ascii="Calibri" w:eastAsia="Calibri" w:hAnsi="Calibri" w:cs="Calibri"/>
              </w:rPr>
              <w:t>Aditivo reductor de agua</w:t>
            </w:r>
          </w:p>
        </w:tc>
      </w:tr>
      <w:tr w:rsidR="00E65B87" w:rsidRPr="00D302EB" w14:paraId="13915477" w14:textId="77777777">
        <w:tblPrEx>
          <w:tblCellMar>
            <w:top w:w="0" w:type="dxa"/>
            <w:bottom w:w="0" w:type="dxa"/>
          </w:tblCellMar>
        </w:tblPrEx>
        <w:tc>
          <w:tcPr>
            <w:tcW w:w="3000" w:type="dxa"/>
          </w:tcPr>
          <w:p w14:paraId="0738595E" w14:textId="77777777" w:rsidR="00E65B87" w:rsidRPr="00D302EB" w:rsidRDefault="00000000">
            <w:pPr>
              <w:rPr>
                <w:rFonts w:ascii="Calibri" w:hAnsi="Calibri" w:cs="Calibri"/>
              </w:rPr>
            </w:pPr>
            <w:r w:rsidRPr="00D302EB">
              <w:rPr>
                <w:rFonts w:ascii="Calibri" w:eastAsia="Calibri" w:hAnsi="Calibri" w:cs="Calibri"/>
              </w:rPr>
              <w:t>Agregado grueso</w:t>
            </w:r>
          </w:p>
        </w:tc>
        <w:tc>
          <w:tcPr>
            <w:tcW w:w="3000" w:type="dxa"/>
          </w:tcPr>
          <w:p w14:paraId="17C913B0" w14:textId="77777777" w:rsidR="00E65B87" w:rsidRPr="00D302EB" w:rsidRDefault="00000000">
            <w:pPr>
              <w:rPr>
                <w:rFonts w:ascii="Calibri" w:hAnsi="Calibri" w:cs="Calibri"/>
              </w:rPr>
            </w:pPr>
            <w:r w:rsidRPr="00D302EB">
              <w:rPr>
                <w:rFonts w:ascii="Calibri" w:eastAsia="Calibri" w:hAnsi="Calibri" w:cs="Calibri"/>
              </w:rPr>
              <w:t>Numérica (kg/m³)</w:t>
            </w:r>
          </w:p>
        </w:tc>
        <w:tc>
          <w:tcPr>
            <w:tcW w:w="3600" w:type="dxa"/>
          </w:tcPr>
          <w:p w14:paraId="180504AE" w14:textId="77777777" w:rsidR="00E65B87" w:rsidRPr="00D302EB" w:rsidRDefault="00000000">
            <w:pPr>
              <w:rPr>
                <w:rFonts w:ascii="Calibri" w:hAnsi="Calibri" w:cs="Calibri"/>
              </w:rPr>
            </w:pPr>
            <w:r w:rsidRPr="00D302EB">
              <w:rPr>
                <w:rFonts w:ascii="Calibri" w:eastAsia="Calibri" w:hAnsi="Calibri" w:cs="Calibri"/>
              </w:rPr>
              <w:t>Grava / piedra chancada</w:t>
            </w:r>
          </w:p>
        </w:tc>
      </w:tr>
      <w:tr w:rsidR="00E65B87" w:rsidRPr="00D302EB" w14:paraId="1EA36F52" w14:textId="77777777">
        <w:tblPrEx>
          <w:tblCellMar>
            <w:top w:w="0" w:type="dxa"/>
            <w:bottom w:w="0" w:type="dxa"/>
          </w:tblCellMar>
        </w:tblPrEx>
        <w:tc>
          <w:tcPr>
            <w:tcW w:w="3000" w:type="dxa"/>
          </w:tcPr>
          <w:p w14:paraId="4962171F" w14:textId="77777777" w:rsidR="00E65B87" w:rsidRPr="00D302EB" w:rsidRDefault="00000000">
            <w:pPr>
              <w:rPr>
                <w:rFonts w:ascii="Calibri" w:hAnsi="Calibri" w:cs="Calibri"/>
              </w:rPr>
            </w:pPr>
            <w:r w:rsidRPr="00D302EB">
              <w:rPr>
                <w:rFonts w:ascii="Calibri" w:eastAsia="Calibri" w:hAnsi="Calibri" w:cs="Calibri"/>
              </w:rPr>
              <w:t>Agregado fino</w:t>
            </w:r>
          </w:p>
        </w:tc>
        <w:tc>
          <w:tcPr>
            <w:tcW w:w="3000" w:type="dxa"/>
          </w:tcPr>
          <w:p w14:paraId="531DDB73" w14:textId="77777777" w:rsidR="00E65B87" w:rsidRPr="00D302EB" w:rsidRDefault="00000000">
            <w:pPr>
              <w:rPr>
                <w:rFonts w:ascii="Calibri" w:hAnsi="Calibri" w:cs="Calibri"/>
              </w:rPr>
            </w:pPr>
            <w:r w:rsidRPr="00D302EB">
              <w:rPr>
                <w:rFonts w:ascii="Calibri" w:eastAsia="Calibri" w:hAnsi="Calibri" w:cs="Calibri"/>
              </w:rPr>
              <w:t>Numérica (kg/m³)</w:t>
            </w:r>
          </w:p>
        </w:tc>
        <w:tc>
          <w:tcPr>
            <w:tcW w:w="3600" w:type="dxa"/>
          </w:tcPr>
          <w:p w14:paraId="3B78A6CA" w14:textId="77777777" w:rsidR="00E65B87" w:rsidRPr="00D302EB" w:rsidRDefault="00000000">
            <w:pPr>
              <w:rPr>
                <w:rFonts w:ascii="Calibri" w:hAnsi="Calibri" w:cs="Calibri"/>
              </w:rPr>
            </w:pPr>
            <w:r w:rsidRPr="00D302EB">
              <w:rPr>
                <w:rFonts w:ascii="Calibri" w:eastAsia="Calibri" w:hAnsi="Calibri" w:cs="Calibri"/>
              </w:rPr>
              <w:t>Arena</w:t>
            </w:r>
          </w:p>
        </w:tc>
      </w:tr>
      <w:tr w:rsidR="00E65B87" w:rsidRPr="00D302EB" w14:paraId="39ECD770" w14:textId="77777777">
        <w:tblPrEx>
          <w:tblCellMar>
            <w:top w:w="0" w:type="dxa"/>
            <w:bottom w:w="0" w:type="dxa"/>
          </w:tblCellMar>
        </w:tblPrEx>
        <w:tc>
          <w:tcPr>
            <w:tcW w:w="3000" w:type="dxa"/>
          </w:tcPr>
          <w:p w14:paraId="7EF271C1" w14:textId="77777777" w:rsidR="00E65B87" w:rsidRPr="00D302EB" w:rsidRDefault="00000000">
            <w:pPr>
              <w:rPr>
                <w:rFonts w:ascii="Calibri" w:hAnsi="Calibri" w:cs="Calibri"/>
              </w:rPr>
            </w:pPr>
            <w:r w:rsidRPr="00D302EB">
              <w:rPr>
                <w:rFonts w:ascii="Calibri" w:eastAsia="Calibri" w:hAnsi="Calibri" w:cs="Calibri"/>
              </w:rPr>
              <w:t>Edad</w:t>
            </w:r>
          </w:p>
        </w:tc>
        <w:tc>
          <w:tcPr>
            <w:tcW w:w="3000" w:type="dxa"/>
          </w:tcPr>
          <w:p w14:paraId="3602F891" w14:textId="77777777" w:rsidR="00E65B87" w:rsidRPr="00D302EB" w:rsidRDefault="00000000">
            <w:pPr>
              <w:rPr>
                <w:rFonts w:ascii="Calibri" w:hAnsi="Calibri" w:cs="Calibri"/>
              </w:rPr>
            </w:pPr>
            <w:r w:rsidRPr="00D302EB">
              <w:rPr>
                <w:rFonts w:ascii="Calibri" w:eastAsia="Calibri" w:hAnsi="Calibri" w:cs="Calibri"/>
              </w:rPr>
              <w:t>Numérica (días)</w:t>
            </w:r>
          </w:p>
        </w:tc>
        <w:tc>
          <w:tcPr>
            <w:tcW w:w="3600" w:type="dxa"/>
          </w:tcPr>
          <w:p w14:paraId="2B06AB78" w14:textId="77777777" w:rsidR="00E65B87" w:rsidRPr="00D302EB" w:rsidRDefault="00000000">
            <w:pPr>
              <w:rPr>
                <w:rFonts w:ascii="Calibri" w:hAnsi="Calibri" w:cs="Calibri"/>
              </w:rPr>
            </w:pPr>
            <w:r w:rsidRPr="00D302EB">
              <w:rPr>
                <w:rFonts w:ascii="Calibri" w:eastAsia="Calibri" w:hAnsi="Calibri" w:cs="Calibri"/>
              </w:rPr>
              <w:t>Edad de curado al momento del ensayo</w:t>
            </w:r>
          </w:p>
        </w:tc>
      </w:tr>
      <w:tr w:rsidR="00E65B87" w:rsidRPr="00D302EB" w14:paraId="695AF284" w14:textId="77777777">
        <w:tblPrEx>
          <w:tblCellMar>
            <w:top w:w="0" w:type="dxa"/>
            <w:bottom w:w="0" w:type="dxa"/>
          </w:tblCellMar>
        </w:tblPrEx>
        <w:tc>
          <w:tcPr>
            <w:tcW w:w="3000" w:type="dxa"/>
          </w:tcPr>
          <w:p w14:paraId="4E11AA0B" w14:textId="77777777" w:rsidR="00E65B87" w:rsidRPr="00D302EB" w:rsidRDefault="00000000">
            <w:pPr>
              <w:rPr>
                <w:rFonts w:ascii="Calibri" w:hAnsi="Calibri" w:cs="Calibri"/>
              </w:rPr>
            </w:pPr>
            <w:r w:rsidRPr="00D302EB">
              <w:rPr>
                <w:rFonts w:ascii="Calibri" w:eastAsia="Calibri" w:hAnsi="Calibri" w:cs="Calibri"/>
              </w:rPr>
              <w:t>Resistencia a compresión</w:t>
            </w:r>
          </w:p>
        </w:tc>
        <w:tc>
          <w:tcPr>
            <w:tcW w:w="3000" w:type="dxa"/>
          </w:tcPr>
          <w:p w14:paraId="16B55758" w14:textId="77777777" w:rsidR="00E65B87" w:rsidRPr="00D302EB" w:rsidRDefault="00000000">
            <w:pPr>
              <w:rPr>
                <w:rFonts w:ascii="Calibri" w:hAnsi="Calibri" w:cs="Calibri"/>
              </w:rPr>
            </w:pPr>
            <w:r w:rsidRPr="00D302EB">
              <w:rPr>
                <w:rFonts w:ascii="Calibri" w:eastAsia="Calibri" w:hAnsi="Calibri" w:cs="Calibri"/>
              </w:rPr>
              <w:t>Numérica (MPa)</w:t>
            </w:r>
          </w:p>
        </w:tc>
        <w:tc>
          <w:tcPr>
            <w:tcW w:w="3600" w:type="dxa"/>
          </w:tcPr>
          <w:p w14:paraId="45E47B4C" w14:textId="77777777" w:rsidR="00E65B87" w:rsidRPr="00D302EB" w:rsidRDefault="00000000">
            <w:pPr>
              <w:rPr>
                <w:rFonts w:ascii="Calibri" w:hAnsi="Calibri" w:cs="Calibri"/>
              </w:rPr>
            </w:pPr>
            <w:r w:rsidRPr="00D302EB">
              <w:rPr>
                <w:rFonts w:ascii="Calibri" w:eastAsia="Calibri" w:hAnsi="Calibri" w:cs="Calibri"/>
              </w:rPr>
              <w:t>Variable objetivo (</w:t>
            </w:r>
            <w:proofErr w:type="gramStart"/>
            <w:r w:rsidRPr="00D302EB">
              <w:rPr>
                <w:rFonts w:ascii="Calibri" w:eastAsia="Calibri" w:hAnsi="Calibri" w:cs="Calibri"/>
              </w:rPr>
              <w:t>target</w:t>
            </w:r>
            <w:proofErr w:type="gramEnd"/>
            <w:r w:rsidRPr="00D302EB">
              <w:rPr>
                <w:rFonts w:ascii="Calibri" w:eastAsia="Calibri" w:hAnsi="Calibri" w:cs="Calibri"/>
              </w:rPr>
              <w:t>)</w:t>
            </w:r>
          </w:p>
        </w:tc>
      </w:tr>
    </w:tbl>
    <w:p w14:paraId="61169EF9" w14:textId="77777777" w:rsidR="00E65B87" w:rsidRPr="00D302EB" w:rsidRDefault="00E65B87">
      <w:pPr>
        <w:spacing w:after="200"/>
        <w:rPr>
          <w:rFonts w:ascii="Calibri" w:hAnsi="Calibri" w:cs="Calibri"/>
        </w:rPr>
      </w:pPr>
    </w:p>
    <w:p w14:paraId="3BDD9B50" w14:textId="77777777" w:rsidR="00E65B87" w:rsidRPr="00D302EB" w:rsidRDefault="00000000">
      <w:pPr>
        <w:spacing w:after="200" w:line="276" w:lineRule="auto"/>
        <w:jc w:val="both"/>
        <w:rPr>
          <w:rFonts w:ascii="Calibri" w:hAnsi="Calibri" w:cs="Calibri"/>
        </w:rPr>
      </w:pPr>
      <w:r w:rsidRPr="00D302EB">
        <w:rPr>
          <w:rFonts w:ascii="Calibri" w:eastAsia="Calibri" w:hAnsi="Calibri" w:cs="Calibri"/>
          <w:sz w:val="22"/>
          <w:szCs w:val="22"/>
        </w:rPr>
        <w:t xml:space="preserve">Al tratarse de datos de ensayos de laboratorio controlados, el </w:t>
      </w:r>
      <w:proofErr w:type="spellStart"/>
      <w:r w:rsidRPr="00D302EB">
        <w:rPr>
          <w:rFonts w:ascii="Calibri" w:eastAsia="Calibri" w:hAnsi="Calibri" w:cs="Calibri"/>
          <w:sz w:val="22"/>
          <w:szCs w:val="22"/>
        </w:rPr>
        <w:t>dataset</w:t>
      </w:r>
      <w:proofErr w:type="spellEnd"/>
      <w:r w:rsidRPr="00D302EB">
        <w:rPr>
          <w:rFonts w:ascii="Calibri" w:eastAsia="Calibri" w:hAnsi="Calibri" w:cs="Calibri"/>
          <w:sz w:val="22"/>
          <w:szCs w:val="22"/>
        </w:rPr>
        <w:t xml:space="preserve"> no presenta valores nulos, aunque sí requiere una revisión de </w:t>
      </w:r>
      <w:proofErr w:type="spellStart"/>
      <w:r w:rsidRPr="00D302EB">
        <w:rPr>
          <w:rFonts w:ascii="Calibri" w:eastAsia="Calibri" w:hAnsi="Calibri" w:cs="Calibri"/>
          <w:sz w:val="22"/>
          <w:szCs w:val="22"/>
        </w:rPr>
        <w:t>outliers</w:t>
      </w:r>
      <w:proofErr w:type="spellEnd"/>
      <w:r w:rsidRPr="00D302EB">
        <w:rPr>
          <w:rFonts w:ascii="Calibri" w:eastAsia="Calibri" w:hAnsi="Calibri" w:cs="Calibri"/>
          <w:sz w:val="22"/>
          <w:szCs w:val="22"/>
        </w:rPr>
        <w:t xml:space="preserve"> y de la distribución de la variable 'edad', que está fuertemente concentrada en los valores estándar de ensayo (7, 14, 28, 90 y 365 días).</w:t>
      </w:r>
    </w:p>
    <w:p w14:paraId="3F9C1245" w14:textId="77777777" w:rsidR="00E65B87" w:rsidRPr="00D302EB" w:rsidRDefault="00000000">
      <w:pPr>
        <w:pStyle w:val="Ttulo1"/>
        <w:spacing w:before="320" w:after="160"/>
        <w:rPr>
          <w:rFonts w:ascii="Calibri" w:hAnsi="Calibri" w:cs="Calibri"/>
        </w:rPr>
      </w:pPr>
      <w:r w:rsidRPr="00D302EB">
        <w:rPr>
          <w:rFonts w:ascii="Calibri" w:hAnsi="Calibri" w:cs="Calibri"/>
        </w:rPr>
        <w:t xml:space="preserve">4. Marco de </w:t>
      </w:r>
      <w:proofErr w:type="spellStart"/>
      <w:r w:rsidRPr="00D302EB">
        <w:rPr>
          <w:rFonts w:ascii="Calibri" w:hAnsi="Calibri" w:cs="Calibri"/>
        </w:rPr>
        <w:t>Veridical</w:t>
      </w:r>
      <w:proofErr w:type="spellEnd"/>
      <w:r w:rsidRPr="00D302EB">
        <w:rPr>
          <w:rFonts w:ascii="Calibri" w:hAnsi="Calibri" w:cs="Calibri"/>
        </w:rPr>
        <w:t xml:space="preserve"> Data </w:t>
      </w:r>
      <w:proofErr w:type="spellStart"/>
      <w:r w:rsidRPr="00D302EB">
        <w:rPr>
          <w:rFonts w:ascii="Calibri" w:hAnsi="Calibri" w:cs="Calibri"/>
        </w:rPr>
        <w:t>Science</w:t>
      </w:r>
      <w:proofErr w:type="spellEnd"/>
      <w:r w:rsidRPr="00D302EB">
        <w:rPr>
          <w:rFonts w:ascii="Calibri" w:hAnsi="Calibri" w:cs="Calibri"/>
        </w:rPr>
        <w:t xml:space="preserve"> (VDS – PCS Framework)</w:t>
      </w:r>
    </w:p>
    <w:p w14:paraId="6175C279" w14:textId="77777777" w:rsidR="00E65B87" w:rsidRPr="00D302EB" w:rsidRDefault="00000000">
      <w:pPr>
        <w:spacing w:after="200" w:line="276" w:lineRule="auto"/>
        <w:jc w:val="both"/>
        <w:rPr>
          <w:rFonts w:ascii="Calibri" w:hAnsi="Calibri" w:cs="Calibri"/>
        </w:rPr>
      </w:pPr>
      <w:r w:rsidRPr="00D302EB">
        <w:rPr>
          <w:rFonts w:ascii="Calibri" w:eastAsia="Calibri" w:hAnsi="Calibri" w:cs="Calibri"/>
          <w:sz w:val="22"/>
          <w:szCs w:val="22"/>
        </w:rPr>
        <w:t xml:space="preserve">Siguiendo el marco propuesto por </w:t>
      </w:r>
      <w:proofErr w:type="spellStart"/>
      <w:r w:rsidRPr="00D302EB">
        <w:rPr>
          <w:rFonts w:ascii="Calibri" w:eastAsia="Calibri" w:hAnsi="Calibri" w:cs="Calibri"/>
          <w:sz w:val="22"/>
          <w:szCs w:val="22"/>
        </w:rPr>
        <w:t>Yu</w:t>
      </w:r>
      <w:proofErr w:type="spellEnd"/>
      <w:r w:rsidRPr="00D302EB">
        <w:rPr>
          <w:rFonts w:ascii="Calibri" w:eastAsia="Calibri" w:hAnsi="Calibri" w:cs="Calibri"/>
          <w:sz w:val="22"/>
          <w:szCs w:val="22"/>
        </w:rPr>
        <w:t xml:space="preserve"> y Barter (2024), se justifica la selección del </w:t>
      </w:r>
      <w:proofErr w:type="spellStart"/>
      <w:r w:rsidRPr="00D302EB">
        <w:rPr>
          <w:rFonts w:ascii="Calibri" w:eastAsia="Calibri" w:hAnsi="Calibri" w:cs="Calibri"/>
          <w:sz w:val="22"/>
          <w:szCs w:val="22"/>
        </w:rPr>
        <w:t>dataset</w:t>
      </w:r>
      <w:proofErr w:type="spellEnd"/>
      <w:r w:rsidRPr="00D302EB">
        <w:rPr>
          <w:rFonts w:ascii="Calibri" w:eastAsia="Calibri" w:hAnsi="Calibri" w:cs="Calibri"/>
          <w:sz w:val="22"/>
          <w:szCs w:val="22"/>
        </w:rPr>
        <w:t xml:space="preserve"> y el enfoque metodológico a partir de los tres pilares del </w:t>
      </w:r>
      <w:proofErr w:type="spellStart"/>
      <w:r w:rsidRPr="00D302EB">
        <w:rPr>
          <w:rFonts w:ascii="Calibri" w:eastAsia="Calibri" w:hAnsi="Calibri" w:cs="Calibri"/>
          <w:sz w:val="22"/>
          <w:szCs w:val="22"/>
        </w:rPr>
        <w:t>framework</w:t>
      </w:r>
      <w:proofErr w:type="spellEnd"/>
      <w:r w:rsidRPr="00D302EB">
        <w:rPr>
          <w:rFonts w:ascii="Calibri" w:eastAsia="Calibri" w:hAnsi="Calibri" w:cs="Calibri"/>
          <w:sz w:val="22"/>
          <w:szCs w:val="22"/>
        </w:rPr>
        <w:t xml:space="preserve"> PCS: Predictibilidad (</w:t>
      </w:r>
      <w:proofErr w:type="spellStart"/>
      <w:r w:rsidRPr="00D302EB">
        <w:rPr>
          <w:rFonts w:ascii="Calibri" w:eastAsia="Calibri" w:hAnsi="Calibri" w:cs="Calibri"/>
          <w:sz w:val="22"/>
          <w:szCs w:val="22"/>
        </w:rPr>
        <w:t>Predictability</w:t>
      </w:r>
      <w:proofErr w:type="spellEnd"/>
      <w:r w:rsidRPr="00D302EB">
        <w:rPr>
          <w:rFonts w:ascii="Calibri" w:eastAsia="Calibri" w:hAnsi="Calibri" w:cs="Calibri"/>
          <w:sz w:val="22"/>
          <w:szCs w:val="22"/>
        </w:rPr>
        <w:t>), Computabilidad (</w:t>
      </w:r>
      <w:proofErr w:type="spellStart"/>
      <w:r w:rsidRPr="00D302EB">
        <w:rPr>
          <w:rFonts w:ascii="Calibri" w:eastAsia="Calibri" w:hAnsi="Calibri" w:cs="Calibri"/>
          <w:sz w:val="22"/>
          <w:szCs w:val="22"/>
        </w:rPr>
        <w:t>Computability</w:t>
      </w:r>
      <w:proofErr w:type="spellEnd"/>
      <w:r w:rsidRPr="00D302EB">
        <w:rPr>
          <w:rFonts w:ascii="Calibri" w:eastAsia="Calibri" w:hAnsi="Calibri" w:cs="Calibri"/>
          <w:sz w:val="22"/>
          <w:szCs w:val="22"/>
        </w:rPr>
        <w:t>) y Estabilidad (</w:t>
      </w:r>
      <w:proofErr w:type="spellStart"/>
      <w:r w:rsidRPr="00D302EB">
        <w:rPr>
          <w:rFonts w:ascii="Calibri" w:eastAsia="Calibri" w:hAnsi="Calibri" w:cs="Calibri"/>
          <w:sz w:val="22"/>
          <w:szCs w:val="22"/>
        </w:rPr>
        <w:t>Stability</w:t>
      </w:r>
      <w:proofErr w:type="spellEnd"/>
      <w:r w:rsidRPr="00D302EB">
        <w:rPr>
          <w:rFonts w:ascii="Calibri" w:eastAsia="Calibri" w:hAnsi="Calibri" w:cs="Calibri"/>
          <w:sz w:val="22"/>
          <w:szCs w:val="22"/>
        </w:rPr>
        <w:t>).</w:t>
      </w:r>
    </w:p>
    <w:p w14:paraId="7DB27AE3" w14:textId="77777777" w:rsidR="00E65B87" w:rsidRPr="00D302EB" w:rsidRDefault="00000000">
      <w:pPr>
        <w:spacing w:before="160" w:after="100"/>
        <w:rPr>
          <w:rFonts w:ascii="Calibri" w:hAnsi="Calibri" w:cs="Calibri"/>
        </w:rPr>
      </w:pPr>
      <w:r w:rsidRPr="00D302EB">
        <w:rPr>
          <w:rFonts w:ascii="Calibri" w:eastAsia="Calibri" w:hAnsi="Calibri" w:cs="Calibri"/>
          <w:b/>
          <w:bCs/>
          <w:sz w:val="22"/>
          <w:szCs w:val="22"/>
        </w:rPr>
        <w:lastRenderedPageBreak/>
        <w:t>Predictibilidad</w:t>
      </w:r>
    </w:p>
    <w:p w14:paraId="43215BFD" w14:textId="77777777" w:rsidR="00E65B87" w:rsidRPr="00D302EB" w:rsidRDefault="00000000">
      <w:pPr>
        <w:spacing w:after="200" w:line="276" w:lineRule="auto"/>
        <w:jc w:val="both"/>
        <w:rPr>
          <w:rFonts w:ascii="Calibri" w:hAnsi="Calibri" w:cs="Calibri"/>
        </w:rPr>
      </w:pPr>
      <w:r w:rsidRPr="00D302EB">
        <w:rPr>
          <w:rFonts w:ascii="Calibri" w:eastAsia="Calibri" w:hAnsi="Calibri" w:cs="Calibri"/>
          <w:sz w:val="22"/>
          <w:szCs w:val="22"/>
        </w:rPr>
        <w:t xml:space="preserve">Existe evidencia previa en la literatura de que las variables de dosificación del concreto tienen relación causal directa, respaldada por la física del fraguado y la hidratación del cemento, con la resistencia a compresión. Esto sustenta que un modelo entrenado sobre estas variables tiene una expectativa razonable de generar predicciones válidas fuera de la muestra de entrenamiento, siempre que las nuevas mezclas se mantengan dentro de los rangos de dosificación observados en el </w:t>
      </w:r>
      <w:proofErr w:type="spellStart"/>
      <w:r w:rsidRPr="00D302EB">
        <w:rPr>
          <w:rFonts w:ascii="Calibri" w:eastAsia="Calibri" w:hAnsi="Calibri" w:cs="Calibri"/>
          <w:sz w:val="22"/>
          <w:szCs w:val="22"/>
        </w:rPr>
        <w:t>dataset</w:t>
      </w:r>
      <w:proofErr w:type="spellEnd"/>
      <w:r w:rsidRPr="00D302EB">
        <w:rPr>
          <w:rFonts w:ascii="Calibri" w:eastAsia="Calibri" w:hAnsi="Calibri" w:cs="Calibri"/>
          <w:sz w:val="22"/>
          <w:szCs w:val="22"/>
        </w:rPr>
        <w:t>.</w:t>
      </w:r>
    </w:p>
    <w:p w14:paraId="71D2C6C2" w14:textId="77777777" w:rsidR="00E65B87" w:rsidRPr="00D302EB" w:rsidRDefault="00000000">
      <w:pPr>
        <w:spacing w:before="160" w:after="100"/>
        <w:rPr>
          <w:rFonts w:ascii="Calibri" w:hAnsi="Calibri" w:cs="Calibri"/>
        </w:rPr>
      </w:pPr>
      <w:r w:rsidRPr="00D302EB">
        <w:rPr>
          <w:rFonts w:ascii="Calibri" w:eastAsia="Calibri" w:hAnsi="Calibri" w:cs="Calibri"/>
          <w:b/>
          <w:bCs/>
          <w:sz w:val="22"/>
          <w:szCs w:val="22"/>
        </w:rPr>
        <w:t>Computabilidad</w:t>
      </w:r>
    </w:p>
    <w:p w14:paraId="3E1FF61D" w14:textId="77777777" w:rsidR="00E65B87" w:rsidRPr="00D302EB" w:rsidRDefault="00000000">
      <w:pPr>
        <w:spacing w:after="200" w:line="276" w:lineRule="auto"/>
        <w:jc w:val="both"/>
        <w:rPr>
          <w:rFonts w:ascii="Calibri" w:hAnsi="Calibri" w:cs="Calibri"/>
        </w:rPr>
      </w:pPr>
      <w:r w:rsidRPr="00D302EB">
        <w:rPr>
          <w:rFonts w:ascii="Calibri" w:eastAsia="Calibri" w:hAnsi="Calibri" w:cs="Calibri"/>
          <w:sz w:val="22"/>
          <w:szCs w:val="22"/>
        </w:rPr>
        <w:t xml:space="preserve">El </w:t>
      </w:r>
      <w:proofErr w:type="spellStart"/>
      <w:r w:rsidRPr="00D302EB">
        <w:rPr>
          <w:rFonts w:ascii="Calibri" w:eastAsia="Calibri" w:hAnsi="Calibri" w:cs="Calibri"/>
          <w:sz w:val="22"/>
          <w:szCs w:val="22"/>
        </w:rPr>
        <w:t>dataset</w:t>
      </w:r>
      <w:proofErr w:type="spellEnd"/>
      <w:r w:rsidRPr="00D302EB">
        <w:rPr>
          <w:rFonts w:ascii="Calibri" w:eastAsia="Calibri" w:hAnsi="Calibri" w:cs="Calibri"/>
          <w:sz w:val="22"/>
          <w:szCs w:val="22"/>
        </w:rPr>
        <w:t xml:space="preserve"> es de tamaño reducido (1030 filas, 9 columnas) y completamente numérico, lo que permite su procesamiento y el entrenamiento de modelos como Random Forest o </w:t>
      </w:r>
      <w:proofErr w:type="spellStart"/>
      <w:r w:rsidRPr="00D302EB">
        <w:rPr>
          <w:rFonts w:ascii="Calibri" w:eastAsia="Calibri" w:hAnsi="Calibri" w:cs="Calibri"/>
          <w:sz w:val="22"/>
          <w:szCs w:val="22"/>
        </w:rPr>
        <w:t>Gradient</w:t>
      </w:r>
      <w:proofErr w:type="spellEnd"/>
      <w:r w:rsidRPr="00D302EB">
        <w:rPr>
          <w:rFonts w:ascii="Calibri" w:eastAsia="Calibri" w:hAnsi="Calibri" w:cs="Calibri"/>
          <w:sz w:val="22"/>
          <w:szCs w:val="22"/>
        </w:rPr>
        <w:t xml:space="preserve"> </w:t>
      </w:r>
      <w:proofErr w:type="spellStart"/>
      <w:r w:rsidRPr="00D302EB">
        <w:rPr>
          <w:rFonts w:ascii="Calibri" w:eastAsia="Calibri" w:hAnsi="Calibri" w:cs="Calibri"/>
          <w:sz w:val="22"/>
          <w:szCs w:val="22"/>
        </w:rPr>
        <w:t>Boosting</w:t>
      </w:r>
      <w:proofErr w:type="spellEnd"/>
      <w:r w:rsidRPr="00D302EB">
        <w:rPr>
          <w:rFonts w:ascii="Calibri" w:eastAsia="Calibri" w:hAnsi="Calibri" w:cs="Calibri"/>
          <w:sz w:val="22"/>
          <w:szCs w:val="22"/>
        </w:rPr>
        <w:t xml:space="preserve"> en tiempos de cómputo mínimos, sin requerir infraestructura especializada (GPU) ni técnicas de reducción de dimensionalidad. Esto hace factible iterar rápidamente sobre distintas configuraciones de </w:t>
      </w:r>
      <w:proofErr w:type="spellStart"/>
      <w:r w:rsidRPr="00D302EB">
        <w:rPr>
          <w:rFonts w:ascii="Calibri" w:eastAsia="Calibri" w:hAnsi="Calibri" w:cs="Calibri"/>
          <w:sz w:val="22"/>
          <w:szCs w:val="22"/>
        </w:rPr>
        <w:t>hiperparámetros</w:t>
      </w:r>
      <w:proofErr w:type="spellEnd"/>
      <w:r w:rsidRPr="00D302EB">
        <w:rPr>
          <w:rFonts w:ascii="Calibri" w:eastAsia="Calibri" w:hAnsi="Calibri" w:cs="Calibri"/>
          <w:sz w:val="22"/>
          <w:szCs w:val="22"/>
        </w:rPr>
        <w:t xml:space="preserve"> dentro del cronograma del curso.</w:t>
      </w:r>
    </w:p>
    <w:p w14:paraId="6B319744" w14:textId="77777777" w:rsidR="00E65B87" w:rsidRPr="00D302EB" w:rsidRDefault="00000000">
      <w:pPr>
        <w:spacing w:before="160" w:after="100"/>
        <w:rPr>
          <w:rFonts w:ascii="Calibri" w:hAnsi="Calibri" w:cs="Calibri"/>
        </w:rPr>
      </w:pPr>
      <w:r w:rsidRPr="00D302EB">
        <w:rPr>
          <w:rFonts w:ascii="Calibri" w:eastAsia="Calibri" w:hAnsi="Calibri" w:cs="Calibri"/>
          <w:b/>
          <w:bCs/>
          <w:sz w:val="22"/>
          <w:szCs w:val="22"/>
        </w:rPr>
        <w:t>Estabilidad</w:t>
      </w:r>
    </w:p>
    <w:p w14:paraId="6884F8A6" w14:textId="77777777" w:rsidR="00E65B87" w:rsidRPr="00D302EB" w:rsidRDefault="00000000">
      <w:pPr>
        <w:spacing w:after="200" w:line="276" w:lineRule="auto"/>
        <w:jc w:val="both"/>
        <w:rPr>
          <w:rFonts w:ascii="Calibri" w:hAnsi="Calibri" w:cs="Calibri"/>
        </w:rPr>
      </w:pPr>
      <w:r w:rsidRPr="00D302EB">
        <w:rPr>
          <w:rFonts w:ascii="Calibri" w:eastAsia="Calibri" w:hAnsi="Calibri" w:cs="Calibri"/>
          <w:sz w:val="22"/>
          <w:szCs w:val="22"/>
        </w:rPr>
        <w:t>Se evaluará la estabilidad de los resultados ante: (i) distintas particiones de entrenamiento/prueba (validación cruzada k-</w:t>
      </w:r>
      <w:proofErr w:type="spellStart"/>
      <w:r w:rsidRPr="00D302EB">
        <w:rPr>
          <w:rFonts w:ascii="Calibri" w:eastAsia="Calibri" w:hAnsi="Calibri" w:cs="Calibri"/>
          <w:sz w:val="22"/>
          <w:szCs w:val="22"/>
        </w:rPr>
        <w:t>fold</w:t>
      </w:r>
      <w:proofErr w:type="spellEnd"/>
      <w:r w:rsidRPr="00D302EB">
        <w:rPr>
          <w:rFonts w:ascii="Calibri" w:eastAsia="Calibri" w:hAnsi="Calibri" w:cs="Calibri"/>
          <w:sz w:val="22"/>
          <w:szCs w:val="22"/>
        </w:rPr>
        <w:t>), (</w:t>
      </w:r>
      <w:proofErr w:type="spellStart"/>
      <w:r w:rsidRPr="00D302EB">
        <w:rPr>
          <w:rFonts w:ascii="Calibri" w:eastAsia="Calibri" w:hAnsi="Calibri" w:cs="Calibri"/>
          <w:sz w:val="22"/>
          <w:szCs w:val="22"/>
        </w:rPr>
        <w:t>ii</w:t>
      </w:r>
      <w:proofErr w:type="spellEnd"/>
      <w:r w:rsidRPr="00D302EB">
        <w:rPr>
          <w:rFonts w:ascii="Calibri" w:eastAsia="Calibri" w:hAnsi="Calibri" w:cs="Calibri"/>
          <w:sz w:val="22"/>
          <w:szCs w:val="22"/>
        </w:rPr>
        <w:t>) distintas semillas aleatorias en algoritmos estocásticos como Random Forest, y (</w:t>
      </w:r>
      <w:proofErr w:type="spellStart"/>
      <w:r w:rsidRPr="00D302EB">
        <w:rPr>
          <w:rFonts w:ascii="Calibri" w:eastAsia="Calibri" w:hAnsi="Calibri" w:cs="Calibri"/>
          <w:sz w:val="22"/>
          <w:szCs w:val="22"/>
        </w:rPr>
        <w:t>iii</w:t>
      </w:r>
      <w:proofErr w:type="spellEnd"/>
      <w:r w:rsidRPr="00D302EB">
        <w:rPr>
          <w:rFonts w:ascii="Calibri" w:eastAsia="Calibri" w:hAnsi="Calibri" w:cs="Calibri"/>
          <w:sz w:val="22"/>
          <w:szCs w:val="22"/>
        </w:rPr>
        <w:t xml:space="preserve">) perturbaciones razonables en el preprocesamiento (por ejemplo, con y sin normalización de variables, o con distintos criterios de tratamiento de </w:t>
      </w:r>
      <w:proofErr w:type="spellStart"/>
      <w:r w:rsidRPr="00D302EB">
        <w:rPr>
          <w:rFonts w:ascii="Calibri" w:eastAsia="Calibri" w:hAnsi="Calibri" w:cs="Calibri"/>
          <w:sz w:val="22"/>
          <w:szCs w:val="22"/>
        </w:rPr>
        <w:t>outliers</w:t>
      </w:r>
      <w:proofErr w:type="spellEnd"/>
      <w:r w:rsidRPr="00D302EB">
        <w:rPr>
          <w:rFonts w:ascii="Calibri" w:eastAsia="Calibri" w:hAnsi="Calibri" w:cs="Calibri"/>
          <w:sz w:val="22"/>
          <w:szCs w:val="22"/>
        </w:rPr>
        <w:t xml:space="preserve"> en la variable 'edad'). Un modelo cuyas métricas de error (RMSE, R²) varíen sustancialmente ante estos cambios razonables no </w:t>
      </w:r>
      <w:proofErr w:type="spellStart"/>
      <w:r w:rsidRPr="00D302EB">
        <w:rPr>
          <w:rFonts w:ascii="Calibri" w:eastAsia="Calibri" w:hAnsi="Calibri" w:cs="Calibri"/>
          <w:sz w:val="22"/>
          <w:szCs w:val="22"/>
        </w:rPr>
        <w:t>seria</w:t>
      </w:r>
      <w:proofErr w:type="spellEnd"/>
      <w:r w:rsidRPr="00D302EB">
        <w:rPr>
          <w:rFonts w:ascii="Calibri" w:eastAsia="Calibri" w:hAnsi="Calibri" w:cs="Calibri"/>
          <w:sz w:val="22"/>
          <w:szCs w:val="22"/>
        </w:rPr>
        <w:t xml:space="preserve"> considerado estable, y por tanto tampoco confiable para su uso práctico en obra.</w:t>
      </w:r>
    </w:p>
    <w:p w14:paraId="5043D657" w14:textId="77777777" w:rsidR="00E65B87" w:rsidRPr="00D302EB" w:rsidRDefault="00000000">
      <w:pPr>
        <w:pStyle w:val="Ttulo1"/>
        <w:spacing w:before="320" w:after="160"/>
        <w:rPr>
          <w:rFonts w:ascii="Calibri" w:hAnsi="Calibri" w:cs="Calibri"/>
        </w:rPr>
      </w:pPr>
      <w:r w:rsidRPr="00D302EB">
        <w:rPr>
          <w:rFonts w:ascii="Calibri" w:hAnsi="Calibri" w:cs="Calibri"/>
        </w:rPr>
        <w:t>5. Plan de Trabajo Colaborativo</w:t>
      </w:r>
    </w:p>
    <w:p w14:paraId="55829FDF" w14:textId="77777777" w:rsidR="00E65B87" w:rsidRPr="00D302EB" w:rsidRDefault="00000000">
      <w:pPr>
        <w:pStyle w:val="Prrafodelista"/>
        <w:numPr>
          <w:ilvl w:val="0"/>
          <w:numId w:val="1"/>
        </w:numPr>
        <w:spacing w:after="100"/>
        <w:rPr>
          <w:rFonts w:ascii="Calibri" w:hAnsi="Calibri" w:cs="Calibri"/>
        </w:rPr>
      </w:pPr>
      <w:r w:rsidRPr="00D302EB">
        <w:rPr>
          <w:rFonts w:ascii="Calibri" w:eastAsia="Calibri" w:hAnsi="Calibri" w:cs="Calibri"/>
          <w:sz w:val="22"/>
          <w:szCs w:val="22"/>
        </w:rPr>
        <w:t>Repositorio de GitHub con estructura de carpetas: /data, /notebooks, /</w:t>
      </w:r>
      <w:proofErr w:type="spellStart"/>
      <w:r w:rsidRPr="00D302EB">
        <w:rPr>
          <w:rFonts w:ascii="Calibri" w:eastAsia="Calibri" w:hAnsi="Calibri" w:cs="Calibri"/>
          <w:sz w:val="22"/>
          <w:szCs w:val="22"/>
        </w:rPr>
        <w:t>src</w:t>
      </w:r>
      <w:proofErr w:type="spellEnd"/>
      <w:r w:rsidRPr="00D302EB">
        <w:rPr>
          <w:rFonts w:ascii="Calibri" w:eastAsia="Calibri" w:hAnsi="Calibri" w:cs="Calibri"/>
          <w:sz w:val="22"/>
          <w:szCs w:val="22"/>
        </w:rPr>
        <w:t>, /docs.</w:t>
      </w:r>
    </w:p>
    <w:p w14:paraId="0F3C06CE" w14:textId="77777777" w:rsidR="00E65B87" w:rsidRPr="00D302EB" w:rsidRDefault="00000000">
      <w:pPr>
        <w:pStyle w:val="Prrafodelista"/>
        <w:numPr>
          <w:ilvl w:val="0"/>
          <w:numId w:val="1"/>
        </w:numPr>
        <w:spacing w:after="100"/>
        <w:rPr>
          <w:rFonts w:ascii="Calibri" w:hAnsi="Calibri" w:cs="Calibri"/>
        </w:rPr>
      </w:pPr>
      <w:r w:rsidRPr="00D302EB">
        <w:rPr>
          <w:rFonts w:ascii="Calibri" w:eastAsia="Calibri" w:hAnsi="Calibri" w:cs="Calibri"/>
          <w:sz w:val="22"/>
          <w:szCs w:val="22"/>
        </w:rPr>
        <w:t xml:space="preserve">Convención de </w:t>
      </w:r>
      <w:proofErr w:type="spellStart"/>
      <w:r w:rsidRPr="00D302EB">
        <w:rPr>
          <w:rFonts w:ascii="Calibri" w:eastAsia="Calibri" w:hAnsi="Calibri" w:cs="Calibri"/>
          <w:sz w:val="22"/>
          <w:szCs w:val="22"/>
        </w:rPr>
        <w:t>commits</w:t>
      </w:r>
      <w:proofErr w:type="spellEnd"/>
      <w:r w:rsidRPr="00D302EB">
        <w:rPr>
          <w:rFonts w:ascii="Calibri" w:eastAsia="Calibri" w:hAnsi="Calibri" w:cs="Calibri"/>
          <w:sz w:val="22"/>
          <w:szCs w:val="22"/>
        </w:rPr>
        <w:t xml:space="preserve"> por integrante, con mensajes descriptivos y ramas de trabajo (</w:t>
      </w:r>
      <w:proofErr w:type="spellStart"/>
      <w:r w:rsidRPr="00D302EB">
        <w:rPr>
          <w:rFonts w:ascii="Calibri" w:eastAsia="Calibri" w:hAnsi="Calibri" w:cs="Calibri"/>
          <w:sz w:val="22"/>
          <w:szCs w:val="22"/>
        </w:rPr>
        <w:t>feature</w:t>
      </w:r>
      <w:proofErr w:type="spellEnd"/>
      <w:r w:rsidRPr="00D302EB">
        <w:rPr>
          <w:rFonts w:ascii="Calibri" w:eastAsia="Calibri" w:hAnsi="Calibri" w:cs="Calibri"/>
          <w:sz w:val="22"/>
          <w:szCs w:val="22"/>
        </w:rPr>
        <w:t xml:space="preserve"> </w:t>
      </w:r>
      <w:proofErr w:type="spellStart"/>
      <w:r w:rsidRPr="00D302EB">
        <w:rPr>
          <w:rFonts w:ascii="Calibri" w:eastAsia="Calibri" w:hAnsi="Calibri" w:cs="Calibri"/>
          <w:sz w:val="22"/>
          <w:szCs w:val="22"/>
        </w:rPr>
        <w:t>branches</w:t>
      </w:r>
      <w:proofErr w:type="spellEnd"/>
      <w:r w:rsidRPr="00D302EB">
        <w:rPr>
          <w:rFonts w:ascii="Calibri" w:eastAsia="Calibri" w:hAnsi="Calibri" w:cs="Calibri"/>
          <w:sz w:val="22"/>
          <w:szCs w:val="22"/>
        </w:rPr>
        <w:t>) por tarea.</w:t>
      </w:r>
    </w:p>
    <w:p w14:paraId="0CDDC9AE" w14:textId="77777777" w:rsidR="00E65B87" w:rsidRPr="00D302EB" w:rsidRDefault="00000000">
      <w:pPr>
        <w:pStyle w:val="Prrafodelista"/>
        <w:numPr>
          <w:ilvl w:val="0"/>
          <w:numId w:val="1"/>
        </w:numPr>
        <w:spacing w:after="100"/>
        <w:rPr>
          <w:rFonts w:ascii="Calibri" w:hAnsi="Calibri" w:cs="Calibri"/>
        </w:rPr>
      </w:pPr>
      <w:r w:rsidRPr="00D302EB">
        <w:rPr>
          <w:rFonts w:ascii="Calibri" w:eastAsia="Calibri" w:hAnsi="Calibri" w:cs="Calibri"/>
          <w:sz w:val="22"/>
          <w:szCs w:val="22"/>
        </w:rPr>
        <w:t>README.md con descripción del proyecto, instrucciones de instalación (requirements.txt / entorno Python) y guía de ejecución de los notebooks.</w:t>
      </w:r>
    </w:p>
    <w:p w14:paraId="338EDE92" w14:textId="77777777" w:rsidR="00E65B87" w:rsidRPr="00D302EB" w:rsidRDefault="00000000">
      <w:pPr>
        <w:pStyle w:val="Prrafodelista"/>
        <w:numPr>
          <w:ilvl w:val="0"/>
          <w:numId w:val="1"/>
        </w:numPr>
        <w:spacing w:after="100"/>
        <w:rPr>
          <w:rFonts w:ascii="Calibri" w:hAnsi="Calibri" w:cs="Calibri"/>
        </w:rPr>
      </w:pPr>
      <w:r w:rsidRPr="00D302EB">
        <w:rPr>
          <w:rFonts w:ascii="Calibri" w:eastAsia="Calibri" w:hAnsi="Calibri" w:cs="Calibri"/>
          <w:sz w:val="22"/>
          <w:szCs w:val="22"/>
        </w:rPr>
        <w:t xml:space="preserve">Bitácora de uso de IA (bitacora_ia.md) donde se registrarán, desde esta primera entrega, los </w:t>
      </w:r>
      <w:proofErr w:type="spellStart"/>
      <w:r w:rsidRPr="00D302EB">
        <w:rPr>
          <w:rFonts w:ascii="Calibri" w:eastAsia="Calibri" w:hAnsi="Calibri" w:cs="Calibri"/>
          <w:sz w:val="22"/>
          <w:szCs w:val="22"/>
        </w:rPr>
        <w:t>prompts</w:t>
      </w:r>
      <w:proofErr w:type="spellEnd"/>
      <w:r w:rsidRPr="00D302EB">
        <w:rPr>
          <w:rFonts w:ascii="Calibri" w:eastAsia="Calibri" w:hAnsi="Calibri" w:cs="Calibri"/>
          <w:sz w:val="22"/>
          <w:szCs w:val="22"/>
        </w:rPr>
        <w:t xml:space="preserve"> utilizados y las validaciones realizadas por el equipo.</w:t>
      </w:r>
    </w:p>
    <w:p w14:paraId="0AFD5006" w14:textId="77777777" w:rsidR="00E65B87" w:rsidRPr="00D302EB" w:rsidRDefault="00000000">
      <w:pPr>
        <w:pStyle w:val="Ttulo1"/>
        <w:spacing w:before="320" w:after="160"/>
        <w:rPr>
          <w:rFonts w:ascii="Calibri" w:hAnsi="Calibri" w:cs="Calibri"/>
        </w:rPr>
      </w:pPr>
      <w:r w:rsidRPr="00D302EB">
        <w:rPr>
          <w:rFonts w:ascii="Calibri" w:hAnsi="Calibri" w:cs="Calibri"/>
        </w:rPr>
        <w:t>Referencias</w:t>
      </w:r>
    </w:p>
    <w:p w14:paraId="32F3A682" w14:textId="77777777" w:rsidR="00E65B87" w:rsidRPr="00D302EB" w:rsidRDefault="00000000">
      <w:pPr>
        <w:spacing w:after="200" w:line="276" w:lineRule="auto"/>
        <w:rPr>
          <w:rFonts w:ascii="Calibri" w:hAnsi="Calibri" w:cs="Calibri"/>
          <w:lang w:val="en-US"/>
        </w:rPr>
      </w:pPr>
      <w:proofErr w:type="spellStart"/>
      <w:r w:rsidRPr="00D302EB">
        <w:rPr>
          <w:rFonts w:ascii="Calibri" w:eastAsia="Calibri" w:hAnsi="Calibri" w:cs="Calibri"/>
          <w:sz w:val="22"/>
          <w:szCs w:val="22"/>
        </w:rPr>
        <w:t>Yu</w:t>
      </w:r>
      <w:proofErr w:type="spellEnd"/>
      <w:r w:rsidRPr="00D302EB">
        <w:rPr>
          <w:rFonts w:ascii="Calibri" w:eastAsia="Calibri" w:hAnsi="Calibri" w:cs="Calibri"/>
          <w:sz w:val="22"/>
          <w:szCs w:val="22"/>
        </w:rPr>
        <w:t xml:space="preserve">, B., &amp; Barter, R. (2024). </w:t>
      </w:r>
      <w:r w:rsidRPr="00D302EB">
        <w:rPr>
          <w:rFonts w:ascii="Calibri" w:eastAsia="Calibri" w:hAnsi="Calibri" w:cs="Calibri"/>
          <w:sz w:val="22"/>
          <w:szCs w:val="22"/>
          <w:lang w:val="en-US"/>
        </w:rPr>
        <w:t>Veridical Data Science: The Practice of Responsible Data Analysis and Decision Making. MIT Press. https://vdsbook.com/</w:t>
      </w:r>
    </w:p>
    <w:p w14:paraId="4847A922" w14:textId="77777777" w:rsidR="00E65B87" w:rsidRPr="00D302EB" w:rsidRDefault="00000000">
      <w:pPr>
        <w:spacing w:after="200" w:line="276" w:lineRule="auto"/>
        <w:rPr>
          <w:rFonts w:ascii="Calibri" w:hAnsi="Calibri" w:cs="Calibri"/>
          <w:lang w:val="en-US"/>
        </w:rPr>
      </w:pPr>
      <w:r w:rsidRPr="00D302EB">
        <w:rPr>
          <w:rFonts w:ascii="Calibri" w:eastAsia="Calibri" w:hAnsi="Calibri" w:cs="Calibri"/>
          <w:sz w:val="22"/>
          <w:szCs w:val="22"/>
          <w:lang w:val="en-US"/>
        </w:rPr>
        <w:t>Yeh, I-C. (1998). Concrete Compressive Strength [Dataset]. UCI Machine Learning Repository. https://archive.ics.uci.edu/ml/datasets/concrete+compressive+strength</w:t>
      </w:r>
    </w:p>
    <w:sectPr w:rsidR="00E65B87" w:rsidRPr="00D302E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933D7"/>
    <w:multiLevelType w:val="hybridMultilevel"/>
    <w:tmpl w:val="38962210"/>
    <w:lvl w:ilvl="0" w:tplc="0CFC839C">
      <w:start w:val="1"/>
      <w:numFmt w:val="bullet"/>
      <w:lvlText w:val="●"/>
      <w:lvlJc w:val="left"/>
      <w:pPr>
        <w:ind w:left="720" w:hanging="360"/>
      </w:pPr>
    </w:lvl>
    <w:lvl w:ilvl="1" w:tplc="5B0409DE">
      <w:start w:val="1"/>
      <w:numFmt w:val="bullet"/>
      <w:lvlText w:val="○"/>
      <w:lvlJc w:val="left"/>
      <w:pPr>
        <w:ind w:left="1440" w:hanging="360"/>
      </w:pPr>
    </w:lvl>
    <w:lvl w:ilvl="2" w:tplc="0E5AFCB2">
      <w:start w:val="1"/>
      <w:numFmt w:val="bullet"/>
      <w:lvlText w:val="■"/>
      <w:lvlJc w:val="left"/>
      <w:pPr>
        <w:ind w:left="2160" w:hanging="360"/>
      </w:pPr>
    </w:lvl>
    <w:lvl w:ilvl="3" w:tplc="E814F7DE">
      <w:start w:val="1"/>
      <w:numFmt w:val="bullet"/>
      <w:lvlText w:val="●"/>
      <w:lvlJc w:val="left"/>
      <w:pPr>
        <w:ind w:left="2880" w:hanging="360"/>
      </w:pPr>
    </w:lvl>
    <w:lvl w:ilvl="4" w:tplc="BA44477A">
      <w:start w:val="1"/>
      <w:numFmt w:val="bullet"/>
      <w:lvlText w:val="○"/>
      <w:lvlJc w:val="left"/>
      <w:pPr>
        <w:ind w:left="3600" w:hanging="360"/>
      </w:pPr>
    </w:lvl>
    <w:lvl w:ilvl="5" w:tplc="96F6E584">
      <w:start w:val="1"/>
      <w:numFmt w:val="bullet"/>
      <w:lvlText w:val="■"/>
      <w:lvlJc w:val="left"/>
      <w:pPr>
        <w:ind w:left="4320" w:hanging="360"/>
      </w:pPr>
    </w:lvl>
    <w:lvl w:ilvl="6" w:tplc="BC7C5E02">
      <w:start w:val="1"/>
      <w:numFmt w:val="bullet"/>
      <w:lvlText w:val="●"/>
      <w:lvlJc w:val="left"/>
      <w:pPr>
        <w:ind w:left="5040" w:hanging="360"/>
      </w:pPr>
    </w:lvl>
    <w:lvl w:ilvl="7" w:tplc="DE92138C">
      <w:start w:val="1"/>
      <w:numFmt w:val="bullet"/>
      <w:lvlText w:val="●"/>
      <w:lvlJc w:val="left"/>
      <w:pPr>
        <w:ind w:left="5760" w:hanging="360"/>
      </w:pPr>
    </w:lvl>
    <w:lvl w:ilvl="8" w:tplc="4B88322A">
      <w:start w:val="1"/>
      <w:numFmt w:val="bullet"/>
      <w:lvlText w:val="●"/>
      <w:lvlJc w:val="left"/>
      <w:pPr>
        <w:ind w:left="6480" w:hanging="360"/>
      </w:pPr>
    </w:lvl>
  </w:abstractNum>
  <w:num w:numId="1" w16cid:durableId="19404796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B87"/>
    <w:rsid w:val="00100BFE"/>
    <w:rsid w:val="00563437"/>
    <w:rsid w:val="00D302EB"/>
    <w:rsid w:val="00E65B8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079DB"/>
  <w15:docId w15:val="{47003834-A717-4A0E-B79E-227A11D55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100B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1058</Words>
  <Characters>6418</Characters>
  <Application>Microsoft Office Word</Application>
  <DocSecurity>0</DocSecurity>
  <Lines>136</Lines>
  <Paragraphs>94</Paragraphs>
  <ScaleCrop>false</ScaleCrop>
  <HeadingPairs>
    <vt:vector size="2" baseType="variant">
      <vt:variant>
        <vt:lpstr>Título</vt:lpstr>
      </vt:variant>
      <vt:variant>
        <vt:i4>1</vt:i4>
      </vt:variant>
    </vt:vector>
  </HeadingPairs>
  <TitlesOfParts>
    <vt:vector size="1" baseType="lpstr">
      <vt:lpstr/>
    </vt:vector>
  </TitlesOfParts>
  <Company>CCMetroLima</Company>
  <LinksUpToDate>false</LinksUpToDate>
  <CharactersWithSpaces>7382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Clavijo Zabaleta</cp:lastModifiedBy>
  <cp:revision>2</cp:revision>
  <dcterms:created xsi:type="dcterms:W3CDTF">2026-07-04T14:51:00Z</dcterms:created>
  <dcterms:modified xsi:type="dcterms:W3CDTF">2026-07-07T16:02:00Z</dcterms:modified>
</cp:coreProperties>
</file>