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spacing w:line="276" w:lineRule="auto"/>
        <w:jc w:val="center"/>
        <w:rPr>
          <w:rFonts w:ascii="Montserrat" w:cs="Montserrat" w:eastAsia="Montserrat" w:hAnsi="Montserrat"/>
        </w:rPr>
      </w:pPr>
      <w:r w:rsidDel="00000000" w:rsidR="00000000" w:rsidRPr="00000000">
        <w:rPr>
          <w:rFonts w:ascii="Montserrat" w:cs="Montserrat" w:eastAsia="Montserrat" w:hAnsi="Montserrat"/>
        </w:rPr>
        <w:drawing>
          <wp:anchor allowOverlap="1" behindDoc="1" distB="0" distT="0" distL="0" distR="0" hidden="0" layoutInCell="1" locked="0" relativeHeight="0" simplePos="0">
            <wp:simplePos x="0" y="0"/>
            <wp:positionH relativeFrom="margin">
              <wp:align>center</wp:align>
            </wp:positionH>
            <wp:positionV relativeFrom="margin">
              <wp:posOffset>-1286226</wp:posOffset>
            </wp:positionV>
            <wp:extent cx="7610475" cy="10765571"/>
            <wp:effectExtent b="0" l="0" r="0" t="0"/>
            <wp:wrapNone/>
            <wp:docPr id="5"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7610475" cy="10765571"/>
                    </a:xfrm>
                    <a:prstGeom prst="rect"/>
                    <a:ln/>
                  </pic:spPr>
                </pic:pic>
              </a:graphicData>
            </a:graphic>
          </wp:anchor>
        </w:drawing>
      </w:r>
      <w:r w:rsidDel="00000000" w:rsidR="00000000" w:rsidRPr="00000000">
        <w:rPr>
          <w:rtl w:val="0"/>
        </w:rPr>
      </w:r>
    </w:p>
    <w:p w:rsidR="00000000" w:rsidDel="00000000" w:rsidP="00000000" w:rsidRDefault="00000000" w:rsidRPr="00000000" w14:paraId="00000002">
      <w:pPr>
        <w:pageBreakBefore w:val="0"/>
        <w:spacing w:line="276" w:lineRule="auto"/>
        <w:jc w:val="center"/>
        <w:rPr>
          <w:rFonts w:ascii="Montserrat" w:cs="Montserrat" w:eastAsia="Montserrat" w:hAnsi="Montserrat"/>
        </w:rPr>
      </w:pPr>
      <w:r w:rsidDel="00000000" w:rsidR="00000000" w:rsidRPr="00000000">
        <w:rPr>
          <w:rtl w:val="0"/>
        </w:rPr>
      </w:r>
    </w:p>
    <w:p w:rsidR="00000000" w:rsidDel="00000000" w:rsidP="00000000" w:rsidRDefault="00000000" w:rsidRPr="00000000" w14:paraId="00000003">
      <w:pPr>
        <w:pageBreakBefore w:val="0"/>
        <w:spacing w:line="276" w:lineRule="auto"/>
        <w:jc w:val="center"/>
        <w:rPr>
          <w:rFonts w:ascii="Montserrat" w:cs="Montserrat" w:eastAsia="Montserrat" w:hAnsi="Montserrat"/>
        </w:rPr>
      </w:pPr>
      <w:r w:rsidDel="00000000" w:rsidR="00000000" w:rsidRPr="00000000">
        <w:rPr>
          <w:rtl w:val="0"/>
        </w:rPr>
      </w:r>
    </w:p>
    <w:p w:rsidR="00000000" w:rsidDel="00000000" w:rsidP="00000000" w:rsidRDefault="00000000" w:rsidRPr="00000000" w14:paraId="00000004">
      <w:pPr>
        <w:pageBreakBefore w:val="0"/>
        <w:spacing w:line="276" w:lineRule="auto"/>
        <w:jc w:val="center"/>
        <w:rPr>
          <w:rFonts w:ascii="Montserrat" w:cs="Montserrat" w:eastAsia="Montserrat" w:hAnsi="Montserrat"/>
        </w:rPr>
      </w:pPr>
      <w:r w:rsidDel="00000000" w:rsidR="00000000" w:rsidRPr="00000000">
        <w:rPr>
          <w:rtl w:val="0"/>
        </w:rPr>
      </w:r>
    </w:p>
    <w:p w:rsidR="00000000" w:rsidDel="00000000" w:rsidP="00000000" w:rsidRDefault="00000000" w:rsidRPr="00000000" w14:paraId="00000005">
      <w:pPr>
        <w:pageBreakBefore w:val="0"/>
        <w:spacing w:line="276" w:lineRule="auto"/>
        <w:jc w:val="center"/>
        <w:rPr>
          <w:rFonts w:ascii="Montserrat" w:cs="Montserrat" w:eastAsia="Montserrat" w:hAnsi="Montserrat"/>
        </w:rPr>
      </w:pPr>
      <w:r w:rsidDel="00000000" w:rsidR="00000000" w:rsidRPr="00000000">
        <w:rPr>
          <w:rtl w:val="0"/>
        </w:rPr>
      </w:r>
    </w:p>
    <w:p w:rsidR="00000000" w:rsidDel="00000000" w:rsidP="00000000" w:rsidRDefault="00000000" w:rsidRPr="00000000" w14:paraId="00000006">
      <w:pPr>
        <w:pageBreakBefore w:val="0"/>
        <w:spacing w:line="276" w:lineRule="auto"/>
        <w:jc w:val="center"/>
        <w:rPr>
          <w:rFonts w:ascii="Montserrat" w:cs="Montserrat" w:eastAsia="Montserrat" w:hAnsi="Montserrat"/>
        </w:rPr>
      </w:pPr>
      <w:r w:rsidDel="00000000" w:rsidR="00000000" w:rsidRPr="00000000">
        <w:rPr>
          <w:rtl w:val="0"/>
        </w:rPr>
      </w:r>
    </w:p>
    <w:p w:rsidR="00000000" w:rsidDel="00000000" w:rsidP="00000000" w:rsidRDefault="00000000" w:rsidRPr="00000000" w14:paraId="00000007">
      <w:pPr>
        <w:pageBreakBefore w:val="0"/>
        <w:spacing w:line="276" w:lineRule="auto"/>
        <w:jc w:val="center"/>
        <w:rPr>
          <w:rFonts w:ascii="Montserrat" w:cs="Montserrat" w:eastAsia="Montserrat" w:hAnsi="Montserrat"/>
        </w:rPr>
      </w:pPr>
      <w:r w:rsidDel="00000000" w:rsidR="00000000" w:rsidRPr="00000000">
        <w:rPr>
          <w:rtl w:val="0"/>
        </w:rPr>
      </w:r>
    </w:p>
    <w:p w:rsidR="00000000" w:rsidDel="00000000" w:rsidP="00000000" w:rsidRDefault="00000000" w:rsidRPr="00000000" w14:paraId="00000008">
      <w:pPr>
        <w:pageBreakBefore w:val="0"/>
        <w:spacing w:line="276" w:lineRule="auto"/>
        <w:jc w:val="center"/>
        <w:rPr>
          <w:rFonts w:ascii="Montserrat" w:cs="Montserrat" w:eastAsia="Montserrat" w:hAnsi="Montserrat"/>
        </w:rPr>
      </w:pPr>
      <w:r w:rsidDel="00000000" w:rsidR="00000000" w:rsidRPr="00000000">
        <w:rPr>
          <w:rtl w:val="0"/>
        </w:rPr>
      </w:r>
    </w:p>
    <w:p w:rsidR="00000000" w:rsidDel="00000000" w:rsidP="00000000" w:rsidRDefault="00000000" w:rsidRPr="00000000" w14:paraId="00000009">
      <w:pPr>
        <w:pageBreakBefore w:val="0"/>
        <w:spacing w:line="276" w:lineRule="auto"/>
        <w:jc w:val="center"/>
        <w:rPr>
          <w:rFonts w:ascii="Montserrat" w:cs="Montserrat" w:eastAsia="Montserrat" w:hAnsi="Montserrat"/>
        </w:rPr>
      </w:pPr>
      <w:r w:rsidDel="00000000" w:rsidR="00000000" w:rsidRPr="00000000">
        <w:rPr>
          <w:rtl w:val="0"/>
        </w:rPr>
      </w:r>
    </w:p>
    <w:p w:rsidR="00000000" w:rsidDel="00000000" w:rsidP="00000000" w:rsidRDefault="00000000" w:rsidRPr="00000000" w14:paraId="0000000A">
      <w:pPr>
        <w:pageBreakBefore w:val="0"/>
        <w:spacing w:line="276" w:lineRule="auto"/>
        <w:jc w:val="center"/>
        <w:rPr>
          <w:rFonts w:ascii="Montserrat" w:cs="Montserrat" w:eastAsia="Montserrat" w:hAnsi="Montserrat"/>
        </w:rPr>
      </w:pPr>
      <w:r w:rsidDel="00000000" w:rsidR="00000000" w:rsidRPr="00000000">
        <w:rPr>
          <w:rtl w:val="0"/>
        </w:rPr>
      </w:r>
    </w:p>
    <w:p w:rsidR="00000000" w:rsidDel="00000000" w:rsidP="00000000" w:rsidRDefault="00000000" w:rsidRPr="00000000" w14:paraId="0000000B">
      <w:pPr>
        <w:pageBreakBefore w:val="0"/>
        <w:spacing w:line="276" w:lineRule="auto"/>
        <w:jc w:val="center"/>
        <w:rPr>
          <w:rFonts w:ascii="Montserrat" w:cs="Montserrat" w:eastAsia="Montserrat" w:hAnsi="Montserrat"/>
        </w:rPr>
      </w:pPr>
      <w:r w:rsidDel="00000000" w:rsidR="00000000" w:rsidRPr="00000000">
        <w:rPr>
          <w:rtl w:val="0"/>
        </w:rPr>
      </w:r>
    </w:p>
    <w:p w:rsidR="00000000" w:rsidDel="00000000" w:rsidP="00000000" w:rsidRDefault="00000000" w:rsidRPr="00000000" w14:paraId="0000000C">
      <w:pPr>
        <w:pageBreakBefore w:val="0"/>
        <w:spacing w:line="240" w:lineRule="auto"/>
        <w:jc w:val="center"/>
        <w:rPr>
          <w:rFonts w:ascii="Montserrat" w:cs="Montserrat" w:eastAsia="Montserrat" w:hAnsi="Montserrat"/>
          <w:b w:val="1"/>
          <w:bCs w:val="1"/>
          <w:color w:val="ffffff"/>
          <w:sz w:val="72"/>
          <w:szCs w:val="72"/>
        </w:rPr>
      </w:pPr>
      <w:r w:rsidDel="00000000" w:rsidR="00000000" w:rsidRPr="00000000">
        <w:rPr>
          <w:rFonts w:ascii="Montserrat" w:cs="Montserrat" w:eastAsia="Montserrat" w:hAnsi="Montserrat"/>
          <w:b w:val="1"/>
          <w:bCs w:val="1"/>
          <w:color w:val="ffffff"/>
          <w:sz w:val="72"/>
          <w:szCs w:val="72"/>
          <w:rtl w:val="0"/>
        </w:rPr>
        <w:t xml:space="preserve">Ata de Reunião Geral</w:t>
      </w:r>
    </w:p>
    <w:p w:rsidR="00000000" w:rsidDel="00000000" w:rsidP="00000000" w:rsidRDefault="00000000" w:rsidRPr="00000000" w14:paraId="0000000D">
      <w:pPr>
        <w:pageBreakBefore w:val="0"/>
        <w:spacing w:line="240" w:lineRule="auto"/>
        <w:jc w:val="center"/>
        <w:rPr>
          <w:rFonts w:ascii="Montserrat" w:cs="Montserrat" w:eastAsia="Montserrat" w:hAnsi="Montserrat"/>
          <w:b w:val="1"/>
          <w:bCs w:val="1"/>
          <w:color w:val="ffffff"/>
          <w:sz w:val="72"/>
          <w:szCs w:val="72"/>
        </w:rPr>
      </w:pPr>
      <w:r w:rsidDel="00000000" w:rsidR="00000000" w:rsidRPr="00000000">
        <w:rPr>
          <w:rFonts w:ascii="Montserrat" w:cs="Montserrat" w:eastAsia="Montserrat" w:hAnsi="Montserrat"/>
          <w:b w:val="1"/>
          <w:bCs w:val="1"/>
          <w:color w:val="ffffff"/>
          <w:sz w:val="72"/>
          <w:szCs w:val="72"/>
          <w:rtl w:val="0"/>
        </w:rPr>
        <w:t xml:space="preserve">2025-2</w:t>
      </w:r>
    </w:p>
    <w:p w:rsidR="00000000" w:rsidDel="00000000" w:rsidP="00000000" w:rsidRDefault="00000000" w:rsidRPr="00000000" w14:paraId="0000000E">
      <w:pPr>
        <w:pageBreakBefore w:val="0"/>
        <w:spacing w:line="240" w:lineRule="auto"/>
        <w:jc w:val="center"/>
        <w:rPr>
          <w:rFonts w:ascii="Montserrat" w:cs="Montserrat" w:eastAsia="Montserrat" w:hAnsi="Montserrat"/>
          <w:b w:val="1"/>
          <w:bCs w:val="1"/>
          <w:i w:val="1"/>
          <w:iCs w:val="1"/>
        </w:rPr>
      </w:pPr>
      <w:r w:rsidDel="00000000" w:rsidR="00000000" w:rsidRPr="00000000">
        <w:rPr>
          <w:rFonts w:ascii="Montserrat" w:cs="Montserrat" w:eastAsia="Montserrat" w:hAnsi="Montserrat"/>
          <w:b w:val="1"/>
          <w:bCs w:val="1"/>
          <w:i w:val="1"/>
          <w:iCs w:val="1"/>
          <w:color w:val="ffffff"/>
          <w:sz w:val="48"/>
          <w:szCs w:val="48"/>
          <w:rtl w:val="0"/>
        </w:rPr>
        <w:t xml:space="preserve">07/07/2025</w:t>
      </w:r>
      <w:r w:rsidDel="00000000" w:rsidR="00000000" w:rsidRPr="00000000">
        <w:br w:type="page"/>
      </w:r>
      <w:r w:rsidDel="00000000" w:rsidR="00000000" w:rsidRPr="00000000">
        <w:rPr>
          <w:rtl w:val="0"/>
        </w:rPr>
      </w:r>
    </w:p>
    <w:p w:rsidR="00000000" w:rsidDel="00000000" w:rsidP="00000000" w:rsidRDefault="00000000" w:rsidRPr="00000000" w14:paraId="0000000F">
      <w:pPr>
        <w:pageBreakBefore w:val="0"/>
        <w:spacing w:line="360" w:lineRule="auto"/>
        <w:jc w:val="left"/>
        <w:rPr>
          <w:rFonts w:ascii="Montserrat" w:cs="Montserrat" w:eastAsia="Montserrat" w:hAnsi="Montserrat"/>
          <w:b w:val="1"/>
          <w:bCs w:val="1"/>
          <w:sz w:val="32"/>
          <w:szCs w:val="32"/>
        </w:rPr>
      </w:pPr>
      <w:r w:rsidDel="00000000" w:rsidR="00000000" w:rsidRPr="00000000">
        <w:rPr>
          <w:rFonts w:ascii="Montserrat" w:cs="Montserrat" w:eastAsia="Montserrat" w:hAnsi="Montserrat"/>
        </w:rPr>
        <w:drawing>
          <wp:anchor allowOverlap="1" behindDoc="1" distB="0" distT="0" distL="0" distR="0" hidden="0" layoutInCell="1" locked="0" relativeHeight="0" simplePos="0">
            <wp:simplePos x="0" y="0"/>
            <wp:positionH relativeFrom="margin">
              <wp:posOffset>0</wp:posOffset>
            </wp:positionH>
            <wp:positionV relativeFrom="margin">
              <wp:posOffset>9460056</wp:posOffset>
            </wp:positionV>
            <wp:extent cx="9895840" cy="7787005"/>
            <wp:effectExtent b="0" l="0" r="0" t="0"/>
            <wp:wrapNone/>
            <wp:docPr id="2"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9895840" cy="7787005"/>
                    </a:xfrm>
                    <a:prstGeom prst="rect"/>
                    <a:ln/>
                  </pic:spPr>
                </pic:pic>
              </a:graphicData>
            </a:graphic>
          </wp:anchor>
        </w:drawing>
      </w:r>
      <w:r w:rsidDel="00000000" w:rsidR="00000000" w:rsidRPr="00000000">
        <w:rPr>
          <w:rFonts w:ascii="Montserrat" w:cs="Montserrat" w:eastAsia="Montserrat" w:hAnsi="Montserrat"/>
          <w:b w:val="1"/>
          <w:bCs w:val="1"/>
          <w:sz w:val="36"/>
          <w:szCs w:val="36"/>
          <w:rtl w:val="0"/>
        </w:rPr>
        <w:t xml:space="preserve">Horário</w:t>
      </w:r>
      <w:r w:rsidDel="00000000" w:rsidR="00000000" w:rsidRPr="00000000">
        <w:rPr>
          <w:rtl w:val="0"/>
        </w:rPr>
      </w:r>
    </w:p>
    <w:p w:rsidR="00000000" w:rsidDel="00000000" w:rsidP="00000000" w:rsidRDefault="00000000" w:rsidRPr="00000000" w14:paraId="00000010">
      <w:pPr>
        <w:pageBreakBefore w:val="0"/>
        <w:tabs>
          <w:tab w:val="center" w:leader="none" w:pos="245"/>
          <w:tab w:val="left" w:leader="none" w:pos="709"/>
          <w:tab w:val="center" w:leader="none" w:pos="1726"/>
        </w:tabs>
        <w:spacing w:after="462" w:line="360" w:lineRule="auto"/>
        <w:jc w:val="both"/>
        <w:rPr>
          <w:rFonts w:ascii="Montserrat" w:cs="Montserrat" w:eastAsia="Montserrat" w:hAnsi="Montserrat"/>
          <w:sz w:val="24"/>
          <w:szCs w:val="24"/>
        </w:rPr>
      </w:pPr>
      <w:r w:rsidDel="00000000" w:rsidR="00000000" w:rsidRPr="00000000">
        <w:rPr>
          <w:rFonts w:ascii="Montserrat" w:cs="Montserrat" w:eastAsia="Montserrat" w:hAnsi="Montserrat"/>
          <w:rtl w:val="0"/>
        </w:rPr>
        <w:t xml:space="preserve">18:50</w:t>
      </w:r>
      <w:r w:rsidDel="00000000" w:rsidR="00000000" w:rsidRPr="00000000">
        <w:rPr>
          <w:rFonts w:ascii="Montserrat" w:cs="Montserrat" w:eastAsia="Montserrat" w:hAnsi="Montserrat"/>
          <w:sz w:val="24"/>
          <w:szCs w:val="24"/>
          <w:rtl w:val="0"/>
        </w:rPr>
        <w:t xml:space="preserve"> às 20:37</w:t>
      </w:r>
    </w:p>
    <w:p w:rsidR="00000000" w:rsidDel="00000000" w:rsidP="00000000" w:rsidRDefault="00000000" w:rsidRPr="00000000" w14:paraId="00000011">
      <w:pPr>
        <w:keepNext w:val="1"/>
        <w:keepLines w:val="1"/>
        <w:pageBreakBefore w:val="0"/>
        <w:widowControl w:val="1"/>
        <w:pBdr>
          <w:top w:space="0" w:sz="0" w:val="nil"/>
          <w:left w:space="0" w:sz="0" w:val="nil"/>
          <w:bottom w:space="0" w:sz="0" w:val="nil"/>
          <w:right w:space="0" w:sz="0" w:val="nil"/>
          <w:between w:space="0" w:sz="0" w:val="nil"/>
        </w:pBdr>
        <w:shd w:fill="auto" w:val="clear"/>
        <w:spacing w:after="90" w:before="0" w:line="360" w:lineRule="auto"/>
        <w:ind w:left="0" w:right="0" w:firstLine="0"/>
        <w:jc w:val="both"/>
        <w:rPr>
          <w:rFonts w:ascii="Montserrat" w:cs="Montserrat" w:eastAsia="Montserrat" w:hAnsi="Montserrat"/>
          <w:i w:val="0"/>
          <w:iCs w:val="0"/>
          <w:smallCaps w:val="0"/>
          <w:strike w:val="0"/>
          <w:color w:val="000000"/>
          <w:sz w:val="36"/>
          <w:szCs w:val="36"/>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000000"/>
          <w:sz w:val="36"/>
          <w:szCs w:val="36"/>
          <w:u w:val="none"/>
          <w:shd w:fill="auto" w:val="clear"/>
          <w:vertAlign w:val="baseline"/>
          <w:rtl w:val="0"/>
        </w:rPr>
        <w:t xml:space="preserve">Presentes</w:t>
      </w:r>
      <w:r w:rsidDel="00000000" w:rsidR="00000000" w:rsidRPr="00000000">
        <w:rPr>
          <w:rFonts w:ascii="Montserrat" w:cs="Montserrat" w:eastAsia="Montserrat" w:hAnsi="Montserrat"/>
          <w:i w:val="0"/>
          <w:iCs w:val="0"/>
          <w:smallCaps w:val="0"/>
          <w:strike w:val="0"/>
          <w:color w:val="000000"/>
          <w:sz w:val="36"/>
          <w:szCs w:val="36"/>
          <w:u w:val="none"/>
          <w:shd w:fill="auto" w:val="clear"/>
          <w:vertAlign w:val="baseline"/>
          <w:rtl w:val="0"/>
        </w:rPr>
        <w:t xml:space="preserve"> </w:t>
      </w:r>
    </w:p>
    <w:p w:rsidR="00000000" w:rsidDel="00000000" w:rsidP="00000000" w:rsidRDefault="00000000" w:rsidRPr="00000000" w14:paraId="00000012">
      <w:pPr>
        <w:pageBreakBefore w:val="0"/>
        <w:spacing w:line="240" w:lineRule="auto"/>
        <w:ind w:right="55" w:firstLine="720"/>
        <w:jc w:val="both"/>
        <w:rPr>
          <w:rFonts w:ascii="Montserrat" w:cs="Montserrat" w:eastAsia="Montserrat" w:hAnsi="Montserrat"/>
          <w:b w:val="1"/>
          <w:bCs w:val="1"/>
          <w:sz w:val="24"/>
          <w:szCs w:val="24"/>
        </w:rPr>
      </w:pPr>
      <w:r w:rsidDel="00000000" w:rsidR="00000000" w:rsidRPr="00000000">
        <w:rPr>
          <w:rFonts w:ascii="Montserrat" w:cs="Montserrat" w:eastAsia="Montserrat" w:hAnsi="Montserrat"/>
          <w:sz w:val="24"/>
          <w:szCs w:val="24"/>
          <w:rtl w:val="0"/>
        </w:rPr>
        <w:t xml:space="preserve">   </w:t>
      </w:r>
      <w:r w:rsidDel="00000000" w:rsidR="00000000" w:rsidRPr="00000000">
        <w:rPr>
          <w:rFonts w:ascii="Montserrat" w:cs="Montserrat" w:eastAsia="Montserrat" w:hAnsi="Montserrat"/>
          <w:b w:val="1"/>
          <w:bCs w:val="1"/>
          <w:sz w:val="24"/>
          <w:szCs w:val="24"/>
          <w:rtl w:val="0"/>
        </w:rPr>
        <w:t xml:space="preserve">Efetivos: </w:t>
      </w:r>
    </w:p>
    <w:p w:rsidR="00000000" w:rsidDel="00000000" w:rsidP="00000000" w:rsidRDefault="00000000" w:rsidRPr="00000000" w14:paraId="00000013">
      <w:pPr>
        <w:spacing w:after="200" w:line="276" w:lineRule="auto"/>
        <w:ind w:left="720" w:right="55" w:firstLine="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Adilson José dos Santos Júnior, Alexandre Ferreira Nunes, Ariel Lopes Ribeiro Silva, Arthur Montes Cuoco, Bruna de Jesus Silva, Bruno Sousa Pereira, Carolina Helena Martins Batista, Eduarda Novaes Gomes, Eduardo Chaud Peixoto, Fernanda Custódia Soares, Giovanna Nogueira Benetolo, Guilherme Magalhães Oliveira, Héctor Nunes Silva de Albuquerque, Henrique Akira Fujihara Nobuyasu, Isadora Corrêa Moura, João Gabriel de Mendonça Teixeira, João Pedro Franco Barbosa, Julia Gabriela Ferreira Nunes, Nelson Antônio de Melo Filho, Nícholas Frutuoso Guimarães, Paulina Fernando, Pedro Henrique Fernandes Rezende, Pedro Henrique Oliveira Macedo, Samara Regina Machado, Thiago Inácio Bovaretto, Vinícius Abreu Queiroz Felício, Wanderson Guilherme Santos.</w:t>
      </w:r>
      <w:r w:rsidDel="00000000" w:rsidR="00000000" w:rsidRPr="00000000">
        <w:br w:type="page"/>
      </w:r>
      <w:r w:rsidDel="00000000" w:rsidR="00000000" w:rsidRPr="00000000">
        <w:rPr>
          <w:rtl w:val="0"/>
        </w:rPr>
      </w:r>
    </w:p>
    <w:p w:rsidR="00000000" w:rsidDel="00000000" w:rsidP="00000000" w:rsidRDefault="00000000" w:rsidRPr="00000000" w14:paraId="00000014">
      <w:pPr>
        <w:spacing w:line="360" w:lineRule="auto"/>
        <w:ind w:left="0" w:right="55" w:firstLine="0"/>
        <w:jc w:val="both"/>
        <w:rPr>
          <w:rFonts w:ascii="Montserrat" w:cs="Montserrat" w:eastAsia="Montserrat" w:hAnsi="Montserrat"/>
          <w:sz w:val="24"/>
          <w:szCs w:val="24"/>
        </w:rPr>
      </w:pPr>
      <w:r w:rsidDel="00000000" w:rsidR="00000000" w:rsidRPr="00000000">
        <w:rPr>
          <w:rFonts w:ascii="Montserrat" w:cs="Montserrat" w:eastAsia="Montserrat" w:hAnsi="Montserrat"/>
          <w:b w:val="1"/>
          <w:bCs w:val="1"/>
          <w:sz w:val="36"/>
          <w:szCs w:val="36"/>
          <w:rtl w:val="0"/>
        </w:rPr>
        <w:t xml:space="preserve">Pautas</w:t>
      </w:r>
      <w:r w:rsidDel="00000000" w:rsidR="00000000" w:rsidRPr="00000000">
        <w:rPr>
          <w:rtl w:val="0"/>
        </w:rPr>
      </w:r>
    </w:p>
    <w:p w:rsidR="00000000" w:rsidDel="00000000" w:rsidP="00000000" w:rsidRDefault="00000000" w:rsidRPr="00000000" w14:paraId="00000015">
      <w:pPr>
        <w:spacing w:after="200" w:before="200" w:line="360" w:lineRule="auto"/>
        <w:ind w:left="0" w:firstLine="720"/>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16">
      <w:pPr>
        <w:numPr>
          <w:ilvl w:val="0"/>
          <w:numId w:val="1"/>
        </w:numPr>
        <w:spacing w:after="200" w:before="200" w:line="360" w:lineRule="auto"/>
        <w:ind w:left="720" w:hanging="360"/>
        <w:jc w:val="both"/>
        <w:rPr>
          <w:rFonts w:ascii="Montserrat" w:cs="Montserrat" w:eastAsia="Montserrat" w:hAnsi="Montserrat"/>
          <w:b w:val="1"/>
          <w:bCs w:val="1"/>
          <w:sz w:val="32"/>
          <w:szCs w:val="32"/>
        </w:rPr>
      </w:pPr>
      <w:r w:rsidDel="00000000" w:rsidR="00000000" w:rsidRPr="00000000">
        <w:rPr>
          <w:rFonts w:ascii="Montserrat" w:cs="Montserrat" w:eastAsia="Montserrat" w:hAnsi="Montserrat"/>
          <w:b w:val="1"/>
          <w:bCs w:val="1"/>
          <w:sz w:val="32"/>
          <w:szCs w:val="32"/>
          <w:rtl w:val="0"/>
        </w:rPr>
        <w:t xml:space="preserve">Assinatura do termo de voluntariado</w:t>
      </w:r>
    </w:p>
    <w:p w:rsidR="00000000" w:rsidDel="00000000" w:rsidP="00000000" w:rsidRDefault="00000000" w:rsidRPr="00000000" w14:paraId="00000017">
      <w:pPr>
        <w:spacing w:after="200" w:before="200" w:line="360" w:lineRule="auto"/>
        <w:ind w:left="0" w:firstLine="72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Em primeiro momento, os trainees da gestão 2025.1 foram levados a assinar o termo de voluntariado, essencial em seu processo de efetivação. Para tal, o membro Nícholas Frutuoso orquestrou a formalidade, instruindo a utilização do Autentique para a autenticidade da assinatura.</w:t>
      </w:r>
    </w:p>
    <w:p w:rsidR="00000000" w:rsidDel="00000000" w:rsidP="00000000" w:rsidRDefault="00000000" w:rsidRPr="00000000" w14:paraId="00000018">
      <w:pPr>
        <w:spacing w:after="200" w:before="200" w:line="360" w:lineRule="auto"/>
        <w:ind w:left="720" w:firstLine="0"/>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19">
      <w:pPr>
        <w:numPr>
          <w:ilvl w:val="0"/>
          <w:numId w:val="1"/>
        </w:numPr>
        <w:spacing w:after="200" w:before="200" w:line="360" w:lineRule="auto"/>
        <w:ind w:left="720" w:hanging="360"/>
        <w:jc w:val="both"/>
        <w:rPr>
          <w:rFonts w:ascii="Montserrat" w:cs="Montserrat" w:eastAsia="Montserrat" w:hAnsi="Montserrat"/>
          <w:b w:val="1"/>
          <w:bCs w:val="1"/>
          <w:sz w:val="32"/>
          <w:szCs w:val="32"/>
        </w:rPr>
      </w:pPr>
      <w:r w:rsidDel="00000000" w:rsidR="00000000" w:rsidRPr="00000000">
        <w:rPr>
          <w:rFonts w:ascii="Montserrat" w:cs="Montserrat" w:eastAsia="Montserrat" w:hAnsi="Montserrat"/>
          <w:b w:val="1"/>
          <w:bCs w:val="1"/>
          <w:sz w:val="32"/>
          <w:szCs w:val="32"/>
          <w:rtl w:val="0"/>
        </w:rPr>
        <w:t xml:space="preserve">Cadastro de trainees no portal BJ</w:t>
      </w:r>
      <w:r w:rsidDel="00000000" w:rsidR="00000000" w:rsidRPr="00000000">
        <w:rPr>
          <w:rtl w:val="0"/>
        </w:rPr>
      </w:r>
    </w:p>
    <w:p w:rsidR="00000000" w:rsidDel="00000000" w:rsidP="00000000" w:rsidRDefault="00000000" w:rsidRPr="00000000" w14:paraId="0000001A">
      <w:pPr>
        <w:spacing w:after="200" w:before="200" w:line="360" w:lineRule="auto"/>
        <w:ind w:left="0" w:firstLine="72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Em segundo momento, dado o processo de efetivação, os trainees foram instruídos novamente pelo membro Nícholas Frutuoso para o cadastro no portal Brasil Júnior (BJ).</w:t>
      </w:r>
    </w:p>
    <w:p w:rsidR="00000000" w:rsidDel="00000000" w:rsidP="00000000" w:rsidRDefault="00000000" w:rsidRPr="00000000" w14:paraId="0000001B">
      <w:pPr>
        <w:spacing w:after="200" w:before="200" w:line="360" w:lineRule="auto"/>
        <w:ind w:left="720" w:firstLine="0"/>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1C">
      <w:pPr>
        <w:numPr>
          <w:ilvl w:val="0"/>
          <w:numId w:val="1"/>
        </w:numPr>
        <w:spacing w:after="0" w:line="360" w:lineRule="auto"/>
        <w:ind w:left="720" w:hanging="360"/>
        <w:rPr>
          <w:rFonts w:ascii="Montserrat" w:cs="Montserrat" w:eastAsia="Montserrat" w:hAnsi="Montserrat"/>
          <w:b w:val="1"/>
          <w:bCs w:val="1"/>
          <w:sz w:val="32"/>
          <w:szCs w:val="32"/>
        </w:rPr>
      </w:pPr>
      <w:r w:rsidDel="00000000" w:rsidR="00000000" w:rsidRPr="00000000">
        <w:rPr>
          <w:rFonts w:ascii="Montserrat" w:cs="Montserrat" w:eastAsia="Montserrat" w:hAnsi="Montserrat"/>
          <w:b w:val="1"/>
          <w:bCs w:val="1"/>
          <w:sz w:val="32"/>
          <w:szCs w:val="32"/>
          <w:rtl w:val="0"/>
        </w:rPr>
        <w:t xml:space="preserve">Apresentação sobre o EMEJ pelo membro do time FEJEMG</w:t>
      </w:r>
    </w:p>
    <w:p w:rsidR="00000000" w:rsidDel="00000000" w:rsidP="00000000" w:rsidRDefault="00000000" w:rsidRPr="00000000" w14:paraId="0000001D">
      <w:pPr>
        <w:spacing w:after="200" w:before="200" w:line="432" w:lineRule="auto"/>
        <w:ind w:left="0" w:firstLine="72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Na pauta "Apresentação do EMEJ pelo membro do time FEJEMG", João Maia (Líder de Negócios da FEJEMG) abordou a história e os 30 anos de legado da FEJEMG, destacando o inconformismo e o protagonismo como pilares. O evento EMEJ foi apresentado como o maior da federação, um ponto de encontro da Rede Mineira, que oferece experiências de conexão e aprendizado. Foi enfatizada a importância do EMEJ para a conexão da Rede com o mercado de trabalho, oferecendo oportunidades e visibilidade. A apresentação também incluiu detalhes sobre Ouro Preto, a cidade-sede do evento, e encerrou com um convite à Conselt para planejar sua participação no EMEJ, reforçando o apoio da FEJEMG.</w:t>
      </w:r>
    </w:p>
    <w:p w:rsidR="00000000" w:rsidDel="00000000" w:rsidP="00000000" w:rsidRDefault="00000000" w:rsidRPr="00000000" w14:paraId="0000001E">
      <w:pPr>
        <w:spacing w:after="200" w:before="200" w:line="432" w:lineRule="auto"/>
        <w:ind w:left="0" w:firstLine="720"/>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1F">
      <w:pPr>
        <w:numPr>
          <w:ilvl w:val="0"/>
          <w:numId w:val="1"/>
        </w:numPr>
        <w:spacing w:after="0" w:line="360" w:lineRule="auto"/>
        <w:ind w:left="720" w:hanging="360"/>
        <w:jc w:val="both"/>
        <w:rPr>
          <w:rFonts w:ascii="Montserrat" w:cs="Montserrat" w:eastAsia="Montserrat" w:hAnsi="Montserrat"/>
          <w:b w:val="1"/>
          <w:bCs w:val="1"/>
          <w:sz w:val="32"/>
          <w:szCs w:val="32"/>
        </w:rPr>
      </w:pPr>
      <w:r w:rsidDel="00000000" w:rsidR="00000000" w:rsidRPr="00000000">
        <w:rPr>
          <w:rFonts w:ascii="Montserrat" w:cs="Montserrat" w:eastAsia="Montserrat" w:hAnsi="Montserrat"/>
          <w:b w:val="1"/>
          <w:bCs w:val="1"/>
          <w:sz w:val="32"/>
          <w:szCs w:val="32"/>
          <w:rtl w:val="0"/>
        </w:rPr>
        <w:t xml:space="preserve">Avisos</w:t>
      </w:r>
    </w:p>
    <w:p w:rsidR="00000000" w:rsidDel="00000000" w:rsidP="00000000" w:rsidRDefault="00000000" w:rsidRPr="00000000" w14:paraId="00000020">
      <w:pPr>
        <w:spacing w:after="240" w:before="240" w:line="360" w:lineRule="auto"/>
        <w:ind w:firstLine="72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Nos avisos finais, Comercial, representado pelo membro Alexandre Ferreira, compartilhou sobre a criação do Núcleo de Negócios, fruto de debates anteriores entre membros. O membro Guilherme Magalhães informou sobre o início da contabilização do #CONS e, com o auxílio do membro Ariel Lopes, apresentou o servidor da CONSELT, uma proposta de socialização e integração para os membros da CONSELT. João Gabriel, representante da diretoria de Projetos, reforçou sobre o formulário de participação em projetos.</w:t>
      </w:r>
    </w:p>
    <w:p w:rsidR="00000000" w:rsidDel="00000000" w:rsidP="00000000" w:rsidRDefault="00000000" w:rsidRPr="00000000" w14:paraId="00000021">
      <w:pPr>
        <w:spacing w:after="240" w:before="240" w:line="360" w:lineRule="auto"/>
        <w:ind w:firstLine="72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Por fim, o membro Nícholas Frutuoso encerrou os informes com o chamado para os interessados em participar do EMEJ e com detalhes sobre a lojinha da CONSELT. </w:t>
      </w:r>
    </w:p>
    <w:p w:rsidR="00000000" w:rsidDel="00000000" w:rsidP="00000000" w:rsidRDefault="00000000" w:rsidRPr="00000000" w14:paraId="00000022">
      <w:pPr>
        <w:spacing w:after="0" w:line="360" w:lineRule="auto"/>
        <w:ind w:left="0" w:firstLine="720"/>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23">
      <w:pPr>
        <w:numPr>
          <w:ilvl w:val="0"/>
          <w:numId w:val="1"/>
        </w:numPr>
        <w:spacing w:after="0" w:line="360" w:lineRule="auto"/>
        <w:ind w:left="720" w:hanging="360"/>
        <w:jc w:val="both"/>
        <w:rPr>
          <w:rFonts w:ascii="Montserrat" w:cs="Montserrat" w:eastAsia="Montserrat" w:hAnsi="Montserrat"/>
          <w:b w:val="1"/>
          <w:bCs w:val="1"/>
          <w:sz w:val="32"/>
          <w:szCs w:val="32"/>
        </w:rPr>
      </w:pPr>
      <w:r w:rsidDel="00000000" w:rsidR="00000000" w:rsidRPr="00000000">
        <w:rPr>
          <w:rFonts w:ascii="Montserrat" w:cs="Montserrat" w:eastAsia="Montserrat" w:hAnsi="Montserrat"/>
          <w:b w:val="1"/>
          <w:bCs w:val="1"/>
          <w:sz w:val="32"/>
          <w:szCs w:val="32"/>
          <w:rtl w:val="0"/>
        </w:rPr>
        <w:t xml:space="preserve">Caixinha de Elogios</w:t>
      </w:r>
    </w:p>
    <w:p w:rsidR="00000000" w:rsidDel="00000000" w:rsidP="00000000" w:rsidRDefault="00000000" w:rsidRPr="00000000" w14:paraId="00000024">
      <w:pPr>
        <w:spacing w:after="240" w:before="240" w:line="360" w:lineRule="auto"/>
        <w:ind w:left="0" w:firstLine="72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Para finalizar a reunião, a caixinha de elogios foi lida pelo membro Pedro Henrique Oliveira, escolhido arbitrariamente.</w:t>
      </w:r>
    </w:p>
    <w:p w:rsidR="00000000" w:rsidDel="00000000" w:rsidP="00000000" w:rsidRDefault="00000000" w:rsidRPr="00000000" w14:paraId="00000025">
      <w:pPr>
        <w:pageBreakBefore w:val="0"/>
        <w:spacing w:after="131" w:line="360" w:lineRule="auto"/>
        <w:ind w:left="10" w:right="51" w:firstLine="0"/>
        <w:jc w:val="right"/>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26">
      <w:pPr>
        <w:pageBreakBefore w:val="0"/>
        <w:spacing w:after="131" w:line="360" w:lineRule="auto"/>
        <w:ind w:left="10" w:right="51" w:firstLine="0"/>
        <w:jc w:val="right"/>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Atenciosamente, </w:t>
      </w:r>
    </w:p>
    <w:p w:rsidR="00000000" w:rsidDel="00000000" w:rsidP="00000000" w:rsidRDefault="00000000" w:rsidRPr="00000000" w14:paraId="00000027">
      <w:pPr>
        <w:pageBreakBefore w:val="0"/>
        <w:spacing w:after="133" w:line="360" w:lineRule="auto"/>
        <w:jc w:val="right"/>
        <w:rPr>
          <w:rFonts w:ascii="Montserrat" w:cs="Montserrat" w:eastAsia="Montserrat" w:hAnsi="Montserrat"/>
          <w:i w:val="0"/>
          <w:iCs w:val="0"/>
          <w:smallCaps w:val="0"/>
          <w:strike w:val="0"/>
          <w:color w:val="000000"/>
          <w:sz w:val="24"/>
          <w:szCs w:val="24"/>
          <w:u w:val="none"/>
          <w:shd w:fill="auto" w:val="clear"/>
          <w:vertAlign w:val="baseline"/>
        </w:rPr>
      </w:pPr>
      <w:r w:rsidDel="00000000" w:rsidR="00000000" w:rsidRPr="00000000">
        <w:rPr>
          <w:rFonts w:ascii="Montserrat" w:cs="Montserrat" w:eastAsia="Montserrat" w:hAnsi="Montserrat"/>
          <w:sz w:val="24"/>
          <w:szCs w:val="24"/>
          <w:rtl w:val="0"/>
        </w:rPr>
        <w:t xml:space="preserve"> Coordenadoria de Jurídico Financeiro. </w:t>
      </w:r>
      <w:r w:rsidDel="00000000" w:rsidR="00000000" w:rsidRPr="00000000">
        <w:rPr>
          <w:rtl w:val="0"/>
        </w:rPr>
      </w:r>
    </w:p>
    <w:sectPr>
      <w:headerReference r:id="rId8" w:type="default"/>
      <w:headerReference r:id="rId9" w:type="first"/>
      <w:headerReference r:id="rId10" w:type="even"/>
      <w:footerReference r:id="rId11" w:type="default"/>
      <w:footerReference r:id="rId12" w:type="first"/>
      <w:footerReference r:id="rId13" w:type="even"/>
      <w:pgSz w:h="16838" w:w="11906" w:orient="portrait"/>
      <w:pgMar w:bottom="1417" w:top="1417" w:left="1701" w:right="1701" w:header="1757" w:footer="1304"/>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Quattrocento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B">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 e</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2641600</wp:posOffset>
              </wp:positionH>
              <wp:positionV relativeFrom="paragraph">
                <wp:posOffset>0</wp:posOffset>
              </wp:positionV>
              <wp:extent cx="1906905" cy="581025"/>
              <wp:effectExtent b="0" l="0" r="0" t="0"/>
              <wp:wrapNone/>
              <wp:docPr id="1" name=""/>
              <a:graphic>
                <a:graphicData uri="http://schemas.microsoft.com/office/word/2010/wordprocessingShape">
                  <wps:wsp>
                    <wps:cNvSpPr/>
                    <wps:cNvPr id="2" name="Shape 2"/>
                    <wps:spPr>
                      <a:xfrm>
                        <a:off x="4568760" y="3665700"/>
                        <a:ext cx="1554480" cy="228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2641600</wp:posOffset>
              </wp:positionH>
              <wp:positionV relativeFrom="paragraph">
                <wp:posOffset>0</wp:posOffset>
              </wp:positionV>
              <wp:extent cx="1906905" cy="581025"/>
              <wp:effectExtent b="0" l="0" r="0" t="0"/>
              <wp:wrapNone/>
              <wp:docPr id="1" name="image6.png"/>
              <a:graphic>
                <a:graphicData uri="http://schemas.openxmlformats.org/drawingml/2006/picture">
                  <pic:pic>
                    <pic:nvPicPr>
                      <pic:cNvPr id="0" name="image6.png"/>
                      <pic:cNvPicPr preferRelativeResize="0"/>
                    </pic:nvPicPr>
                    <pic:blipFill>
                      <a:blip r:embed="rId1"/>
                      <a:srcRect/>
                      <a:stretch>
                        <a:fillRect/>
                      </a:stretch>
                    </pic:blipFill>
                    <pic:spPr>
                      <a:xfrm>
                        <a:off x="0" y="0"/>
                        <a:ext cx="1906905" cy="581025"/>
                      </a:xfrm>
                      <a:prstGeom prst="rect"/>
                      <a:ln/>
                    </pic:spPr>
                  </pic:pic>
                </a:graphicData>
              </a:graphic>
            </wp:anchor>
          </w:drawing>
        </mc:Fallback>
      </mc:AlternateContent>
    </w:r>
    <w:r w:rsidDel="00000000" w:rsidR="00000000" w:rsidRPr="00000000">
      <w:drawing>
        <wp:anchor allowOverlap="1" behindDoc="0" distB="0" distT="0" distL="114300" distR="114300" hidden="0" layoutInCell="1" locked="0" relativeHeight="0" simplePos="0">
          <wp:simplePos x="0" y="0"/>
          <wp:positionH relativeFrom="column">
            <wp:posOffset>-1133443</wp:posOffset>
          </wp:positionH>
          <wp:positionV relativeFrom="paragraph">
            <wp:posOffset>47625</wp:posOffset>
          </wp:positionV>
          <wp:extent cx="7879229" cy="1009650"/>
          <wp:effectExtent b="0" l="0" r="0" t="0"/>
          <wp:wrapNone/>
          <wp:docPr id="4"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7879229" cy="1009650"/>
                  </a:xfrm>
                  <a:prstGeom prst="rect"/>
                  <a:ln/>
                </pic:spPr>
              </pic:pic>
            </a:graphicData>
          </a:graphic>
        </wp:anchor>
      </w:drawing>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C">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D">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8">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 w:val="left" w:leader="none" w:pos="3672"/>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pict>
        <v:shape id="WordPictureWatermark2" style="position:absolute;width:850.3511811023623pt;height:669.477638249983pt;rotation:0;z-index:-503316481;mso-position-horizontal-relative:margin;mso-position-horizontal:absolute;margin-left:-204.37499999999991pt;mso-position-vertical-relative:margin;mso-position-vertical:absolute;margin-top:368.0421475147639pt;" alt="" type="#_x0000_t75">
          <v:imagedata cropbottom="0f" cropleft="0f" cropright="0f" croptop="0f" r:id="rId1" o:title="image1.png"/>
        </v:shape>
      </w:pict>
    </w:r>
    <w:r w:rsidDel="00000000" w:rsidR="00000000" w:rsidRPr="00000000">
      <w:rPr/>
      <w:drawing>
        <wp:anchor allowOverlap="1" behindDoc="0" distB="0" distT="0" distL="114300" distR="114300" hidden="0" layoutInCell="1" locked="0" relativeHeight="0" simplePos="0">
          <wp:simplePos x="0" y="0"/>
          <wp:positionH relativeFrom="rightMargin">
            <wp:posOffset>-228552</wp:posOffset>
          </wp:positionH>
          <wp:positionV relativeFrom="margin">
            <wp:posOffset>-662615</wp:posOffset>
          </wp:positionV>
          <wp:extent cx="1030605" cy="1013460"/>
          <wp:effectExtent b="0" l="0" r="0" t="0"/>
          <wp:wrapSquare wrapText="bothSides" distB="0" distT="0" distL="114300" distR="114300"/>
          <wp:docPr id="3" name="image4.png"/>
          <a:graphic>
            <a:graphicData uri="http://schemas.openxmlformats.org/drawingml/2006/picture">
              <pic:pic>
                <pic:nvPicPr>
                  <pic:cNvPr id="0" name="image4.png"/>
                  <pic:cNvPicPr preferRelativeResize="0"/>
                </pic:nvPicPr>
                <pic:blipFill>
                  <a:blip r:embed="rId2"/>
                  <a:srcRect b="0" l="0" r="0" t="0"/>
                  <a:stretch>
                    <a:fillRect/>
                  </a:stretch>
                </pic:blipFill>
                <pic:spPr>
                  <a:xfrm>
                    <a:off x="0" y="0"/>
                    <a:ext cx="1030605" cy="1013460"/>
                  </a:xfrm>
                  <a:prstGeom prst="rect"/>
                  <a:ln/>
                </pic:spPr>
              </pic:pic>
            </a:graphicData>
          </a:graphic>
        </wp:anchor>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9">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pict>
        <v:shape id="WordPictureWatermark1" style="position:absolute;width:850.3511811023623pt;height:669.477638249983pt;rotation:0;z-index:-503316481;mso-position-horizontal-relative:margin;mso-position-horizontal:center;mso-position-vertical-relative:margin;mso-position-vertical:center;" alt="" type="#_x0000_t75">
          <v:imagedata cropbottom="0f" cropleft="0f" cropright="0f" croptop="0f" r:id="rId1" o:title="image1.png"/>
        </v:shape>
      </w:pict>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A">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pict>
        <v:shape id="WordPictureWatermark3" style="position:absolute;width:850.3511811023623pt;height:669.477638249983pt;rotation:0;z-index:-503316481;mso-position-horizontal-relative:margin;mso-position-horizontal:center;mso-position-vertical-relative:margin;mso-position-vertical:center;" alt="" type="#_x0000_t75">
          <v:imagedata cropbottom="0f" cropleft="0f" cropright="0f" croptop="0f" r:id="rId1" o:title="image1.png"/>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pt_BR"/>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90" w:before="0" w:line="256" w:lineRule="auto"/>
      <w:ind w:left="255" w:right="0" w:hanging="10"/>
      <w:jc w:val="left"/>
    </w:pPr>
    <w:rPr>
      <w:rFonts w:ascii="Quattrocento Sans" w:cs="Quattrocento Sans" w:eastAsia="Quattrocento Sans" w:hAnsi="Quattrocento Sans"/>
      <w:b w:val="1"/>
      <w:bCs w:val="1"/>
      <w:i w:val="0"/>
      <w:iCs w:val="0"/>
      <w:smallCaps w:val="0"/>
      <w:strike w:val="0"/>
      <w:color w:val="000000"/>
      <w:sz w:val="32"/>
      <w:szCs w:val="32"/>
      <w:u w:val="none"/>
      <w:shd w:fill="auto" w:val="clear"/>
      <w:vertAlign w:val="baseline"/>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footer" Target="footer1.xml"/><Relationship Id="rId10" Type="http://schemas.openxmlformats.org/officeDocument/2006/relationships/header" Target="header3.xml"/><Relationship Id="rId13" Type="http://schemas.openxmlformats.org/officeDocument/2006/relationships/footer" Target="footer3.xml"/><Relationship Id="rId12" Type="http://schemas.openxmlformats.org/officeDocument/2006/relationships/footer" Target="foot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image" Target="media/image3.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 Id="rId5" Type="http://schemas.openxmlformats.org/officeDocument/2006/relationships/font" Target="fonts/QuattrocentoSans-regular.ttf"/><Relationship Id="rId6" Type="http://schemas.openxmlformats.org/officeDocument/2006/relationships/font" Target="fonts/QuattrocentoSans-bold.ttf"/><Relationship Id="rId7" Type="http://schemas.openxmlformats.org/officeDocument/2006/relationships/font" Target="fonts/QuattrocentoSans-italic.ttf"/><Relationship Id="rId8" Type="http://schemas.openxmlformats.org/officeDocument/2006/relationships/font" Target="fonts/QuattrocentoSans-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6.png"/><Relationship Id="rId2"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