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color w:val="ffffff"/>
          <w:sz w:val="48"/>
          <w:szCs w:val="48"/>
          <w:rtl w:val="0"/>
        </w:rPr>
        <w:t xml:space="preserve">11/08</w:t>
      </w:r>
      <w:r w:rsidDel="00000000" w:rsidR="00000000" w:rsidRPr="00000000">
        <w:rPr>
          <w:rFonts w:ascii="Montserrat" w:cs="Montserrat" w:eastAsia="Montserrat" w:hAnsi="Montserrat"/>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w:t>
      </w:r>
      <w:r w:rsidDel="00000000" w:rsidR="00000000" w:rsidRPr="00000000">
        <w:rPr>
          <w:rFonts w:ascii="Montserrat" w:cs="Montserrat" w:eastAsia="Montserrat" w:hAnsi="Montserrat"/>
          <w:sz w:val="24"/>
          <w:szCs w:val="24"/>
          <w:rtl w:val="0"/>
        </w:rPr>
        <w:t xml:space="preserve">21:07</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20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Ariel Lopes Ribeiro Silva, Arthur Montes Cuoco, Bruno Sousa Pereira, Carolina Helena Martins Batista, Eduardo Chaud Peixoto, Fernanda Custódio Soares, Giovanna Nogueira Benetolo, Guilherme Magalhães Oliveira, Henrique Akira Fujihara Nobuyasu, Isadora Corrêa Moura, João Gabriel de Mendonça Teixeira, João Pedro Franco Barbosa, Julia Gabriela Ferreira Nunes, Nelson Antônio de Melo Filho, Nícholas Frutuoso Guimarães, Pedro Henrique Fernandes Rezende, Pedro Henrique Oliveira Macedo, Samara Regina Machado, Thiago Inácio Bovaretto, Wanderson Guilherme Santos.</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360" w:lineRule="auto"/>
        <w:ind w:left="0" w:right="55" w:firstLine="0"/>
        <w:jc w:val="both"/>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Pautas</w:t>
      </w:r>
    </w:p>
    <w:p w:rsidR="00000000" w:rsidDel="00000000" w:rsidP="00000000" w:rsidRDefault="00000000" w:rsidRPr="00000000" w14:paraId="00000015">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numPr>
          <w:ilvl w:val="0"/>
          <w:numId w:val="2"/>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17">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semanal de projetos, a terceira sprint das capacitações em luminotécnica e ITEL por Arthur, Giovanna, Paulina e Pedro Henrique Oliveira, e a segunda sprint dos projetos Consenso e Constru por Isadora e João Pedro.</w:t>
      </w:r>
    </w:p>
    <w:p w:rsidR="00000000" w:rsidDel="00000000" w:rsidP="00000000" w:rsidRDefault="00000000" w:rsidRPr="00000000" w14:paraId="0000001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Foi realizada a correção das demandas das capacitações com Arthur, Pedro Henrique Oliveira, Paulina e Giovanna, além de acompanhamento com Gestão de Pessoas e reuniões One-on-One com Isadora e João Pedro. Adicionalmente, foi finalizado o projeto Renascer, por João Gabriel.</w:t>
      </w:r>
    </w:p>
    <w:p w:rsidR="00000000" w:rsidDel="00000000" w:rsidP="00000000" w:rsidRDefault="00000000" w:rsidRPr="00000000" w14:paraId="0000001B">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C">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para Projetos incluem a reunião semanal, continuar as capacitações de ITEL e Luminotécnica, dar prosseguimento aos projetos em andamento, e retomar o projeto Docpop.</w:t>
      </w:r>
      <w:r w:rsidDel="00000000" w:rsidR="00000000" w:rsidRPr="00000000">
        <w:rPr>
          <w:rtl w:val="0"/>
        </w:rPr>
      </w:r>
    </w:p>
    <w:p w:rsidR="00000000" w:rsidDel="00000000" w:rsidP="00000000" w:rsidRDefault="00000000" w:rsidRPr="00000000" w14:paraId="0000001D">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E">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1F">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um post para o Dia CONSELT e um para o Processo Seletivo. Também houve uma reunião de Marketing, uma reunião de Comercial, o "Alô CONSELT" e o formulário das polos.</w:t>
      </w:r>
    </w:p>
    <w:p w:rsidR="00000000" w:rsidDel="00000000" w:rsidP="00000000" w:rsidRDefault="00000000" w:rsidRPr="00000000" w14:paraId="00000021">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2">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o "Alô CONSELT", a publicação do primeiro post no novo perfil do Instagram, a compra das polos, que pode ser realizada em até 20 dias, a manutenção do Trello e do Drive e posts e/ou stories para o Processo Seletivo e para o Dia CONSELT.</w:t>
      </w:r>
      <w:r w:rsidDel="00000000" w:rsidR="00000000" w:rsidRPr="00000000">
        <w:rPr>
          <w:rtl w:val="0"/>
        </w:rPr>
      </w:r>
    </w:p>
    <w:p w:rsidR="00000000" w:rsidDel="00000000" w:rsidP="00000000" w:rsidRDefault="00000000" w:rsidRPr="00000000" w14:paraId="00000023">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5">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prospecções, atualização de ferramentas, reunião de negócios e uma reunião de Comercial.</w:t>
      </w:r>
    </w:p>
    <w:p w:rsidR="00000000" w:rsidDel="00000000" w:rsidP="00000000" w:rsidRDefault="00000000" w:rsidRPr="00000000" w14:paraId="00000027">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8">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continuação das prospecções, a atualização das ferramentas e a realização de uma reunião de coordenadoria.</w:t>
      </w:r>
      <w:r w:rsidDel="00000000" w:rsidR="00000000" w:rsidRPr="00000000">
        <w:rPr>
          <w:rtl w:val="0"/>
        </w:rPr>
      </w:r>
    </w:p>
    <w:p w:rsidR="00000000" w:rsidDel="00000000" w:rsidP="00000000" w:rsidRDefault="00000000" w:rsidRPr="00000000" w14:paraId="00000029">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A">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 Jurídico-Financeiro</w:t>
      </w:r>
    </w:p>
    <w:p w:rsidR="00000000" w:rsidDel="00000000" w:rsidP="00000000" w:rsidRDefault="00000000" w:rsidRPr="00000000" w14:paraId="0000002B">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a elaboração da ata da Reunião Geral por Nelson, uma reunião da Presidência, e o não envio de advertências.</w:t>
      </w:r>
    </w:p>
    <w:p w:rsidR="00000000" w:rsidDel="00000000" w:rsidP="00000000" w:rsidRDefault="00000000" w:rsidRPr="00000000" w14:paraId="0000002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nova planilha de fluxo de caixa foi atualizada por Ariel e houve a confecção e envio do novo boleto do projeto Constru por Nelson. Além disso, Ariel criou uma planilha específica para a parceria com a JEEL.</w:t>
      </w:r>
    </w:p>
    <w:p w:rsidR="00000000" w:rsidDel="00000000" w:rsidP="00000000" w:rsidRDefault="00000000" w:rsidRPr="00000000" w14:paraId="0000002E">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F">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elaboração da ata da Reunião Geral por Ariel, uma reunião da Presidência, o não envio de advertências, e a atualização do visual e da organização do Drive de Jurídico-Financeiro por Ariel. Nelson, com o auxílio da Samara de Parcerias, planeja confeccionar um novo contrato de parceria com a Apoio.</w:t>
      </w:r>
      <w:r w:rsidDel="00000000" w:rsidR="00000000" w:rsidRPr="00000000">
        <w:rPr>
          <w:rtl w:val="0"/>
        </w:rPr>
      </w:r>
    </w:p>
    <w:p w:rsidR="00000000" w:rsidDel="00000000" w:rsidP="00000000" w:rsidRDefault="00000000" w:rsidRPr="00000000" w14:paraId="0000003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1">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2">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acompanhamento de qualidade, uma reunião de parcerias e uma reunião da Presidência. Houve também uma reunião de logística do Núcleo de Eventos e uma reunião com as diretoras da Constru, por Hector e João Gabriel, diretor de Projetos. O contrato de parceria com a Apoio também foi confeccionado.</w:t>
      </w:r>
    </w:p>
    <w:p w:rsidR="00000000" w:rsidDel="00000000" w:rsidP="00000000" w:rsidRDefault="00000000" w:rsidRPr="00000000" w14:paraId="00000034">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5">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uma reunião de Parcerias, uma reunião da Presidência, uma reunião com a diretora comercial da Constru e outra com José Maria sobre a parceria com a LOL. A coordenadoria também planeja acompanhar os andamentos do Núcleo de Eventos e realizar acompanhamento de qualidade.</w:t>
      </w:r>
    </w:p>
    <w:p w:rsidR="00000000" w:rsidDel="00000000" w:rsidP="00000000" w:rsidRDefault="00000000" w:rsidRPr="00000000" w14:paraId="00000036">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7">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3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 atualização do Trello e do Drive, reuniões de coordenadoria e de Vice-Presidência, e a contabilização do Clockify e do Jibble.</w:t>
      </w:r>
    </w:p>
    <w:p w:rsidR="00000000" w:rsidDel="00000000" w:rsidP="00000000" w:rsidRDefault="00000000" w:rsidRPr="00000000" w14:paraId="0000003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Adicionalmente Pedro cuidou do Time CONSELT, houve a aplicação de advertência e a realização de acompanhamentos. Além disso, foram atualizados os vencedores das gincelts e foi enviado o formulário do Diamante do Mês de Vice-Presidência.</w:t>
      </w:r>
    </w:p>
    <w:p w:rsidR="00000000" w:rsidDel="00000000" w:rsidP="00000000" w:rsidRDefault="00000000" w:rsidRPr="00000000" w14:paraId="0000003B">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C">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contabilização do Clockify e do Jibble, a realização da reunião de coordenadoria, a não aplicação de advertências e a manutenção do Trello e do Drive. Pedro continuará cuidando do Time CONSELT, serão criados posts de aniversário e os acompanhamentos serão finalizados.</w:t>
      </w:r>
      <w:r w:rsidDel="00000000" w:rsidR="00000000" w:rsidRPr="00000000">
        <w:rPr>
          <w:rtl w:val="0"/>
        </w:rPr>
      </w:r>
    </w:p>
    <w:p w:rsidR="00000000" w:rsidDel="00000000" w:rsidP="00000000" w:rsidRDefault="00000000" w:rsidRPr="00000000" w14:paraId="0000003D">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3F">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 a “Qualyreunião”, uma reunião de Vice-Presidência, e a atualização do Trello e do Drive. Foi agendado o monitoramento de Comercial e realizados acompanhamentos de Projetos e Parcerias, reuniões One-on-One com os assessores, além de marcados os acompanhamentos de Qualidade.</w:t>
      </w:r>
    </w:p>
    <w:p w:rsidR="00000000" w:rsidDel="00000000" w:rsidP="00000000" w:rsidRDefault="00000000" w:rsidRPr="00000000" w14:paraId="00000041">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2">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“Qualyreunião”, a atualização do Trello e do Drive e a realização de acompanhamentos de Qualidade. A coordenadoria também planeja realizar o monitoramento comercial, agendar acompanhamentos de Projetos e Parcerias e enviar o formulário do “Momento Selt”.</w:t>
      </w:r>
      <w:r w:rsidDel="00000000" w:rsidR="00000000" w:rsidRPr="00000000">
        <w:rPr>
          <w:rtl w:val="0"/>
        </w:rPr>
      </w:r>
    </w:p>
    <w:p w:rsidR="00000000" w:rsidDel="00000000" w:rsidP="00000000" w:rsidRDefault="00000000" w:rsidRPr="00000000" w14:paraId="00000043">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45">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uma reunião de diretores e uma reunião com a Constru. Houve a finalização do contrato com a Renascer, acompanhamento dos projetos em andamento, abertura e divulgação do Processo Seletivo.</w:t>
      </w:r>
    </w:p>
    <w:p w:rsidR="00000000" w:rsidDel="00000000" w:rsidP="00000000" w:rsidRDefault="00000000" w:rsidRPr="00000000" w14:paraId="0000004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Além disso, foram realizadas reuniões do núcleo de eventos, uma reunião com o professor tutor, a análise das respostas do formulário e o envio do e-mail ao professor tutor.</w:t>
      </w:r>
    </w:p>
    <w:p w:rsidR="00000000" w:rsidDel="00000000" w:rsidP="00000000" w:rsidRDefault="00000000" w:rsidRPr="00000000" w14:paraId="00000048">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o agendamento de reuniões com a Constru e com o projeto Marketeando, a resposta a questionamentos na Roda de Conversa e a organização da gamificação.</w:t>
      </w:r>
    </w:p>
    <w:p w:rsidR="00000000" w:rsidDel="00000000" w:rsidP="00000000" w:rsidRDefault="00000000" w:rsidRPr="00000000" w14:paraId="0000004B">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C">
      <w:pPr>
        <w:numPr>
          <w:ilvl w:val="0"/>
          <w:numId w:val="2"/>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Apresentação dos Ginselts</w:t>
      </w:r>
      <w:r w:rsidDel="00000000" w:rsidR="00000000" w:rsidRPr="00000000">
        <w:rPr>
          <w:rtl w:val="0"/>
        </w:rPr>
      </w:r>
    </w:p>
    <w:p w:rsidR="00000000" w:rsidDel="00000000" w:rsidP="00000000" w:rsidRDefault="00000000" w:rsidRPr="00000000" w14:paraId="0000004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"Apresentação dos Ginselts", foram apresentados os vencedores das Ginselts referentes ao mês de julho. No #Consfit, o vencedor foi Alexandre, com um "streak" de 38, e Vinícius ficou em segundo lugar com um "streak" de 33. No #Consread, o vencedor foi João Pedro, com um "streak" de 12, seguido por Fernanda, com um "streak" de 2, e Julia, com um "streak" de 1. No #Consgaming, os vencedores foram João Pedro e Fernanda, ambos com um "streak" de 15, e Arthur ficou em terceiro lugar, com um "streak" de 1.</w:t>
      </w:r>
    </w:p>
    <w:p w:rsidR="00000000" w:rsidDel="00000000" w:rsidP="00000000" w:rsidRDefault="00000000" w:rsidRPr="00000000" w14:paraId="0000004E">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Também foram apresentados os Diamantes do Mês. Na área de Projetos, Giovanna foi eleita como o membro que passou mais horas executando projetos, fora da área o membro escolhido foi Carolina. Na Vice-Presidência, Fernanda foi eleita a membro que mais tomou iniciativa e/ou apresentou ideias para resolver problemas da empresa, fora da área o membro escolhido foi a Samara. Na Presidência, Samara foi eleita a membro que mais interagiu com o MEJ, realizando benchs. Na área de Comercial, Thiago foi o membro que mais prospectou e confeccionou posts.</w:t>
      </w:r>
    </w:p>
    <w:p w:rsidR="00000000" w:rsidDel="00000000" w:rsidP="00000000" w:rsidRDefault="00000000" w:rsidRPr="00000000" w14:paraId="0000004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fim, o Piolho de Sede do mês foram os membros Fernanda e João Pedro, ambos empatados. Como nova dinâmica, foram escolhidos os membros Fernanda, Hector e Henrique como destaques do mês.</w:t>
      </w:r>
    </w:p>
    <w:p w:rsidR="00000000" w:rsidDel="00000000" w:rsidP="00000000" w:rsidRDefault="00000000" w:rsidRPr="00000000" w14:paraId="0000005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numPr>
          <w:ilvl w:val="0"/>
          <w:numId w:val="2"/>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Roda de conversa</w:t>
      </w:r>
      <w:r w:rsidDel="00000000" w:rsidR="00000000" w:rsidRPr="00000000">
        <w:rPr>
          <w:rtl w:val="0"/>
        </w:rPr>
      </w:r>
    </w:p>
    <w:p w:rsidR="00000000" w:rsidDel="00000000" w:rsidP="00000000" w:rsidRDefault="00000000" w:rsidRPr="00000000" w14:paraId="00000052">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Roda de Conversa teve início com Nícholas abordando uma pergunta sobre as regras para a subida de cluster, tal qual depende de 4 fatores: faturamento, faturamento colaborativo, CSAT e participação no MEJ. Em seguida, Guilherme levantou a questão do engajamento dentro da CONSELT, tal qual se encontra em baixa atualmente. Bruno trouxe para a discussão a pauta sobre os serviços que a empresa oferece atualmente, enquanto João Gabriel pautou a decisão de não buscar novos projetos no momento. João Gabriel complementou a discussão, mencionando a possibilidade de fechar contratos para os demais serviços da empresa. Nícholas pautou os eventos do MEJ e sobre a participação neles, e João Gabriel adicionou uma discussão sobre o engajamento no mesmo.</w:t>
      </w:r>
    </w:p>
    <w:p w:rsidR="00000000" w:rsidDel="00000000" w:rsidP="00000000" w:rsidRDefault="00000000" w:rsidRPr="00000000" w14:paraId="0000005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Posteriormente, Nelson abriu um debate sobre as recomendações da Direx para futuros líderes. Bruno destacou a importância de levar para a vida o aprendizado na empresa. Nícholas ressaltou a necessidade de ser o "pontapé inicial" para as ações. João Gabriel afirmou que a principal função de um líder é desenvolver pessoas, e Guilherme mencionou que o engajamento das pessoas é o que o motiva a estar na atual posição.</w:t>
      </w:r>
    </w:p>
    <w:p w:rsidR="00000000" w:rsidDel="00000000" w:rsidP="00000000" w:rsidRDefault="00000000" w:rsidRPr="00000000" w14:paraId="00000054">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Nelson também questionou a Direx sobre o maior problema que encontraram em sua gestão. Bruno apontou a falta de comunicação entre as suas coordenadorias e Nícholas citou a gestão de tempo como seu principal desafio. João Gabriel mencionou a falta de engajamento, não apenas em sua área, mas na CONSELT como um todo. Por fim, Guilherme confessou ter dificuldades em falar em público, mesmo sendo diretor Vice-presidente.</w:t>
      </w:r>
    </w:p>
    <w:p w:rsidR="00000000" w:rsidDel="00000000" w:rsidP="00000000" w:rsidRDefault="00000000" w:rsidRPr="00000000" w14:paraId="00000055">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6">
      <w:pPr>
        <w:numPr>
          <w:ilvl w:val="0"/>
          <w:numId w:val="2"/>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57">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o membro Thiago informou sobre o repasse do formulário de compra da nova polo da CONSELT, ponderando a importância da resposta o mais rápido possível pelos membros interessados.</w:t>
      </w:r>
    </w:p>
    <w:p w:rsidR="00000000" w:rsidDel="00000000" w:rsidP="00000000" w:rsidRDefault="00000000" w:rsidRPr="00000000" w14:paraId="00000058">
      <w:pPr>
        <w:spacing w:after="240" w:before="24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9">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Sparckselt</w:t>
      </w:r>
      <w:r w:rsidDel="00000000" w:rsidR="00000000" w:rsidRPr="00000000">
        <w:rPr>
          <w:rtl w:val="0"/>
        </w:rPr>
      </w:r>
    </w:p>
    <w:p w:rsidR="00000000" w:rsidDel="00000000" w:rsidP="00000000" w:rsidRDefault="00000000" w:rsidRPr="00000000" w14:paraId="0000005A">
      <w:pPr>
        <w:spacing w:after="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Nesta</w:t>
      </w:r>
      <w:r w:rsidDel="00000000" w:rsidR="00000000" w:rsidRPr="00000000">
        <w:rPr>
          <w:rFonts w:ascii="Montserrat" w:cs="Montserrat" w:eastAsia="Montserrat" w:hAnsi="Montserrat"/>
          <w:sz w:val="24"/>
          <w:szCs w:val="24"/>
          <w:rtl w:val="0"/>
        </w:rPr>
        <w:t xml:space="preserve"> semana, o membro Bruno, escolhido na semana anterior como Sparckselt, foi à frente e escolheu a Isadora como o membro elogiado da semana, tendo em vista seu alto engajamento e desempenho para com a CONSELT.</w:t>
      </w:r>
    </w:p>
    <w:p w:rsidR="00000000" w:rsidDel="00000000" w:rsidP="00000000" w:rsidRDefault="00000000" w:rsidRPr="00000000" w14:paraId="0000005B">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C">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5D">
      <w:pPr>
        <w:pageBreakBefore w:val="0"/>
        <w:spacing w:after="133" w:line="360" w:lineRule="auto"/>
        <w:jc w:val="right"/>
        <w:rPr>
          <w:rFonts w:ascii="Montserrat" w:cs="Montserrat" w:eastAsia="Montserrat" w:hAnsi="Montserrat"/>
          <w:i w:val="0"/>
          <w:iCs w:val="0"/>
          <w:smallCaps w:val="0"/>
          <w:strike w:val="0"/>
          <w:color w:val="000000"/>
          <w:sz w:val="24"/>
          <w:szCs w:val="24"/>
          <w:u w:val="none"/>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68.0421475147639pt;" alt="" type="#_x0000_t75">
          <v:imagedata cropbottom="0f" cropleft="0f" cropright="0f" croptop="0f" r:id="rId1" o:title="image1.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