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25</w:t>
      </w:r>
      <w:r w:rsidDel="00000000" w:rsidR="00000000" w:rsidRPr="00000000">
        <w:rPr>
          <w:rFonts w:ascii="Montserrat" w:cs="Montserrat" w:eastAsia="Montserrat" w:hAnsi="Montserrat"/>
          <w:b w:val="1"/>
          <w:bCs w:val="1"/>
          <w:i w:val="1"/>
          <w:iCs w:val="1"/>
          <w:color w:val="ffffff"/>
          <w:sz w:val="48"/>
          <w:szCs w:val="48"/>
          <w:rtl w:val="0"/>
        </w:rPr>
        <w:t xml:space="preserve">/08</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20:44</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40" w:lineRule="auto"/>
        <w:ind w:left="0" w:right="55"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Bruno Sousa Pereira, Eduarda Novaes Gomes, Fernanda Custódio Soares, Giovanna Nogueira Benetolo, Guilherme Magalhães Oliveira, Héctor Nunes Silva de Albuquerque, Henrique Akira Fujihara Nobuyasu, Isadora Corrêa Moura, João Gabriel de Mendonça Teixeira, João Pedro Franco Barbosa, Julia Gabriela Ferreira Nunes, Nelson Antônio de Melo Filho, Nícholas Frutuoso Guimarães, Paulina Fernando, Pedro Henrique Fernandes Rezende, Pedro Henrique Oliveira Macedo, Samara Regina Machado, Vinícius Abreu Queiroz Felício, Wanderson Guilherme Santos.</w:t>
      </w:r>
      <w:r w:rsidDel="00000000" w:rsidR="00000000" w:rsidRPr="00000000">
        <w:br w:type="page"/>
      </w:r>
      <w:r w:rsidDel="00000000" w:rsidR="00000000" w:rsidRPr="00000000">
        <w:rPr>
          <w:rtl w:val="0"/>
        </w:rPr>
      </w:r>
    </w:p>
    <w:p w:rsidR="00000000" w:rsidDel="00000000" w:rsidP="00000000" w:rsidRDefault="00000000" w:rsidRPr="00000000" w14:paraId="00000014">
      <w:pPr>
        <w:spacing w:line="360" w:lineRule="auto"/>
        <w:ind w:left="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5">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7">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9">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tab/>
        <w:t xml:space="preserve">As atividades realizadas pela diretoria de Projetos incluíram a Reunião Semanal de Projetos , a sprint das capacitações , a sprint dos projetos Consenso e Constru , a confecção do website do Consenso , a Reunião Constru , o acompanhamento de qualidade , a correção das demandas das capacitações , o checklist da Marketeando , a resolução do vírus no website , o bug da Constru , a conversa com o pessoal da CORE , a reunião com a Barbara da Kanastra , o início da confecção da planilha de precificação de Website , o acompanhamento dos projetos e capacitações e a cobrança ao pessoal da Docpop.</w:t>
      </w:r>
    </w:p>
    <w:p w:rsidR="00000000" w:rsidDel="00000000" w:rsidP="00000000" w:rsidRDefault="00000000" w:rsidRPr="00000000" w14:paraId="0000001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 a continuidade das capacitações de Itel, Luminotéc e WP , continuar os projetos em andamento , terminar a precificação do Website , a reunião com o Sinomar e a definição da parceria com a Constru.</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o post sobre o Processo Seletivo (PS) e o Dia CONSELT , a Reunião Comercial , o término dos posts para o novo Instagram , o Alô CONSELT e o pedido das polos finalizado.</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o Alô CONSELT, a Reunião de Marketing , terminar todos os posts sobre o Dia Conselt e PS , a manutenção do Trello e do Drive e uma surpresa na sede(uma pequena escultura do mascote da empresa).</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4">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as prospecções, a reunião Reunião com a EJ Matriz, atualizações das ferramentas e as atualizações específicas dos leads e contratos. </w:t>
      </w:r>
    </w:p>
    <w:p w:rsidR="00000000" w:rsidDel="00000000" w:rsidP="00000000" w:rsidRDefault="00000000" w:rsidRPr="00000000" w14:paraId="0000002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7">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mais prospecções, atualização de ferramentas, monitoramento de Qualidade, reunião de coordenadoria, conclusão da pesquisa de mercado, criação do núcleo de vendas.</w:t>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A">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ata da Reunião Geral , a Reunião da Presin , a emissão das notas fiscais da Constru e do Consenso e os termos aditivos do Sinomar e da Docpop.</w:t>
      </w:r>
    </w:p>
    <w:p w:rsidR="00000000" w:rsidDel="00000000" w:rsidP="00000000" w:rsidRDefault="00000000" w:rsidRPr="00000000" w14:paraId="0000002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ata da Reunião Geral , a Reunião da Presin , retornar a não solicitar advertências novamente , continuar o processo de fechamento da conta da SICOOB , o contato com a Luísa/Guilherme , atualizar o Fluxo de Caixa do mês e produzir um vídeo manual para o contrato de parcerias.</w:t>
      </w:r>
      <w:r w:rsidDel="00000000" w:rsidR="00000000" w:rsidRPr="00000000">
        <w:rPr>
          <w:rtl w:val="0"/>
        </w:rPr>
      </w:r>
    </w:p>
    <w:p w:rsidR="00000000" w:rsidDel="00000000" w:rsidP="00000000" w:rsidRDefault="00000000" w:rsidRPr="00000000" w14:paraId="0000002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o acompanhamento com Qualidade, a Reunião de parcerias, a Reunião da Presin, a Reunião com a pauta da Kanastra, a Reunião com José Maria (LOL), a criação do grupo entre as DIREX da Conselt e Constru, e o contato com o Fred para pauta do dia Conselt.</w:t>
      </w:r>
    </w:p>
    <w:p w:rsidR="00000000" w:rsidDel="00000000" w:rsidP="00000000" w:rsidRDefault="00000000" w:rsidRPr="00000000" w14:paraId="00000032">
      <w:pPr>
        <w:spacing w:after="240" w:before="240" w:line="360" w:lineRule="auto"/>
        <w:ind w:firstLine="720"/>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a Reunião de Parcerias , a Reunião da Presin , finalizar os preparativos para o dia Conselt , a Reunião para confecção do contrato com a Constru e a manutenção de parcerias.</w:t>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7">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8">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atualizações do Trello e Drive, Reunião de Diretoria, Reunião de Coordenadoria, contabilização do Clockify, contabilização do Jibble, o cuidado com o Time CONSELT, a aplicação de advertência, os stories dos vencedores do Ginselt no Instagram do time conselt, o agendamento do VP-off e a criação do flyer de regras para pessoas de fora.</w:t>
      </w:r>
    </w:p>
    <w:p w:rsidR="00000000" w:rsidDel="00000000" w:rsidP="00000000" w:rsidRDefault="00000000" w:rsidRPr="00000000" w14:paraId="00000039">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 contabilização do Clockify, a contabilização do Jibble, a Reunião de Coordenadoria, a não aplicação de advertência, a manutenção do Trello e do Drive atualizados, o cuidado com o Time CONSELT, o Vp-off, a elaboração do Relatório PCO e a entrega dos feedbacks.</w:t>
      </w:r>
    </w:p>
    <w:p w:rsidR="00000000" w:rsidDel="00000000" w:rsidP="00000000" w:rsidRDefault="00000000" w:rsidRPr="00000000" w14:paraId="0000003B">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D">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Reunião de VP, a atualização do Trello e do Drive, a realização de Acompanhamentos de Qualidade, a marcação de monitoramento Comercial, o acompanhamento de Parcerias e de Projetos, a criação da planilha de limpeza da sede e a pré-documentação do Case.</w:t>
      </w:r>
    </w:p>
    <w:p w:rsidR="00000000" w:rsidDel="00000000" w:rsidP="00000000" w:rsidRDefault="00000000" w:rsidRPr="00000000" w14:paraId="0000003F">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atualização do Trello e do Drive, a transparência dos Acompanhamentos de Qualidade, o monitoramento Comercial, a marcação de acompanhamento de Parcerias e de Projetos, o envio do forms do Momento Selt, a elaboração dos forms de avaliação do Dia Conselt e a elaboração dos forms de avaliação das Capacitações de Projetos.</w:t>
      </w:r>
      <w:r w:rsidDel="00000000" w:rsidR="00000000" w:rsidRPr="00000000">
        <w:rPr>
          <w:rtl w:val="0"/>
        </w:rPr>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da DIREX, a conversa sobre a situação do contrato colaborativo com a CONSTRU, a solução do vírus na hospedagem, a Reunião com Sinomar, a definição do primeiro palestrante do Dia CONSELT, a mensuração dos gastos do Dia CONSELT, a Reunião com a Bárbara da Kanastra, o checklist com a Marketeando, a RV do núcleo, a reativação da conta do Google Ads, a gameficação e o planejamento dos certificados.</w:t>
      </w:r>
    </w:p>
    <w:p w:rsidR="00000000" w:rsidDel="00000000" w:rsidP="00000000" w:rsidRDefault="00000000" w:rsidRPr="00000000" w14:paraId="0000004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6">
      <w:pPr>
        <w:spacing w:after="240" w:before="24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 </w:t>
        <w:tab/>
        <w:t xml:space="preserve">As atividades planejadas incluem a continuidade da confecção da nova tabela de precificação de website, a Reunião com a CONSTRU, as reuniões referentes ao Dia CONSELT, a Reunião DIREX, o Dia CONSELT, o início da gameficação e o envio dos certificados.</w:t>
      </w:r>
      <w:r w:rsidDel="00000000" w:rsidR="00000000" w:rsidRPr="00000000">
        <w:rPr>
          <w:rtl w:val="0"/>
        </w:rPr>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 Projencial </w:t>
      </w:r>
    </w:p>
    <w:p w:rsidR="00000000" w:rsidDel="00000000" w:rsidP="00000000" w:rsidRDefault="00000000" w:rsidRPr="00000000" w14:paraId="00000049">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membro João Gabriel iniciou a pauta abordando os desafios que a empresa ainda enfrenta, como o vírus na hospedagem e a renegociação do contrato do website da empresa CORE, que havia sido um projeto de gestões anteriores. </w:t>
      </w:r>
    </w:p>
    <w:p w:rsidR="00000000" w:rsidDel="00000000" w:rsidP="00000000" w:rsidRDefault="00000000" w:rsidRPr="00000000" w14:paraId="0000004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seguida, foi aberto um espaço para a discussão sobre as capacitações. A primeira a ser apresentada foi a capacitação extraordinária de WordPress, pelo membro João Pedro, com a colaboração dos membros João Gabriel e Isadora. Os capacitados foram os membros Bruno, Nicholas e Eduarda. </w:t>
      </w:r>
    </w:p>
    <w:p w:rsidR="00000000" w:rsidDel="00000000" w:rsidP="00000000" w:rsidRDefault="00000000" w:rsidRPr="00000000" w14:paraId="0000004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Posteriormente, o membro Arthur apresentou a capacitação de Luminotécnica, sendo os membros responsáveis Arthur, Giovanna e Paulina, e os capacitados os membros Eduarda, Alexandre, Ariel, Nelson, Samara, Fernanda, Pedro Henrique Fernandes e Guilherme. </w:t>
      </w:r>
    </w:p>
    <w:p w:rsidR="00000000" w:rsidDel="00000000" w:rsidP="00000000" w:rsidRDefault="00000000" w:rsidRPr="00000000" w14:paraId="0000004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sequência, a capacitação de ITEL (instalações elétricas) foi apresentada pelo membro Pedro Henrique Oliveira, que foi o principal responsável pela capacitação, com a ajuda de João Pedro, João Gabriel e Isadora. Os capacitados foram os membros Henrique, Carolina, Julia, Adilson, Arthur, Wanderson e Pedro Henrique Fernandes. </w:t>
      </w:r>
    </w:p>
    <w:p w:rsidR="00000000" w:rsidDel="00000000" w:rsidP="00000000" w:rsidRDefault="00000000" w:rsidRPr="00000000" w14:paraId="0000004D">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membro Paulina, em seguida, comentou sobre a situação dos contratos da DOCPOP, que envolve toda a equipe de projetos, e da Consenso, da qual são responsáveis as membras Isadora, Carolina, Paulina e Giovanna. Logo após, a membro Giovanna explicou sobre os contratos do Sinomar, com o envolvimento dos membros João Pedro, João Gabriel, Giovanna e Isadora, e da Constru, com os membros João Pedro, Arthur, Henrique e Pedro Henrique Oliveira. </w:t>
      </w:r>
    </w:p>
    <w:p w:rsidR="00000000" w:rsidDel="00000000" w:rsidP="00000000" w:rsidRDefault="00000000" w:rsidRPr="00000000" w14:paraId="0000004E">
      <w:pPr>
        <w:spacing w:after="240" w:before="240" w:line="360" w:lineRule="auto"/>
        <w:ind w:firstLine="72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sz w:val="24"/>
          <w:szCs w:val="24"/>
          <w:rtl w:val="0"/>
        </w:rPr>
        <w:t xml:space="preserve">Por fim, a diretoria de Negócios apresentou os contratos de parcerias que estão em fase de planejamento, incluindo a parceria com a Marketeando e a parceria com a Constru, esta última apresentada pela membro Eduarda. Por último, o membro Henrique (Akira) apresentou o status da situação do Google Ads e do marketing digital, e o membro Bruno explicou o planejamento para os próximos passos da diretoria.</w:t>
      </w:r>
      <w:r w:rsidDel="00000000" w:rsidR="00000000" w:rsidRPr="00000000">
        <w:rPr>
          <w:rtl w:val="0"/>
        </w:rPr>
      </w:r>
    </w:p>
    <w:p w:rsidR="00000000" w:rsidDel="00000000" w:rsidP="00000000" w:rsidRDefault="00000000" w:rsidRPr="00000000" w14:paraId="0000004F">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0">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1">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a membro Samara reforçou a importância dos membros divulgarem o Dia Conselt para amigos. </w:t>
      </w:r>
    </w:p>
    <w:p w:rsidR="00000000" w:rsidDel="00000000" w:rsidP="00000000" w:rsidRDefault="00000000" w:rsidRPr="00000000" w14:paraId="00000052">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Foi esclarecida a situação com a empresa Constru, na qual a Conselt precisou acelerar o orçamento do projeto de Luminotécnica solicitado, pois a empresa estava buscando outras EJs para orçamento. A negociação com o professor tutor foi agilizada para orçar e enviar o valor para a Constru. </w:t>
      </w:r>
    </w:p>
    <w:p w:rsidR="00000000" w:rsidDel="00000000" w:rsidP="00000000" w:rsidRDefault="00000000" w:rsidRPr="00000000" w14:paraId="00000053">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membro Isadora informou sobre a gravação de um vídeo de divulgação do Dia Conselt e convidou os interessados a participarem.</w:t>
      </w:r>
    </w:p>
    <w:p w:rsidR="00000000" w:rsidDel="00000000" w:rsidP="00000000" w:rsidRDefault="00000000" w:rsidRPr="00000000" w14:paraId="00000054">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p>
    <w:p w:rsidR="00000000" w:rsidDel="00000000" w:rsidP="00000000" w:rsidRDefault="00000000" w:rsidRPr="00000000" w14:paraId="00000056">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o membro Héctor, escolhido na semana anterior como Sparckselt, foi à frente e escolheu o membro João Gabriel como o membro elogiado da semana, tendo em vista seus trabalhos como diretor de Projetos e sua ajuda na busca de pautas no Núcleo de Eventos.</w:t>
      </w:r>
    </w:p>
    <w:p w:rsidR="00000000" w:rsidDel="00000000" w:rsidP="00000000" w:rsidRDefault="00000000" w:rsidRPr="00000000" w14:paraId="00000057">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9">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conta dos problemas com o slide a caixinha de elogios foi adiantada e  nessa semana foi lida pelos membros João Gabriel, Giovanna e Paulina.</w:t>
      </w:r>
    </w:p>
    <w:p w:rsidR="00000000" w:rsidDel="00000000" w:rsidP="00000000" w:rsidRDefault="00000000" w:rsidRPr="00000000" w14:paraId="0000005A">
      <w:pPr>
        <w:spacing w:after="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Nova Gameficação</w:t>
      </w:r>
    </w:p>
    <w:p w:rsidR="00000000" w:rsidDel="00000000" w:rsidP="00000000" w:rsidRDefault="00000000" w:rsidRPr="00000000" w14:paraId="0000005C">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o membro Guilherme apresentou a nova gameficação da empresa, detalhando os grupos e a planilha de contabilização de pontos.</w:t>
      </w:r>
    </w:p>
    <w:p w:rsidR="00000000" w:rsidDel="00000000" w:rsidP="00000000" w:rsidRDefault="00000000" w:rsidRPr="00000000" w14:paraId="0000005D">
      <w:pPr>
        <w:spacing w:after="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F">
      <w:pPr>
        <w:pageBreakBefore w:val="0"/>
        <w:spacing w:after="133" w:line="360" w:lineRule="auto"/>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Coordenadoria de Jurídico Financeiro. </w:t>
      </w:r>
    </w:p>
    <w:p w:rsidR="00000000" w:rsidDel="00000000" w:rsidP="00000000" w:rsidRDefault="00000000" w:rsidRPr="00000000" w14:paraId="00000060">
      <w:pPr>
        <w:pageBreakBefore w:val="0"/>
        <w:spacing w:after="133" w:line="360" w:lineRule="auto"/>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pageBreakBefore w:val="0"/>
        <w:spacing w:after="133" w:line="360" w:lineRule="auto"/>
        <w:jc w:val="left"/>
        <w:rPr>
          <w:rFonts w:ascii="Montserrat" w:cs="Montserrat" w:eastAsia="Montserrat" w:hAnsi="Montserrat"/>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2.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