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（商号）株式会社JFLABO　先端R&amp;D情報　トラスト組織　担当：文官　ヒト・モノ・カネ</w:t>
      </w:r>
    </w:p>
    <w:p w:rsidR="00000000" w:rsidDel="00000000" w:rsidP="00000000" w:rsidRDefault="00000000" w:rsidRPr="00000000" w14:paraId="00000002">
      <w:pPr>
        <w:jc w:val="right"/>
        <w:rPr/>
      </w:pPr>
      <w:r w:rsidDel="00000000" w:rsidR="00000000" w:rsidRPr="00000000">
        <w:rPr>
          <w:rFonts w:ascii="Arial Unicode MS" w:cs="Arial Unicode MS" w:eastAsia="Arial Unicode MS" w:hAnsi="Arial Unicode MS"/>
          <w:rtl w:val="0"/>
        </w:rPr>
        <w:t xml:space="preserve">法人番号：3010601064695</w:t>
      </w:r>
    </w:p>
    <w:p w:rsidR="00000000" w:rsidDel="00000000" w:rsidP="00000000" w:rsidRDefault="00000000" w:rsidRPr="00000000" w14:paraId="00000003">
      <w:pPr>
        <w:jc w:val="right"/>
        <w:rPr/>
      </w:pPr>
      <w:r w:rsidDel="00000000" w:rsidR="00000000" w:rsidRPr="00000000">
        <w:rPr>
          <w:rFonts w:ascii="Arial Unicode MS" w:cs="Arial Unicode MS" w:eastAsia="Arial Unicode MS" w:hAnsi="Arial Unicode MS"/>
          <w:rtl w:val="0"/>
        </w:rPr>
        <w:t xml:space="preserve">　和名　呼称：「ジャパンフューチャーラボ」　または　「ジェイエフラボ」</w:t>
      </w:r>
    </w:p>
    <w:p w:rsidR="00000000" w:rsidDel="00000000" w:rsidP="00000000" w:rsidRDefault="00000000" w:rsidRPr="00000000" w14:paraId="00000004">
      <w:pPr>
        <w:jc w:val="right"/>
        <w:rPr/>
      </w:pPr>
      <w:r w:rsidDel="00000000" w:rsidR="00000000" w:rsidRPr="00000000">
        <w:rPr>
          <w:rFonts w:ascii="Arial Unicode MS" w:cs="Arial Unicode MS" w:eastAsia="Arial Unicode MS" w:hAnsi="Arial Unicode MS"/>
          <w:rtl w:val="0"/>
        </w:rPr>
        <w:t xml:space="preserve">電話（FAX)：03-3682-4617　日付：2024/03/吉日</w:t>
      </w:r>
    </w:p>
    <w:p w:rsidR="00000000" w:rsidDel="00000000" w:rsidP="00000000" w:rsidRDefault="00000000" w:rsidRPr="00000000" w14:paraId="00000005">
      <w:pPr>
        <w:jc w:val="right"/>
        <w:rPr/>
      </w:pPr>
      <w:r w:rsidDel="00000000" w:rsidR="00000000" w:rsidRPr="00000000">
        <w:rPr>
          <w:rFonts w:ascii="Arial Unicode MS" w:cs="Arial Unicode MS" w:eastAsia="Arial Unicode MS" w:hAnsi="Arial Unicode MS"/>
          <w:rtl w:val="0"/>
        </w:rPr>
        <w:t xml:space="preserve">担当：あべ</w:t>
      </w:r>
    </w:p>
    <w:p w:rsidR="00000000" w:rsidDel="00000000" w:rsidP="00000000" w:rsidRDefault="00000000" w:rsidRPr="00000000" w14:paraId="00000006">
      <w:pPr>
        <w:jc w:val="right"/>
        <w:rPr/>
      </w:pPr>
      <w:hyperlink r:id="rId6">
        <w:r w:rsidDel="00000000" w:rsidR="00000000" w:rsidRPr="00000000">
          <w:rPr>
            <w:color w:val="1155cc"/>
            <w:u w:val="single"/>
            <w:rtl w:val="0"/>
          </w:rPr>
          <w:t xml:space="preserve">ceo@tabirepo.sakura.ne.jp</w:t>
        </w:r>
      </w:hyperlink>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配達先所在地：甲土地　〒136-0071　東京都江東区亀戸二丁目十三番地の十二号</w:t>
      </w:r>
    </w:p>
    <w:p w:rsidR="00000000" w:rsidDel="00000000" w:rsidP="00000000" w:rsidRDefault="00000000" w:rsidRPr="00000000" w14:paraId="00000008">
      <w:pPr>
        <w:jc w:val="center"/>
        <w:rPr/>
      </w:pPr>
      <w:r w:rsidDel="00000000" w:rsidR="00000000" w:rsidRPr="00000000">
        <w:rPr>
          <w:rFonts w:ascii="Arial Unicode MS" w:cs="Arial Unicode MS" w:eastAsia="Arial Unicode MS" w:hAnsi="Arial Unicode MS"/>
          <w:rtl w:val="0"/>
        </w:rPr>
        <w:t xml:space="preserve">企業の合同研修　自己紹介</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周辺環境の認知　ちょっとの進化の差の認知の累積が大差となる　勘違い　誤解　間違い</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気合を入れた新作の発表会　今となっては通用しない事柄について認知　反省会　失敗学</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蓋然性　信憑性　正確さ　変化の認知　想定される回避したい事象について分析リスク算定</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おススメプロダクト　推薦スコア　スタンダード解析　計画経済　数値目標　KPI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サイボウズのキントーンを用いて収集します。Windows11パソコンでAIを活用します。</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最新鋭最良の判断ができるように努力をします。田植えから秋の収穫祭の段取り</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この考え方の変更がポイントかなという要点について説明します。毎年開催</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避難所</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適性見極めてお給料を55万円ぐらいに引き上げます。賞与は150万円を計画しています。</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そういう数字が支払いきれるビジネスを計画して履行してください。四半期決算</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リスキル期間は3ケ月に設定　ローテーション　異動　配置転換</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お給料が55万円ぐらいでボーナスが150万円ぐらい払える会社にする必要性がある</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リバランス　新技術の発明と連動したビジネス計画を立案して履行に移す。</w:t>
      </w:r>
    </w:p>
    <w:p w:rsidR="00000000" w:rsidDel="00000000" w:rsidP="00000000" w:rsidRDefault="00000000" w:rsidRPr="00000000" w14:paraId="0000001D">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45年にわたる運用計画　試算の部　生産計画　人員配置　中期経営　長期信用</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毎年できる一年草を選ぶ　夏野菜　食料にできるモノの選定　推薦食材　分担</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問題点・課題についての把握</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悪いところ失敗したところ過去の事柄について解析</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履行に移すと見込める効果と変化　メリット・デメリット　リスクの察知システム</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ここから先はこのような考え方と認知をするべき　とらえ方を改める会議　認知の差</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科学的スコア　学会評価部　信憑性　計画　算段　内容　説明　適切な理解　深刻さ　重み</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案件名　内部呼称　コードネーム　記号　番号　人事戦略　配属　議決事項</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みずほ銀行　日立製作所　東栄信金　日本政策金融公庫　法人会　NEDO　JAXA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情報伝達範囲：企業の合同研修カリキュラム　シラバス　印刷して配布する予定</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Fonts w:ascii="Arial Unicode MS" w:cs="Arial Unicode MS" w:eastAsia="Arial Unicode MS" w:hAnsi="Arial Unicode MS"/>
                <w:rtl w:val="0"/>
              </w:rPr>
              <w:t xml:space="preserve">起票</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Fonts w:ascii="Arial Unicode MS" w:cs="Arial Unicode MS" w:eastAsia="Arial Unicode MS" w:hAnsi="Arial Unicode MS"/>
                <w:rtl w:val="0"/>
              </w:rPr>
              <w:t xml:space="preserve">受任</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Fonts w:ascii="Arial Unicode MS" w:cs="Arial Unicode MS" w:eastAsia="Arial Unicode MS" w:hAnsi="Arial Unicode MS"/>
                <w:rtl w:val="0"/>
              </w:rPr>
              <w:t xml:space="preserve">審議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Fonts w:ascii="Arial Unicode MS" w:cs="Arial Unicode MS" w:eastAsia="Arial Unicode MS" w:hAnsi="Arial Unicode MS"/>
                <w:rtl w:val="0"/>
              </w:rPr>
              <w:t xml:space="preserve">履行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Fonts w:ascii="Arial Unicode MS" w:cs="Arial Unicode MS" w:eastAsia="Arial Unicode MS" w:hAnsi="Arial Unicode MS"/>
                <w:rtl w:val="0"/>
              </w:rPr>
              <w:t xml:space="preserve">保管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科学的根拠　根本原因の特定とそれへの対策について　議決事項通達</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依頼内容　何が問題であって我々はどうすればいいのか　理由　狙い　期待している効果</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20台活躍中の現場　楽天など環境がいい</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シニア向けの職場中央研究所で研究職など　50代向けの年齢層向けのお仕事</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信頼のおける論文を書くお仕事　出版や経営計画に織り込みます。</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この先の仮想シナリオに対する実現力　資源調達グループ　基本素材生産事業部</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これまでとこれからのちょっとの差の適切な認知　ニューノーマル　新常識</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差分（2024/03/20）</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これまでの説明</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これから稼げる新常識　学び方　人脈の紹介　信用</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変化　周辺環境の動き</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日銀の判断　金利　やっていること</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計画</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５W4H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誰がいつ頃どういうことをやる予定か知らせる　連携：DXプロジェクト</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研究室課題</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どういう目的で、どのような試みをしているのか紹介　発明　発見　評価</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特定業務の事業領域で適任者を派遣で受け入れようという計画</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人員を柔軟に調整　やりなれた人　できる人をアサインする計画</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時節と記号で人事配置一覧が解るシステム　依頼内容と報酬について</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どういう事業に従事していかか証明書を発行</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どういう条件を満たせばうまくいっているといえるかについて定義</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今日はうまく分担できましたね　という感じの業務の工夫</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業務名称　内部呼称　コードネーム　プロジェクト名　ジョイントベンチャー</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18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318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right"/>
        <w:rPr/>
      </w:pPr>
      <w:r w:rsidDel="00000000" w:rsidR="00000000" w:rsidRPr="00000000">
        <w:rPr>
          <w:rtl w:val="0"/>
        </w:rPr>
      </w:r>
    </w:p>
    <w:tbl>
      <w:tblPr>
        <w:tblStyle w:val="Table11"/>
        <w:tblW w:w="9029.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数値目標　中継地点　期間3か月</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方針　どういう条件満たすと成り立つかについて具体的なところ　焦点　抽象化</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議決事項　通達</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6">
      <w:pPr>
        <w:jc w:val="center"/>
        <w:rPr/>
      </w:pPr>
      <w:r w:rsidDel="00000000" w:rsidR="00000000" w:rsidRPr="00000000">
        <w:rPr/>
        <mc:AlternateContent>
          <mc:Choice Requires="wpg">
            <w:drawing>
              <wp:inline distB="114300" distT="114300" distL="114300" distR="114300">
                <wp:extent cx="4238625" cy="1228725"/>
                <wp:effectExtent b="0" l="0" r="0" t="0"/>
                <wp:docPr id="1" name=""/>
                <a:graphic>
                  <a:graphicData uri="http://schemas.microsoft.com/office/word/2010/wordprocessingGroup">
                    <wpg:wgp>
                      <wpg:cNvGrpSpPr/>
                      <wpg:grpSpPr>
                        <a:xfrm>
                          <a:off x="35825" y="238850"/>
                          <a:ext cx="4238625" cy="1228725"/>
                          <a:chOff x="35825" y="238850"/>
                          <a:chExt cx="4232350" cy="1217650"/>
                        </a:xfrm>
                      </wpg:grpSpPr>
                      <wps:wsp>
                        <wps:cNvSpPr/>
                        <wps:cNvPr id="2" name="Shape 2"/>
                        <wps:spPr>
                          <a:xfrm>
                            <a:off x="40600" y="243625"/>
                            <a:ext cx="4222800" cy="1208100"/>
                          </a:xfrm>
                          <a:prstGeom prst="rect">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8">
                            <a:alphaModFix/>
                          </a:blip>
                          <a:stretch>
                            <a:fillRect/>
                          </a:stretch>
                        </pic:blipFill>
                        <pic:spPr>
                          <a:xfrm>
                            <a:off x="142100" y="404750"/>
                            <a:ext cx="3810000" cy="885825"/>
                          </a:xfrm>
                          <a:prstGeom prst="rect">
                            <a:avLst/>
                          </a:prstGeom>
                          <a:noFill/>
                          <a:ln>
                            <a:noFill/>
                          </a:ln>
                        </pic:spPr>
                      </pic:pic>
                    </wpg:wgp>
                  </a:graphicData>
                </a:graphic>
              </wp:inline>
            </w:drawing>
          </mc:Choice>
          <mc:Fallback>
            <w:drawing>
              <wp:inline distB="114300" distT="114300" distL="114300" distR="114300">
                <wp:extent cx="4238625" cy="1228725"/>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238625" cy="1228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jc w:val="right"/>
        <w:rPr/>
      </w:pPr>
      <w:r w:rsidDel="00000000" w:rsidR="00000000" w:rsidRPr="00000000">
        <w:rPr>
          <w:rtl w:val="0"/>
        </w:rPr>
      </w:r>
    </w:p>
    <w:tbl>
      <w:tblPr>
        <w:tblStyle w:val="Table12"/>
        <w:tblW w:w="9029.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機械学習</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DX</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AI　ルマーダ</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変更点　変化　時期</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1">
      <w:pPr>
        <w:jc w:val="left"/>
        <w:rPr/>
      </w:pPr>
      <w:r w:rsidDel="00000000" w:rsidR="00000000" w:rsidRPr="00000000">
        <w:rPr>
          <w:rFonts w:ascii="Arial Unicode MS" w:cs="Arial Unicode MS" w:eastAsia="Arial Unicode MS" w:hAnsi="Arial Unicode MS"/>
          <w:rtl w:val="0"/>
        </w:rPr>
        <w:t xml:space="preserve">想定勤務時間1日あたり8時間</w:t>
      </w:r>
    </w:p>
    <w:p w:rsidR="00000000" w:rsidDel="00000000" w:rsidP="00000000" w:rsidRDefault="00000000" w:rsidRPr="00000000" w14:paraId="000000F2">
      <w:pPr>
        <w:jc w:val="left"/>
        <w:rPr/>
      </w:pPr>
      <w:r w:rsidDel="00000000" w:rsidR="00000000" w:rsidRPr="00000000">
        <w:rPr>
          <w:rFonts w:ascii="Arial Unicode MS" w:cs="Arial Unicode MS" w:eastAsia="Arial Unicode MS" w:hAnsi="Arial Unicode MS"/>
          <w:rtl w:val="0"/>
        </w:rPr>
        <w:t xml:space="preserve">残業について　課長の許可長い場合は残業を</w:t>
      </w:r>
    </w:p>
    <w:p w:rsidR="00000000" w:rsidDel="00000000" w:rsidP="00000000" w:rsidRDefault="00000000" w:rsidRPr="00000000" w14:paraId="000000F3">
      <w:pPr>
        <w:jc w:val="left"/>
        <w:rPr/>
      </w:pPr>
      <w:r w:rsidDel="00000000" w:rsidR="00000000" w:rsidRPr="00000000">
        <w:rPr>
          <w:rFonts w:ascii="Arial Unicode MS" w:cs="Arial Unicode MS" w:eastAsia="Arial Unicode MS" w:hAnsi="Arial Unicode MS"/>
          <w:rtl w:val="0"/>
        </w:rPr>
        <w:t xml:space="preserve">記号・会員番号XXX番のAAAですが、今日はどうしても残業となりますと</w:t>
      </w:r>
    </w:p>
    <w:p w:rsidR="00000000" w:rsidDel="00000000" w:rsidP="00000000" w:rsidRDefault="00000000" w:rsidRPr="00000000" w14:paraId="000000F4">
      <w:pPr>
        <w:jc w:val="left"/>
        <w:rPr/>
      </w:pPr>
      <w:r w:rsidDel="00000000" w:rsidR="00000000" w:rsidRPr="00000000">
        <w:rPr>
          <w:rFonts w:ascii="Arial Unicode MS" w:cs="Arial Unicode MS" w:eastAsia="Arial Unicode MS" w:hAnsi="Arial Unicode MS"/>
          <w:rtl w:val="0"/>
        </w:rPr>
        <w:t xml:space="preserve">録音を残してください　就業時間の証拠とします。03-3682-4617でも受付しています。</w:t>
      </w:r>
    </w:p>
    <w:p w:rsidR="00000000" w:rsidDel="00000000" w:rsidP="00000000" w:rsidRDefault="00000000" w:rsidRPr="00000000" w14:paraId="000000F5">
      <w:pPr>
        <w:jc w:val="left"/>
        <w:rPr/>
      </w:pPr>
      <w:r w:rsidDel="00000000" w:rsidR="00000000" w:rsidRPr="00000000">
        <w:rPr>
          <w:rFonts w:ascii="Arial Unicode MS" w:cs="Arial Unicode MS" w:eastAsia="Arial Unicode MS" w:hAnsi="Arial Unicode MS"/>
          <w:rtl w:val="0"/>
        </w:rPr>
        <w:t xml:space="preserve">32時間を8時間で分担して、時間が来たら交代が来る24時間操業を計画しています。</w:t>
      </w:r>
    </w:p>
    <w:p w:rsidR="00000000" w:rsidDel="00000000" w:rsidP="00000000" w:rsidRDefault="00000000" w:rsidRPr="00000000" w14:paraId="000000F6">
      <w:pPr>
        <w:jc w:val="left"/>
        <w:rPr/>
      </w:pPr>
      <w:r w:rsidDel="00000000" w:rsidR="00000000" w:rsidRPr="00000000">
        <w:rPr>
          <w:rFonts w:ascii="Arial Unicode MS" w:cs="Arial Unicode MS" w:eastAsia="Arial Unicode MS" w:hAnsi="Arial Unicode MS"/>
          <w:rtl w:val="0"/>
        </w:rPr>
        <w:t xml:space="preserve">当番制　当直　係　コーティネータ　コールセンタ　主に電話音声収録を用います。</w:t>
      </w:r>
    </w:p>
    <w:p w:rsidR="00000000" w:rsidDel="00000000" w:rsidP="00000000" w:rsidRDefault="00000000" w:rsidRPr="00000000" w14:paraId="000000F7">
      <w:pPr>
        <w:jc w:val="left"/>
        <w:rPr/>
      </w:pPr>
      <w:r w:rsidDel="00000000" w:rsidR="00000000" w:rsidRPr="00000000">
        <w:rPr>
          <w:rFonts w:ascii="Arial Unicode MS" w:cs="Arial Unicode MS" w:eastAsia="Arial Unicode MS" w:hAnsi="Arial Unicode MS"/>
          <w:rtl w:val="0"/>
        </w:rPr>
        <w:t xml:space="preserve">担当時刻が来たため帰宅します。と伝言を入れてください。時間管理技術です。</w:t>
      </w:r>
    </w:p>
    <w:p w:rsidR="00000000" w:rsidDel="00000000" w:rsidP="00000000" w:rsidRDefault="00000000" w:rsidRPr="00000000" w14:paraId="000000F8">
      <w:pPr>
        <w:jc w:val="left"/>
        <w:rPr/>
      </w:pPr>
      <w:r w:rsidDel="00000000" w:rsidR="00000000" w:rsidRPr="00000000">
        <w:rPr>
          <w:rFonts w:ascii="Arial Unicode MS" w:cs="Arial Unicode MS" w:eastAsia="Arial Unicode MS" w:hAnsi="Arial Unicode MS"/>
          <w:rtl w:val="0"/>
        </w:rPr>
        <w:t xml:space="preserve">信用とゆとり調整の余地を確保したいというマネジメント学上の都合があります。</w:t>
      </w:r>
    </w:p>
    <w:p w:rsidR="00000000" w:rsidDel="00000000" w:rsidP="00000000" w:rsidRDefault="00000000" w:rsidRPr="00000000" w14:paraId="000000F9">
      <w:pPr>
        <w:jc w:val="left"/>
        <w:rPr/>
      </w:pPr>
      <w:r w:rsidDel="00000000" w:rsidR="00000000" w:rsidRPr="00000000">
        <w:rPr>
          <w:rFonts w:ascii="Arial Unicode MS" w:cs="Arial Unicode MS" w:eastAsia="Arial Unicode MS" w:hAnsi="Arial Unicode MS"/>
          <w:rtl w:val="0"/>
        </w:rPr>
        <w:t xml:space="preserve">うちの会社は残業ブラックで相談したいという申し出があり、対策しましょうってなりました。うちの関連事業所は約束の時間が来たら帰っていいよと課長命令を出し続けることを</w:t>
      </w:r>
    </w:p>
    <w:p w:rsidR="00000000" w:rsidDel="00000000" w:rsidP="00000000" w:rsidRDefault="00000000" w:rsidRPr="00000000" w14:paraId="000000FA">
      <w:pPr>
        <w:jc w:val="left"/>
        <w:rPr/>
      </w:pPr>
      <w:r w:rsidDel="00000000" w:rsidR="00000000" w:rsidRPr="00000000">
        <w:rPr>
          <w:rFonts w:ascii="Arial Unicode MS" w:cs="Arial Unicode MS" w:eastAsia="Arial Unicode MS" w:hAnsi="Arial Unicode MS"/>
          <w:rtl w:val="0"/>
        </w:rPr>
        <w:t xml:space="preserve">顧客が納得してくれました。（時間管理の前提です）研究所と提携すると特約が付きます。</w:t>
      </w:r>
    </w:p>
    <w:p w:rsidR="00000000" w:rsidDel="00000000" w:rsidP="00000000" w:rsidRDefault="00000000" w:rsidRPr="00000000" w14:paraId="000000FB">
      <w:pPr>
        <w:jc w:val="left"/>
        <w:rPr/>
      </w:pPr>
      <w:r w:rsidDel="00000000" w:rsidR="00000000" w:rsidRPr="00000000">
        <w:rPr>
          <w:rFonts w:ascii="Arial Unicode MS" w:cs="Arial Unicode MS" w:eastAsia="Arial Unicode MS" w:hAnsi="Arial Unicode MS"/>
          <w:rtl w:val="0"/>
        </w:rPr>
        <w:t xml:space="preserve">組合員は生涯一定以上の所得を得るチャンスがもらえるという特典付きです。</w:t>
      </w:r>
    </w:p>
    <w:p w:rsidR="00000000" w:rsidDel="00000000" w:rsidP="00000000" w:rsidRDefault="00000000" w:rsidRPr="00000000" w14:paraId="000000FC">
      <w:pPr>
        <w:jc w:val="left"/>
        <w:rPr/>
      </w:pPr>
      <w:r w:rsidDel="00000000" w:rsidR="00000000" w:rsidRPr="00000000">
        <w:rPr>
          <w:rFonts w:ascii="Arial Unicode MS" w:cs="Arial Unicode MS" w:eastAsia="Arial Unicode MS" w:hAnsi="Arial Unicode MS"/>
          <w:rtl w:val="0"/>
        </w:rPr>
        <w:t xml:space="preserve">定刻までに仕事を切り上げないと直球や指定席に乗れない事情もリスクとして勘案してあります。総務が手配したチケット代がパーになっちゃうのです。時間管理の設定がいつもぎりぎりの企業もありました。人員が足りないときはコーディネートセンタの配慮で交代要員を手配する計画があります。日当をいただきますので予めご了承ください。日当保証制度</w:t>
      </w:r>
    </w:p>
    <w:p w:rsidR="00000000" w:rsidDel="00000000" w:rsidP="00000000" w:rsidRDefault="00000000" w:rsidRPr="00000000" w14:paraId="000000FD">
      <w:pPr>
        <w:jc w:val="left"/>
        <w:rPr/>
      </w:pPr>
      <w:r w:rsidDel="00000000" w:rsidR="00000000" w:rsidRPr="00000000">
        <w:rPr>
          <w:rFonts w:ascii="Arial Unicode MS" w:cs="Arial Unicode MS" w:eastAsia="Arial Unicode MS" w:hAnsi="Arial Unicode MS"/>
          <w:rtl w:val="0"/>
        </w:rPr>
        <w:t xml:space="preserve">うちは約束の時間が来たら帰っていいよって専務が言ってるのにいうことを聞かない部長も出ますのでそれも想定しておきましょう。今日はやりたいことがあってどうしても残業となりますがいいですかと管理職に許可をとってください。優良企業では情報の質が高く、管理職の指示も理解しやすく明確で、どこからどこまでとか範囲が見積もられており、課長が投げるボールが定刻までに完了する時間管理術を応用しています。45年ぐらいは秋の収穫祭を適齢で開催したいと考える企業は、すぐに急いでという用事も少ないです。</w:t>
      </w:r>
    </w:p>
    <w:p w:rsidR="00000000" w:rsidDel="00000000" w:rsidP="00000000" w:rsidRDefault="00000000" w:rsidRPr="00000000" w14:paraId="000000FE">
      <w:pPr>
        <w:jc w:val="left"/>
        <w:rPr/>
      </w:pPr>
      <w:r w:rsidDel="00000000" w:rsidR="00000000" w:rsidRPr="00000000">
        <w:rPr>
          <w:rFonts w:ascii="Arial Unicode MS" w:cs="Arial Unicode MS" w:eastAsia="Arial Unicode MS" w:hAnsi="Arial Unicode MS"/>
          <w:rtl w:val="0"/>
        </w:rPr>
        <w:t xml:space="preserve">急いで　普通　ゆっくり　「余裕をもって適切」にというのは設定が可能な事柄です。</w:t>
      </w:r>
    </w:p>
    <w:p w:rsidR="00000000" w:rsidDel="00000000" w:rsidP="00000000" w:rsidRDefault="00000000" w:rsidRPr="00000000" w14:paraId="000000FF">
      <w:pPr>
        <w:jc w:val="left"/>
        <w:rPr/>
      </w:pPr>
      <w:r w:rsidDel="00000000" w:rsidR="00000000" w:rsidRPr="00000000">
        <w:rPr>
          <w:rFonts w:ascii="Arial Unicode MS" w:cs="Arial Unicode MS" w:eastAsia="Arial Unicode MS" w:hAnsi="Arial Unicode MS"/>
          <w:rtl w:val="0"/>
        </w:rPr>
        <w:t xml:space="preserve">伝えたいこととニュース、出来事、方針</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jc w:val="left"/>
        <w:rPr/>
      </w:pPr>
      <w:r w:rsidDel="00000000" w:rsidR="00000000" w:rsidRPr="00000000">
        <w:rPr>
          <w:rFonts w:ascii="Arial Unicode MS" w:cs="Arial Unicode MS" w:eastAsia="Arial Unicode MS" w:hAnsi="Arial Unicode MS"/>
          <w:rtl w:val="0"/>
        </w:rPr>
        <w:t xml:space="preserve">根本原因　リスクの算定</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客観的で科学的な解析をかけます。そこまで分かればいまからできることがある。</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Fonts w:ascii="Arial Unicode MS" w:cs="Arial Unicode MS" w:eastAsia="Arial Unicode MS" w:hAnsi="Arial Unicode MS"/>
          <w:rtl w:val="0"/>
        </w:rPr>
        <w:t xml:space="preserve">社会課題の認定を受け3か月後にやる予定の事柄について説明</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left"/>
        <w:rPr/>
      </w:pPr>
      <w:r w:rsidDel="00000000" w:rsidR="00000000" w:rsidRPr="00000000">
        <w:rPr>
          <w:rFonts w:ascii="Arial Unicode MS" w:cs="Arial Unicode MS" w:eastAsia="Arial Unicode MS" w:hAnsi="Arial Unicode MS"/>
          <w:rtl w:val="0"/>
        </w:rPr>
        <w:t xml:space="preserve">こういう周辺環境の変化があったことを知っておいてください　</w:t>
      </w:r>
    </w:p>
    <w:p w:rsidR="00000000" w:rsidDel="00000000" w:rsidP="00000000" w:rsidRDefault="00000000" w:rsidRPr="00000000" w14:paraId="0000011A">
      <w:pPr>
        <w:jc w:val="left"/>
        <w:rPr/>
      </w:pPr>
      <w:r w:rsidDel="00000000" w:rsidR="00000000" w:rsidRPr="00000000">
        <w:rPr>
          <w:rFonts w:ascii="Arial Unicode MS" w:cs="Arial Unicode MS" w:eastAsia="Arial Unicode MS" w:hAnsi="Arial Unicode MS"/>
          <w:rtl w:val="0"/>
        </w:rPr>
        <w:t xml:space="preserve">時代遅れになるリスクがあります　割に合わないしごとのやり方をすると借金が増えます。</w:t>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Fonts w:ascii="Arial Unicode MS" w:cs="Arial Unicode MS" w:eastAsia="Arial Unicode MS" w:hAnsi="Arial Unicode MS"/>
          <w:rtl w:val="0"/>
        </w:rPr>
        <w:t xml:space="preserve">AIや機械はこういう特異点や課題を学習し、社会の役に立つように作動する計画です。</w:t>
      </w:r>
    </w:p>
    <w:p w:rsidR="00000000" w:rsidDel="00000000" w:rsidP="00000000" w:rsidRDefault="00000000" w:rsidRPr="00000000" w14:paraId="0000011D">
      <w:pPr>
        <w:jc w:val="left"/>
        <w:rPr/>
      </w:pPr>
      <w:r w:rsidDel="00000000" w:rsidR="00000000" w:rsidRPr="00000000">
        <w:rPr>
          <w:rFonts w:ascii="Arial Unicode MS" w:cs="Arial Unicode MS" w:eastAsia="Arial Unicode MS" w:hAnsi="Arial Unicode MS"/>
          <w:rtl w:val="0"/>
        </w:rPr>
        <w:t xml:space="preserve">割に合わない事業のやり方を、利益が残る仕事のやり方に革新することが可能です。</w:t>
      </w:r>
    </w:p>
    <w:p w:rsidR="00000000" w:rsidDel="00000000" w:rsidP="00000000" w:rsidRDefault="00000000" w:rsidRPr="00000000" w14:paraId="0000011E">
      <w:pPr>
        <w:jc w:val="left"/>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rFonts w:ascii="Arial Unicode MS" w:cs="Arial Unicode MS" w:eastAsia="Arial Unicode MS" w:hAnsi="Arial Unicode MS"/>
          <w:rtl w:val="0"/>
        </w:rPr>
        <w:t xml:space="preserve">イノベーションセンター（理事が説明します）</w:t>
      </w:r>
    </w:p>
    <w:p w:rsidR="00000000" w:rsidDel="00000000" w:rsidP="00000000" w:rsidRDefault="00000000" w:rsidRPr="00000000" w14:paraId="00000120">
      <w:pPr>
        <w:jc w:val="left"/>
        <w:rPr/>
      </w:pPr>
      <w:r w:rsidDel="00000000" w:rsidR="00000000" w:rsidRPr="00000000">
        <w:rPr>
          <w:rtl w:val="0"/>
        </w:rPr>
      </w:r>
    </w:p>
    <w:p w:rsidR="00000000" w:rsidDel="00000000" w:rsidP="00000000" w:rsidRDefault="00000000" w:rsidRPr="00000000" w14:paraId="00000121">
      <w:pPr>
        <w:jc w:val="left"/>
        <w:rPr/>
      </w:pPr>
      <w:r w:rsidDel="00000000" w:rsidR="00000000" w:rsidRPr="00000000">
        <w:rPr>
          <w:rFonts w:ascii="Arial Unicode MS" w:cs="Arial Unicode MS" w:eastAsia="Arial Unicode MS" w:hAnsi="Arial Unicode MS"/>
          <w:rtl w:val="0"/>
        </w:rPr>
        <w:t xml:space="preserve">実は残業しないと終わらないほど難しい仕事の量は出してないはずなのです。</w:t>
      </w:r>
    </w:p>
    <w:p w:rsidR="00000000" w:rsidDel="00000000" w:rsidP="00000000" w:rsidRDefault="00000000" w:rsidRPr="00000000" w14:paraId="00000122">
      <w:pPr>
        <w:jc w:val="left"/>
        <w:rPr/>
      </w:pPr>
      <w:r w:rsidDel="00000000" w:rsidR="00000000" w:rsidRPr="00000000">
        <w:rPr>
          <w:rFonts w:ascii="Arial Unicode MS" w:cs="Arial Unicode MS" w:eastAsia="Arial Unicode MS" w:hAnsi="Arial Unicode MS"/>
          <w:rtl w:val="0"/>
        </w:rPr>
        <w:t xml:space="preserve">研究所では時間が来ると鍵当番が来て施錠して消灯します。これは計画です。</w:t>
      </w:r>
    </w:p>
    <w:p w:rsidR="00000000" w:rsidDel="00000000" w:rsidP="00000000" w:rsidRDefault="00000000" w:rsidRPr="00000000" w14:paraId="00000123">
      <w:pPr>
        <w:jc w:val="left"/>
        <w:rPr/>
      </w:pPr>
      <w:r w:rsidDel="00000000" w:rsidR="00000000" w:rsidRPr="00000000">
        <w:rPr>
          <w:rtl w:val="0"/>
        </w:rPr>
      </w:r>
    </w:p>
    <w:p w:rsidR="00000000" w:rsidDel="00000000" w:rsidP="00000000" w:rsidRDefault="00000000" w:rsidRPr="00000000" w14:paraId="00000124">
      <w:pPr>
        <w:jc w:val="left"/>
        <w:rPr/>
      </w:pPr>
      <w:r w:rsidDel="00000000" w:rsidR="00000000" w:rsidRPr="00000000">
        <w:rPr>
          <w:rFonts w:ascii="Arial Unicode MS" w:cs="Arial Unicode MS" w:eastAsia="Arial Unicode MS" w:hAnsi="Arial Unicode MS"/>
          <w:rtl w:val="0"/>
        </w:rPr>
        <w:t xml:space="preserve">残業しないと終わらないならば締め切りを7日延期しましょうか？ってならない企業は</w:t>
      </w:r>
    </w:p>
    <w:p w:rsidR="00000000" w:rsidDel="00000000" w:rsidP="00000000" w:rsidRDefault="00000000" w:rsidRPr="00000000" w14:paraId="00000125">
      <w:pPr>
        <w:jc w:val="left"/>
        <w:rPr/>
      </w:pPr>
      <w:r w:rsidDel="00000000" w:rsidR="00000000" w:rsidRPr="00000000">
        <w:rPr>
          <w:rFonts w:ascii="Arial Unicode MS" w:cs="Arial Unicode MS" w:eastAsia="Arial Unicode MS" w:hAnsi="Arial Unicode MS"/>
          <w:rtl w:val="0"/>
        </w:rPr>
        <w:t xml:space="preserve">今日はその辺にして明日やってって感じのキャッチボールをしていないとか</w:t>
      </w:r>
    </w:p>
    <w:p w:rsidR="00000000" w:rsidDel="00000000" w:rsidP="00000000" w:rsidRDefault="00000000" w:rsidRPr="00000000" w14:paraId="00000126">
      <w:pPr>
        <w:jc w:val="left"/>
        <w:rPr/>
      </w:pPr>
      <w:r w:rsidDel="00000000" w:rsidR="00000000" w:rsidRPr="00000000">
        <w:rPr>
          <w:rFonts w:ascii="Arial Unicode MS" w:cs="Arial Unicode MS" w:eastAsia="Arial Unicode MS" w:hAnsi="Arial Unicode MS"/>
          <w:rtl w:val="0"/>
        </w:rPr>
        <w:t xml:space="preserve">時間管理術なんですね。超過勤務が事業の不振や負債に直結していることもありますよ。</w:t>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left"/>
        <w:rPr/>
      </w:pPr>
      <w:r w:rsidDel="00000000" w:rsidR="00000000" w:rsidRPr="00000000">
        <w:rPr>
          <w:rFonts w:ascii="Arial Unicode MS" w:cs="Arial Unicode MS" w:eastAsia="Arial Unicode MS" w:hAnsi="Arial Unicode MS"/>
          <w:rtl w:val="0"/>
        </w:rPr>
        <w:t xml:space="preserve">お食事は暮らしを支える重要要素であるため、食料の計画的な生産段階から見てみましょう。今はアクエリアス期と言って判明した事実を基軸として満ち足りる経営をしているはずです。</w:t>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jc w:val="left"/>
        <w:rPr/>
      </w:pPr>
      <w:r w:rsidDel="00000000" w:rsidR="00000000" w:rsidRPr="00000000">
        <w:rPr>
          <w:rFonts w:ascii="Arial Unicode MS" w:cs="Arial Unicode MS" w:eastAsia="Arial Unicode MS" w:hAnsi="Arial Unicode MS"/>
          <w:rtl w:val="0"/>
        </w:rPr>
        <w:t xml:space="preserve">合理的な抜本対策　そこまで渡れは我々はこうしましょうというう議決結果の通知　</w:t>
      </w:r>
    </w:p>
    <w:p w:rsidR="00000000" w:rsidDel="00000000" w:rsidP="00000000" w:rsidRDefault="00000000" w:rsidRPr="00000000" w14:paraId="0000012B">
      <w:pPr>
        <w:jc w:val="left"/>
        <w:rPr/>
      </w:pPr>
      <w:r w:rsidDel="00000000" w:rsidR="00000000" w:rsidRPr="00000000">
        <w:rPr>
          <w:rFonts w:ascii="Arial Unicode MS" w:cs="Arial Unicode MS" w:eastAsia="Arial Unicode MS" w:hAnsi="Arial Unicode MS"/>
          <w:rtl w:val="0"/>
        </w:rPr>
        <w:t xml:space="preserve">デメリット・リスク察知　変化への順応を目的とした行為　組織的な議決事項</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r>
    </w:p>
    <w:p w:rsidR="00000000" w:rsidDel="00000000" w:rsidP="00000000" w:rsidRDefault="00000000" w:rsidRPr="00000000" w14:paraId="00000132">
      <w:pPr>
        <w:jc w:val="left"/>
        <w:rPr/>
      </w:pPr>
      <w:r w:rsidDel="00000000" w:rsidR="00000000" w:rsidRPr="00000000">
        <w:rPr>
          <w:rFonts w:ascii="Arial Unicode MS" w:cs="Arial Unicode MS" w:eastAsia="Arial Unicode MS" w:hAnsi="Arial Unicode MS"/>
          <w:rtl w:val="0"/>
        </w:rPr>
        <w:t xml:space="preserve">この情報を見て思うこといろいろなタイプを想定</w:t>
      </w:r>
    </w:p>
    <w:p w:rsidR="00000000" w:rsidDel="00000000" w:rsidP="00000000" w:rsidRDefault="00000000" w:rsidRPr="00000000" w14:paraId="00000133">
      <w:pPr>
        <w:jc w:val="left"/>
        <w:rPr/>
      </w:pPr>
      <w:r w:rsidDel="00000000" w:rsidR="00000000" w:rsidRPr="00000000">
        <w:rPr>
          <w:rFonts w:ascii="Arial Unicode MS" w:cs="Arial Unicode MS" w:eastAsia="Arial Unicode MS" w:hAnsi="Arial Unicode MS"/>
          <w:rtl w:val="0"/>
        </w:rPr>
        <w:t xml:space="preserve">a)なにそれ知らない　もっと教えて</w:t>
      </w:r>
    </w:p>
    <w:p w:rsidR="00000000" w:rsidDel="00000000" w:rsidP="00000000" w:rsidRDefault="00000000" w:rsidRPr="00000000" w14:paraId="00000134">
      <w:pPr>
        <w:jc w:val="left"/>
        <w:rPr/>
      </w:pPr>
      <w:r w:rsidDel="00000000" w:rsidR="00000000" w:rsidRPr="00000000">
        <w:rPr>
          <w:rFonts w:ascii="Arial Unicode MS" w:cs="Arial Unicode MS" w:eastAsia="Arial Unicode MS" w:hAnsi="Arial Unicode MS"/>
          <w:rtl w:val="0"/>
        </w:rPr>
        <w:t xml:space="preserve">b)これについては会社として研究中でビジネスとして向き合いたい（BtoB契約）</w:t>
      </w:r>
    </w:p>
    <w:p w:rsidR="00000000" w:rsidDel="00000000" w:rsidP="00000000" w:rsidRDefault="00000000" w:rsidRPr="00000000" w14:paraId="00000135">
      <w:pPr>
        <w:jc w:val="left"/>
        <w:rPr/>
      </w:pPr>
      <w:r w:rsidDel="00000000" w:rsidR="00000000" w:rsidRPr="00000000">
        <w:rPr>
          <w:rFonts w:ascii="Arial Unicode MS" w:cs="Arial Unicode MS" w:eastAsia="Arial Unicode MS" w:hAnsi="Arial Unicode MS"/>
          <w:rtl w:val="0"/>
        </w:rPr>
        <w:t xml:space="preserve">c)説明聞いたけど意味わかんない　上級取引を理解するには中級程度の知能が必要</w:t>
      </w:r>
    </w:p>
    <w:p w:rsidR="00000000" w:rsidDel="00000000" w:rsidP="00000000" w:rsidRDefault="00000000" w:rsidRPr="00000000" w14:paraId="00000136">
      <w:pPr>
        <w:jc w:val="left"/>
        <w:rPr/>
      </w:pPr>
      <w:r w:rsidDel="00000000" w:rsidR="00000000" w:rsidRPr="00000000">
        <w:rPr>
          <w:rFonts w:ascii="Arial Unicode MS" w:cs="Arial Unicode MS" w:eastAsia="Arial Unicode MS" w:hAnsi="Arial Unicode MS"/>
          <w:rtl w:val="0"/>
        </w:rPr>
        <w:t xml:space="preserve">d)どうしていいのかわからない</w:t>
      </w:r>
    </w:p>
    <w:p w:rsidR="00000000" w:rsidDel="00000000" w:rsidP="00000000" w:rsidRDefault="00000000" w:rsidRPr="00000000" w14:paraId="00000137">
      <w:pPr>
        <w:jc w:val="left"/>
        <w:rPr/>
      </w:pPr>
      <w:r w:rsidDel="00000000" w:rsidR="00000000" w:rsidRPr="00000000">
        <w:rPr>
          <w:rFonts w:ascii="Arial Unicode MS" w:cs="Arial Unicode MS" w:eastAsia="Arial Unicode MS" w:hAnsi="Arial Unicode MS"/>
          <w:rtl w:val="0"/>
        </w:rPr>
        <w:t xml:space="preserve">e)えー　何それ納得できない</w:t>
      </w:r>
    </w:p>
    <w:p w:rsidR="00000000" w:rsidDel="00000000" w:rsidP="00000000" w:rsidRDefault="00000000" w:rsidRPr="00000000" w14:paraId="00000138">
      <w:pPr>
        <w:jc w:val="left"/>
        <w:rPr/>
      </w:pPr>
      <w:r w:rsidDel="00000000" w:rsidR="00000000" w:rsidRPr="00000000">
        <w:rPr>
          <w:rFonts w:ascii="Arial Unicode MS" w:cs="Arial Unicode MS" w:eastAsia="Arial Unicode MS" w:hAnsi="Arial Unicode MS"/>
          <w:rtl w:val="0"/>
        </w:rPr>
        <w:t xml:space="preserve">d)仕事で向き合えばカネはもらえるのでしょうか？（基本合意契約　雇用条件明示書）</w:t>
      </w:r>
    </w:p>
    <w:p w:rsidR="00000000" w:rsidDel="00000000" w:rsidP="00000000" w:rsidRDefault="00000000" w:rsidRPr="00000000" w14:paraId="00000139">
      <w:pPr>
        <w:jc w:val="left"/>
        <w:rPr/>
      </w:pPr>
      <w:r w:rsidDel="00000000" w:rsidR="00000000" w:rsidRPr="00000000">
        <w:rPr>
          <w:rFonts w:ascii="Arial Unicode MS" w:cs="Arial Unicode MS" w:eastAsia="Arial Unicode MS" w:hAnsi="Arial Unicode MS"/>
          <w:rtl w:val="0"/>
        </w:rPr>
        <w:t xml:space="preserve">e)この時期これだとすごい変化があると思う　適応したい</w:t>
      </w:r>
    </w:p>
    <w:p w:rsidR="00000000" w:rsidDel="00000000" w:rsidP="00000000" w:rsidRDefault="00000000" w:rsidRPr="00000000" w14:paraId="0000013A">
      <w:pPr>
        <w:jc w:val="left"/>
        <w:rPr/>
      </w:pPr>
      <w:r w:rsidDel="00000000" w:rsidR="00000000" w:rsidRPr="00000000">
        <w:rPr>
          <w:rFonts w:ascii="Arial Unicode MS" w:cs="Arial Unicode MS" w:eastAsia="Arial Unicode MS" w:hAnsi="Arial Unicode MS"/>
          <w:rtl w:val="0"/>
        </w:rPr>
        <w:t xml:space="preserve">f)その件は今から研究進めて精度をあげる</w:t>
      </w:r>
    </w:p>
    <w:p w:rsidR="00000000" w:rsidDel="00000000" w:rsidP="00000000" w:rsidRDefault="00000000" w:rsidRPr="00000000" w14:paraId="0000013B">
      <w:pPr>
        <w:jc w:val="left"/>
        <w:rPr/>
      </w:pPr>
      <w:r w:rsidDel="00000000" w:rsidR="00000000" w:rsidRPr="00000000">
        <w:rPr>
          <w:rFonts w:ascii="Arial Unicode MS" w:cs="Arial Unicode MS" w:eastAsia="Arial Unicode MS" w:hAnsi="Arial Unicode MS"/>
          <w:rtl w:val="0"/>
        </w:rPr>
        <w:t xml:space="preserve">g)関わりたくない</w:t>
      </w:r>
    </w:p>
    <w:p w:rsidR="00000000" w:rsidDel="00000000" w:rsidP="00000000" w:rsidRDefault="00000000" w:rsidRPr="00000000" w14:paraId="0000013C">
      <w:pPr>
        <w:jc w:val="left"/>
        <w:rPr/>
      </w:pPr>
      <w:r w:rsidDel="00000000" w:rsidR="00000000" w:rsidRPr="00000000">
        <w:rPr>
          <w:rFonts w:ascii="Arial Unicode MS" w:cs="Arial Unicode MS" w:eastAsia="Arial Unicode MS" w:hAnsi="Arial Unicode MS"/>
          <w:rtl w:val="0"/>
        </w:rPr>
        <w:t xml:space="preserve">h)是非とり組みたい</w:t>
      </w:r>
    </w:p>
    <w:p w:rsidR="00000000" w:rsidDel="00000000" w:rsidP="00000000" w:rsidRDefault="00000000" w:rsidRPr="00000000" w14:paraId="0000013D">
      <w:pPr>
        <w:jc w:val="left"/>
        <w:rPr/>
      </w:pPr>
      <w:r w:rsidDel="00000000" w:rsidR="00000000" w:rsidRPr="00000000">
        <w:rPr>
          <w:rFonts w:ascii="Arial Unicode MS" w:cs="Arial Unicode MS" w:eastAsia="Arial Unicode MS" w:hAnsi="Arial Unicode MS"/>
          <w:rtl w:val="0"/>
        </w:rPr>
        <w:t xml:space="preserve">i)やぶさかではないが事情がある</w:t>
      </w:r>
    </w:p>
    <w:p w:rsidR="00000000" w:rsidDel="00000000" w:rsidP="00000000" w:rsidRDefault="00000000" w:rsidRPr="00000000" w14:paraId="0000013E">
      <w:pPr>
        <w:jc w:val="left"/>
        <w:rPr/>
      </w:pPr>
      <w:r w:rsidDel="00000000" w:rsidR="00000000" w:rsidRPr="00000000">
        <w:rPr>
          <w:rFonts w:ascii="Arial Unicode MS" w:cs="Arial Unicode MS" w:eastAsia="Arial Unicode MS" w:hAnsi="Arial Unicode MS"/>
          <w:rtl w:val="0"/>
        </w:rPr>
        <w:t xml:space="preserve">j)その案件は解らない箇所がないという理解度　</w:t>
      </w:r>
    </w:p>
    <w:p w:rsidR="00000000" w:rsidDel="00000000" w:rsidP="00000000" w:rsidRDefault="00000000" w:rsidRPr="00000000" w14:paraId="0000013F">
      <w:pPr>
        <w:jc w:val="left"/>
        <w:rPr/>
      </w:pPr>
      <w:r w:rsidDel="00000000" w:rsidR="00000000" w:rsidRPr="00000000">
        <w:rPr>
          <w:rFonts w:ascii="Arial Unicode MS" w:cs="Arial Unicode MS" w:eastAsia="Arial Unicode MS" w:hAnsi="Arial Unicode MS"/>
          <w:rtl w:val="0"/>
        </w:rPr>
        <w:t xml:space="preserve">　説明を受けてから納得した。はらおち度測定</w:t>
      </w:r>
    </w:p>
    <w:p w:rsidR="00000000" w:rsidDel="00000000" w:rsidP="00000000" w:rsidRDefault="00000000" w:rsidRPr="00000000" w14:paraId="00000140">
      <w:pPr>
        <w:jc w:val="left"/>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通信欄（MEH）</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jc w:val="left"/>
        <w:rPr/>
      </w:pPr>
      <w:r w:rsidDel="00000000" w:rsidR="00000000" w:rsidRPr="00000000">
        <w:rPr>
          <w:rFonts w:ascii="Arial Unicode MS" w:cs="Arial Unicode MS" w:eastAsia="Arial Unicode MS" w:hAnsi="Arial Unicode MS"/>
          <w:rtl w:val="0"/>
        </w:rPr>
        <w:t xml:space="preserve">引き受けますか</w:t>
      </w:r>
    </w:p>
    <w:p w:rsidR="00000000" w:rsidDel="00000000" w:rsidP="00000000" w:rsidRDefault="00000000" w:rsidRPr="00000000" w14:paraId="00000148">
      <w:pPr>
        <w:jc w:val="left"/>
        <w:rPr/>
      </w:pPr>
      <w:r w:rsidDel="00000000" w:rsidR="00000000" w:rsidRPr="00000000">
        <w:rPr>
          <w:rFonts w:ascii="Arial Unicode MS" w:cs="Arial Unicode MS" w:eastAsia="Arial Unicode MS" w:hAnsi="Arial Unicode MS"/>
          <w:rtl w:val="0"/>
        </w:rPr>
        <w:t xml:space="preserve">　YES・NO</w:t>
      </w:r>
    </w:p>
    <w:p w:rsidR="00000000" w:rsidDel="00000000" w:rsidP="00000000" w:rsidRDefault="00000000" w:rsidRPr="00000000" w14:paraId="00000149">
      <w:pPr>
        <w:jc w:val="left"/>
        <w:rPr/>
      </w:pPr>
      <w:r w:rsidDel="00000000" w:rsidR="00000000" w:rsidRPr="00000000">
        <w:rPr>
          <w:rtl w:val="0"/>
        </w:rPr>
      </w:r>
    </w:p>
    <w:p w:rsidR="00000000" w:rsidDel="00000000" w:rsidP="00000000" w:rsidRDefault="00000000" w:rsidRPr="00000000" w14:paraId="0000014A">
      <w:pPr>
        <w:jc w:val="left"/>
        <w:rPr/>
      </w:pPr>
      <w:r w:rsidDel="00000000" w:rsidR="00000000" w:rsidRPr="00000000">
        <w:rPr>
          <w:rFonts w:ascii="Arial Unicode MS" w:cs="Arial Unicode MS" w:eastAsia="Arial Unicode MS" w:hAnsi="Arial Unicode MS"/>
          <w:rtl w:val="0"/>
        </w:rPr>
        <w:t xml:space="preserve">起票者（情報発信元）</w:t>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記号（所属）</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氏名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連絡先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3">
      <w:pPr>
        <w:jc w:val="left"/>
        <w:rPr/>
      </w:pPr>
      <w:r w:rsidDel="00000000" w:rsidR="00000000" w:rsidRPr="00000000">
        <w:rPr>
          <w:rtl w:val="0"/>
        </w:rPr>
      </w:r>
    </w:p>
    <w:p w:rsidR="00000000" w:rsidDel="00000000" w:rsidP="00000000" w:rsidRDefault="00000000" w:rsidRPr="00000000" w14:paraId="00000154">
      <w:pPr>
        <w:jc w:val="left"/>
        <w:rPr/>
      </w:pPr>
      <w:r w:rsidDel="00000000" w:rsidR="00000000" w:rsidRPr="00000000">
        <w:rPr>
          <w:rFonts w:ascii="Arial Unicode MS" w:cs="Arial Unicode MS" w:eastAsia="Arial Unicode MS" w:hAnsi="Arial Unicode MS"/>
          <w:rtl w:val="0"/>
        </w:rPr>
        <w:t xml:space="preserve">統制さんのコメント</w:t>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8">
      <w:pPr>
        <w:jc w:val="left"/>
        <w:rPr/>
      </w:pPr>
      <w:r w:rsidDel="00000000" w:rsidR="00000000" w:rsidRPr="00000000">
        <w:rPr>
          <w:rtl w:val="0"/>
        </w:rPr>
      </w:r>
    </w:p>
    <w:p w:rsidR="00000000" w:rsidDel="00000000" w:rsidP="00000000" w:rsidRDefault="00000000" w:rsidRPr="00000000" w14:paraId="00000159">
      <w:pPr>
        <w:jc w:val="left"/>
        <w:rPr/>
      </w:pPr>
      <w:r w:rsidDel="00000000" w:rsidR="00000000" w:rsidRPr="00000000">
        <w:rPr>
          <w:rFonts w:ascii="Arial Unicode MS" w:cs="Arial Unicode MS" w:eastAsia="Arial Unicode MS" w:hAnsi="Arial Unicode MS"/>
          <w:rtl w:val="0"/>
        </w:rPr>
        <w:t xml:space="preserve">統括さんのコメント</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E">
      <w:pPr>
        <w:jc w:val="left"/>
        <w:rPr/>
      </w:pPr>
      <w:r w:rsidDel="00000000" w:rsidR="00000000" w:rsidRPr="00000000">
        <w:rPr>
          <w:rtl w:val="0"/>
        </w:rPr>
      </w:r>
    </w:p>
    <w:p w:rsidR="00000000" w:rsidDel="00000000" w:rsidP="00000000" w:rsidRDefault="00000000" w:rsidRPr="00000000" w14:paraId="0000015F">
      <w:pPr>
        <w:jc w:val="left"/>
        <w:rPr/>
      </w:pPr>
      <w:r w:rsidDel="00000000" w:rsidR="00000000" w:rsidRPr="00000000">
        <w:rPr>
          <w:rFonts w:ascii="Arial Unicode MS" w:cs="Arial Unicode MS" w:eastAsia="Arial Unicode MS" w:hAnsi="Arial Unicode MS"/>
          <w:rtl w:val="0"/>
        </w:rPr>
        <w:t xml:space="preserve">※これが全部内包しておりどれかに該当するシステムになっているかという網羅情報　</w:t>
      </w:r>
    </w:p>
    <w:p w:rsidR="00000000" w:rsidDel="00000000" w:rsidP="00000000" w:rsidRDefault="00000000" w:rsidRPr="00000000" w14:paraId="00000160">
      <w:pPr>
        <w:jc w:val="left"/>
        <w:rPr/>
      </w:pPr>
      <w:r w:rsidDel="00000000" w:rsidR="00000000" w:rsidRPr="00000000">
        <w:rPr>
          <w:rFonts w:ascii="Arial Unicode MS" w:cs="Arial Unicode MS" w:eastAsia="Arial Unicode MS" w:hAnsi="Arial Unicode MS"/>
          <w:rtl w:val="0"/>
        </w:rPr>
        <w:t xml:space="preserve">　相場表の最新版　見込み　伸びしろ　算段についての説明　近代版</w:t>
      </w:r>
    </w:p>
    <w:p w:rsidR="00000000" w:rsidDel="00000000" w:rsidP="00000000" w:rsidRDefault="00000000" w:rsidRPr="00000000" w14:paraId="00000161">
      <w:pPr>
        <w:jc w:val="right"/>
        <w:rPr/>
      </w:pPr>
      <w:r w:rsidDel="00000000" w:rsidR="00000000" w:rsidRPr="00000000">
        <w:rPr>
          <w:rFonts w:ascii="Arial Unicode MS" w:cs="Arial Unicode MS" w:eastAsia="Arial Unicode MS" w:hAnsi="Arial Unicode MS"/>
          <w:rtl w:val="0"/>
        </w:rPr>
        <w:t xml:space="preserve">以上</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ceo@tabirepo.sakura.ne.jp"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