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8D92C" w14:textId="77777777" w:rsidR="007F087C" w:rsidRDefault="007F087C" w:rsidP="007F087C">
      <w:pPr>
        <w:spacing w:line="360" w:lineRule="auto"/>
        <w:jc w:val="center"/>
        <w:rPr>
          <w:rFonts w:cs="Times New Roman"/>
          <w:szCs w:val="28"/>
        </w:rPr>
      </w:pPr>
      <w:r>
        <w:rPr>
          <w:rFonts w:cs="Times New Roman"/>
          <w:szCs w:val="28"/>
        </w:rPr>
        <w:t>МИНИСТЕРСТВО НАУКИ И ВЫСШЕГО ОБРАЗОВАНИЯ</w:t>
      </w:r>
      <w:r>
        <w:rPr>
          <w:rFonts w:cs="Times New Roman"/>
          <w:szCs w:val="28"/>
        </w:rPr>
        <w:br/>
        <w:t>РОССИЙСКОЙ ФЕДЕРАЦИИ</w:t>
      </w:r>
    </w:p>
    <w:p w14:paraId="3B10228F" w14:textId="77777777" w:rsidR="007F087C" w:rsidRDefault="007F087C" w:rsidP="007F087C">
      <w:pPr>
        <w:spacing w:line="360" w:lineRule="auto"/>
        <w:jc w:val="center"/>
        <w:rPr>
          <w:rFonts w:cs="Times New Roman"/>
          <w:szCs w:val="28"/>
        </w:rPr>
      </w:pPr>
      <w:r>
        <w:rPr>
          <w:rFonts w:cs="Times New Roman"/>
          <w:szCs w:val="28"/>
        </w:rPr>
        <w:t xml:space="preserve">ФЕДЕРАЛЬНОЕ ГОСУДАРСТВЕННОЕ БЮДЖЕТНОЕ ОБРАЗОВАТЕЛЬНОЕ УЧРЕЖДЕНИЕ ВЫСШЕГО ОБРАЗОВАНИЯ </w:t>
      </w:r>
    </w:p>
    <w:p w14:paraId="750A9CEA" w14:textId="77777777" w:rsidR="007F087C" w:rsidRDefault="007F087C" w:rsidP="007F087C">
      <w:pPr>
        <w:spacing w:line="360" w:lineRule="auto"/>
        <w:jc w:val="center"/>
        <w:rPr>
          <w:rFonts w:cs="Times New Roman"/>
          <w:szCs w:val="28"/>
        </w:rPr>
      </w:pPr>
      <w:r>
        <w:rPr>
          <w:rFonts w:cs="Times New Roman"/>
          <w:szCs w:val="28"/>
        </w:rPr>
        <w:t>«ВОРОНЕЖСКИЙ ГОСУДАРСТВЕННЫЙ ТЕХНИЧЕСКИЙ УНИВЕРСИТЕТ»</w:t>
      </w:r>
      <w:r>
        <w:rPr>
          <w:rFonts w:cs="Times New Roman"/>
          <w:szCs w:val="28"/>
        </w:rPr>
        <w:br/>
        <w:t>(ФГБОУ ВО «ВГТУ», ВГТУ)</w:t>
      </w:r>
    </w:p>
    <w:p w14:paraId="3332BC76" w14:textId="77777777" w:rsidR="007F087C" w:rsidRDefault="007F087C" w:rsidP="007F087C">
      <w:pPr>
        <w:spacing w:line="360" w:lineRule="auto"/>
        <w:jc w:val="center"/>
        <w:rPr>
          <w:rFonts w:cs="Times New Roman"/>
          <w:szCs w:val="28"/>
        </w:rPr>
      </w:pPr>
    </w:p>
    <w:p w14:paraId="3C74D3A8" w14:textId="77777777" w:rsidR="007F087C" w:rsidRDefault="007F087C" w:rsidP="007F087C">
      <w:pPr>
        <w:spacing w:line="360" w:lineRule="auto"/>
        <w:jc w:val="center"/>
        <w:rPr>
          <w:rFonts w:cs="Times New Roman"/>
          <w:szCs w:val="28"/>
        </w:rPr>
      </w:pPr>
    </w:p>
    <w:p w14:paraId="68E8B73C" w14:textId="77777777" w:rsidR="007F087C" w:rsidRDefault="007F087C" w:rsidP="007F087C">
      <w:pPr>
        <w:spacing w:line="360" w:lineRule="auto"/>
        <w:jc w:val="center"/>
        <w:rPr>
          <w:rFonts w:cs="Times New Roman"/>
          <w:szCs w:val="28"/>
        </w:rPr>
      </w:pPr>
      <w:r>
        <w:rPr>
          <w:rFonts w:cs="Times New Roman"/>
          <w:szCs w:val="28"/>
        </w:rPr>
        <w:t>Факультет информационных технологий и компьютерной безопасности</w:t>
      </w:r>
    </w:p>
    <w:p w14:paraId="42CA6585" w14:textId="77777777" w:rsidR="007F087C" w:rsidRDefault="007F087C" w:rsidP="007F087C">
      <w:pPr>
        <w:spacing w:line="360" w:lineRule="auto"/>
        <w:jc w:val="center"/>
        <w:rPr>
          <w:rFonts w:cs="Times New Roman"/>
          <w:szCs w:val="28"/>
        </w:rPr>
      </w:pPr>
      <w:r>
        <w:rPr>
          <w:rFonts w:cs="Times New Roman"/>
          <w:szCs w:val="28"/>
        </w:rPr>
        <w:t>Кафедра компьютерных интеллектуальных технологий проектирования</w:t>
      </w:r>
    </w:p>
    <w:p w14:paraId="69A5684B" w14:textId="77777777" w:rsidR="007F087C" w:rsidRDefault="007F087C" w:rsidP="007F087C">
      <w:pPr>
        <w:spacing w:line="360" w:lineRule="auto"/>
        <w:jc w:val="center"/>
        <w:rPr>
          <w:rFonts w:cs="Times New Roman"/>
          <w:szCs w:val="28"/>
        </w:rPr>
      </w:pPr>
    </w:p>
    <w:p w14:paraId="099F024E" w14:textId="77777777" w:rsidR="007F087C" w:rsidRDefault="007F087C" w:rsidP="007F087C">
      <w:pPr>
        <w:spacing w:line="360" w:lineRule="auto"/>
        <w:jc w:val="center"/>
        <w:rPr>
          <w:rFonts w:cs="Times New Roman"/>
          <w:szCs w:val="28"/>
        </w:rPr>
      </w:pPr>
    </w:p>
    <w:p w14:paraId="342823E2" w14:textId="128BEC77" w:rsidR="007F087C" w:rsidRPr="00677ABF" w:rsidRDefault="00DE35E1" w:rsidP="007F087C">
      <w:pPr>
        <w:spacing w:line="360" w:lineRule="auto"/>
        <w:jc w:val="center"/>
        <w:rPr>
          <w:rFonts w:cs="Times New Roman"/>
          <w:szCs w:val="28"/>
        </w:rPr>
      </w:pPr>
      <w:r>
        <w:rPr>
          <w:rFonts w:cs="Times New Roman"/>
          <w:szCs w:val="28"/>
        </w:rPr>
        <w:t>ОТЧЁТ ПО ЛАБОРАТОРНОЙ РАБОТЕ №7</w:t>
      </w:r>
    </w:p>
    <w:p w14:paraId="02F55BC3" w14:textId="77777777" w:rsidR="007F087C" w:rsidRDefault="007F087C" w:rsidP="007F087C">
      <w:pPr>
        <w:spacing w:line="360" w:lineRule="auto"/>
        <w:jc w:val="center"/>
        <w:rPr>
          <w:rFonts w:cs="Times New Roman"/>
          <w:szCs w:val="28"/>
        </w:rPr>
      </w:pPr>
    </w:p>
    <w:p w14:paraId="19CE0655" w14:textId="77777777" w:rsidR="007F087C" w:rsidRDefault="007F087C" w:rsidP="007F087C">
      <w:pPr>
        <w:spacing w:line="360" w:lineRule="auto"/>
        <w:jc w:val="center"/>
        <w:rPr>
          <w:rFonts w:cs="Times New Roman"/>
          <w:szCs w:val="28"/>
        </w:rPr>
      </w:pPr>
    </w:p>
    <w:p w14:paraId="0FD5B118" w14:textId="77777777" w:rsidR="007F087C" w:rsidRDefault="007F087C" w:rsidP="005D7412">
      <w:pPr>
        <w:spacing w:line="360" w:lineRule="auto"/>
        <w:rPr>
          <w:rFonts w:cs="Times New Roman"/>
          <w:szCs w:val="28"/>
        </w:rPr>
      </w:pPr>
      <w:r>
        <w:rPr>
          <w:rFonts w:cs="Times New Roman"/>
          <w:szCs w:val="28"/>
        </w:rPr>
        <w:t>По дисциплине: «</w:t>
      </w:r>
      <w:r>
        <w:rPr>
          <w:rFonts w:cs="Times New Roman"/>
          <w:szCs w:val="28"/>
          <w:u w:val="single"/>
        </w:rPr>
        <w:t>Системы хранения и обработки данных</w:t>
      </w:r>
      <w:r>
        <w:rPr>
          <w:rFonts w:cs="Times New Roman"/>
          <w:szCs w:val="28"/>
        </w:rPr>
        <w:t>»</w:t>
      </w:r>
    </w:p>
    <w:p w14:paraId="13F79168" w14:textId="29D47706" w:rsidR="007F087C" w:rsidRDefault="007F087C" w:rsidP="005D7412">
      <w:pPr>
        <w:spacing w:line="360" w:lineRule="auto"/>
        <w:rPr>
          <w:rFonts w:cs="Times New Roman"/>
          <w:szCs w:val="28"/>
          <w:u w:val="single"/>
        </w:rPr>
      </w:pPr>
      <w:r>
        <w:rPr>
          <w:rFonts w:cs="Times New Roman"/>
          <w:szCs w:val="28"/>
        </w:rPr>
        <w:t>Тема: «</w:t>
      </w:r>
      <w:r w:rsidR="00DE35E1" w:rsidRPr="00DE35E1">
        <w:rPr>
          <w:rFonts w:cs="Times New Roman"/>
          <w:szCs w:val="28"/>
          <w:u w:val="single"/>
        </w:rPr>
        <w:t>Разработка логической структуры базы данных</w:t>
      </w:r>
      <w:r>
        <w:rPr>
          <w:rFonts w:cs="Times New Roman"/>
        </w:rPr>
        <w:t>»</w:t>
      </w:r>
    </w:p>
    <w:p w14:paraId="1B91F24A" w14:textId="77777777" w:rsidR="007F087C" w:rsidRDefault="007F087C" w:rsidP="007F087C">
      <w:pPr>
        <w:spacing w:line="360" w:lineRule="auto"/>
        <w:rPr>
          <w:rFonts w:cs="Times New Roman"/>
          <w:szCs w:val="28"/>
        </w:rPr>
      </w:pPr>
    </w:p>
    <w:p w14:paraId="4908BA81" w14:textId="01FDA2E9" w:rsidR="007F087C" w:rsidRDefault="007F087C" w:rsidP="007F087C">
      <w:pPr>
        <w:spacing w:line="240" w:lineRule="auto"/>
        <w:rPr>
          <w:rFonts w:cs="Times New Roman"/>
          <w:szCs w:val="28"/>
          <w:u w:val="single"/>
        </w:rPr>
      </w:pPr>
      <w:r>
        <w:rPr>
          <w:rFonts w:cs="Times New Roman"/>
          <w:szCs w:val="28"/>
        </w:rPr>
        <w:t xml:space="preserve">Выполнил работу студент группы </w:t>
      </w:r>
      <w:r w:rsidR="00470960">
        <w:rPr>
          <w:rFonts w:cs="Times New Roman"/>
          <w:szCs w:val="28"/>
        </w:rPr>
        <w:t>мИИВТ-</w:t>
      </w:r>
      <w:proofErr w:type="gramStart"/>
      <w:r w:rsidR="00470960">
        <w:rPr>
          <w:rFonts w:cs="Times New Roman"/>
          <w:szCs w:val="28"/>
        </w:rPr>
        <w:t>25</w:t>
      </w:r>
      <w:r>
        <w:rPr>
          <w:rFonts w:cs="Times New Roman"/>
          <w:szCs w:val="28"/>
        </w:rPr>
        <w:t>1:</w:t>
      </w:r>
      <w:r w:rsidR="005D7412">
        <w:rPr>
          <w:rFonts w:cs="Times New Roman"/>
          <w:szCs w:val="28"/>
          <w:u w:val="single"/>
        </w:rPr>
        <w:t xml:space="preserve">   </w:t>
      </w:r>
      <w:proofErr w:type="gramEnd"/>
      <w:r w:rsidR="005D7412">
        <w:rPr>
          <w:rFonts w:cs="Times New Roman"/>
          <w:szCs w:val="28"/>
          <w:u w:val="single"/>
        </w:rPr>
        <w:t xml:space="preserve">                </w:t>
      </w:r>
      <w:r>
        <w:rPr>
          <w:rFonts w:cs="Times New Roman"/>
          <w:szCs w:val="28"/>
          <w:u w:val="single"/>
        </w:rPr>
        <w:t xml:space="preserve">            </w:t>
      </w:r>
      <w:r w:rsidR="00470960">
        <w:rPr>
          <w:rFonts w:cs="Times New Roman"/>
          <w:szCs w:val="28"/>
          <w:u w:val="single"/>
        </w:rPr>
        <w:t>Ивченко Я.А.</w:t>
      </w:r>
    </w:p>
    <w:p w14:paraId="6EE7B47D" w14:textId="77777777" w:rsidR="007F087C" w:rsidRDefault="007F087C" w:rsidP="007F087C">
      <w:pPr>
        <w:spacing w:line="240" w:lineRule="auto"/>
        <w:ind w:firstLine="5812"/>
        <w:rPr>
          <w:rFonts w:cs="Times New Roman"/>
          <w:szCs w:val="28"/>
          <w:vertAlign w:val="superscript"/>
        </w:rPr>
      </w:pPr>
      <w:r>
        <w:rPr>
          <w:rFonts w:cs="Times New Roman"/>
          <w:szCs w:val="28"/>
          <w:vertAlign w:val="superscript"/>
        </w:rPr>
        <w:t>подпись, дата</w:t>
      </w:r>
    </w:p>
    <w:p w14:paraId="4A040024" w14:textId="77777777" w:rsidR="007F087C" w:rsidRPr="0061217A" w:rsidRDefault="007F087C" w:rsidP="007F087C">
      <w:pPr>
        <w:spacing w:line="360" w:lineRule="auto"/>
        <w:rPr>
          <w:rFonts w:cs="Times New Roman"/>
          <w:szCs w:val="28"/>
        </w:rPr>
      </w:pPr>
    </w:p>
    <w:p w14:paraId="706E5665" w14:textId="6277FBD7" w:rsidR="007F087C" w:rsidRDefault="007F087C" w:rsidP="007F087C">
      <w:pPr>
        <w:spacing w:line="360" w:lineRule="auto"/>
        <w:jc w:val="center"/>
        <w:rPr>
          <w:rFonts w:cs="Times New Roman"/>
          <w:szCs w:val="28"/>
        </w:rPr>
      </w:pPr>
    </w:p>
    <w:p w14:paraId="300556FA" w14:textId="77777777" w:rsidR="00865D0A" w:rsidRDefault="00865D0A" w:rsidP="007F087C">
      <w:pPr>
        <w:spacing w:line="360" w:lineRule="auto"/>
        <w:jc w:val="center"/>
        <w:rPr>
          <w:rFonts w:cs="Times New Roman"/>
          <w:szCs w:val="28"/>
        </w:rPr>
      </w:pPr>
    </w:p>
    <w:p w14:paraId="53F54219" w14:textId="77777777" w:rsidR="007F087C" w:rsidRDefault="007F087C" w:rsidP="007F087C">
      <w:pPr>
        <w:spacing w:line="360" w:lineRule="auto"/>
        <w:jc w:val="center"/>
        <w:rPr>
          <w:rFonts w:cs="Times New Roman"/>
          <w:szCs w:val="28"/>
        </w:rPr>
      </w:pPr>
    </w:p>
    <w:p w14:paraId="02F59805" w14:textId="77777777" w:rsidR="007F087C" w:rsidRDefault="007F087C" w:rsidP="007F087C">
      <w:pPr>
        <w:spacing w:line="360" w:lineRule="auto"/>
        <w:jc w:val="center"/>
        <w:rPr>
          <w:rFonts w:cs="Times New Roman"/>
          <w:szCs w:val="28"/>
        </w:rPr>
      </w:pPr>
    </w:p>
    <w:p w14:paraId="22D5B09D" w14:textId="77777777" w:rsidR="007F087C" w:rsidRDefault="007F087C" w:rsidP="007F087C">
      <w:pPr>
        <w:spacing w:line="360" w:lineRule="auto"/>
        <w:jc w:val="center"/>
        <w:rPr>
          <w:rFonts w:cs="Times New Roman"/>
          <w:szCs w:val="28"/>
        </w:rPr>
      </w:pPr>
    </w:p>
    <w:p w14:paraId="7AE544BC" w14:textId="77777777" w:rsidR="007F087C" w:rsidRDefault="007F087C" w:rsidP="007F087C">
      <w:pPr>
        <w:spacing w:line="360" w:lineRule="auto"/>
        <w:jc w:val="center"/>
        <w:rPr>
          <w:rFonts w:cs="Times New Roman"/>
          <w:szCs w:val="28"/>
        </w:rPr>
      </w:pPr>
    </w:p>
    <w:p w14:paraId="349FEB6F" w14:textId="4B62F86F" w:rsidR="007F087C" w:rsidRDefault="007F087C" w:rsidP="007F087C">
      <w:pPr>
        <w:spacing w:line="360" w:lineRule="auto"/>
        <w:jc w:val="center"/>
        <w:rPr>
          <w:rFonts w:cs="Times New Roman"/>
          <w:szCs w:val="28"/>
        </w:rPr>
      </w:pPr>
    </w:p>
    <w:p w14:paraId="7617C3EF" w14:textId="1BB8CC96" w:rsidR="005D7412" w:rsidRDefault="00470960" w:rsidP="007F087C">
      <w:pPr>
        <w:spacing w:line="360" w:lineRule="auto"/>
        <w:jc w:val="center"/>
        <w:rPr>
          <w:rFonts w:cs="Times New Roman"/>
          <w:szCs w:val="28"/>
        </w:rPr>
      </w:pPr>
      <w:r>
        <w:rPr>
          <w:rFonts w:cs="Times New Roman"/>
          <w:szCs w:val="28"/>
        </w:rPr>
        <w:t>Воронеж 2025</w:t>
      </w:r>
    </w:p>
    <w:p w14:paraId="15291648" w14:textId="441F9111" w:rsidR="00F0433A" w:rsidRDefault="00F0433A" w:rsidP="00F0433A">
      <w:pPr>
        <w:suppressAutoHyphens/>
        <w:spacing w:line="360" w:lineRule="auto"/>
        <w:ind w:right="-2" w:firstLine="709"/>
        <w:rPr>
          <w:rFonts w:cs="Times New Roman"/>
          <w:szCs w:val="28"/>
        </w:rPr>
      </w:pPr>
      <w:r w:rsidRPr="00F0433A">
        <w:rPr>
          <w:rFonts w:cs="Times New Roman"/>
          <w:b/>
          <w:szCs w:val="28"/>
        </w:rPr>
        <w:lastRenderedPageBreak/>
        <w:t>Цель лабораторной работы:</w:t>
      </w:r>
      <w:r>
        <w:rPr>
          <w:rFonts w:cs="Times New Roman"/>
          <w:szCs w:val="28"/>
        </w:rPr>
        <w:t xml:space="preserve"> </w:t>
      </w:r>
      <w:r w:rsidR="00DE35E1" w:rsidRPr="00DE35E1">
        <w:rPr>
          <w:rFonts w:cs="Times New Roman"/>
          <w:szCs w:val="28"/>
        </w:rPr>
        <w:t>изучить основы логического проектирования базы данных, освоить процесс разработки логической структуры базы данных и построения диаграммы «сущность-связь».</w:t>
      </w:r>
    </w:p>
    <w:p w14:paraId="3B26C16C" w14:textId="77777777" w:rsidR="00F0433A" w:rsidRDefault="00F0433A" w:rsidP="00F0433A">
      <w:pPr>
        <w:suppressAutoHyphens/>
        <w:spacing w:line="360" w:lineRule="auto"/>
        <w:ind w:right="-2" w:firstLine="709"/>
        <w:rPr>
          <w:rFonts w:cs="Times New Roman"/>
          <w:szCs w:val="28"/>
        </w:rPr>
      </w:pPr>
    </w:p>
    <w:p w14:paraId="74227CA1" w14:textId="77777777" w:rsidR="00F0433A" w:rsidRDefault="00F0433A" w:rsidP="00F0433A">
      <w:pPr>
        <w:suppressAutoHyphens/>
        <w:spacing w:line="360" w:lineRule="auto"/>
        <w:ind w:right="-2"/>
        <w:jc w:val="center"/>
        <w:rPr>
          <w:rFonts w:cs="Times New Roman"/>
          <w:b/>
          <w:szCs w:val="28"/>
        </w:rPr>
      </w:pPr>
      <w:r w:rsidRPr="00F0433A">
        <w:rPr>
          <w:rFonts w:cs="Times New Roman"/>
          <w:b/>
          <w:szCs w:val="28"/>
        </w:rPr>
        <w:t>Ход выполнения работы:</w:t>
      </w:r>
    </w:p>
    <w:p w14:paraId="53FAC66C" w14:textId="77777777" w:rsidR="00F0433A" w:rsidRDefault="00F0433A" w:rsidP="00F0433A">
      <w:pPr>
        <w:suppressAutoHyphens/>
        <w:spacing w:line="360" w:lineRule="auto"/>
        <w:ind w:right="-2"/>
        <w:jc w:val="center"/>
        <w:rPr>
          <w:rFonts w:cs="Times New Roman"/>
          <w:b/>
          <w:szCs w:val="28"/>
        </w:rPr>
      </w:pPr>
    </w:p>
    <w:p w14:paraId="516E71CB" w14:textId="77777777" w:rsidR="00DE35E1" w:rsidRDefault="00DE35E1" w:rsidP="00DE35E1">
      <w:pPr>
        <w:suppressAutoHyphens/>
        <w:spacing w:line="360" w:lineRule="auto"/>
        <w:ind w:firstLine="709"/>
      </w:pPr>
      <w:r w:rsidRPr="00DE35E1">
        <w:t>В ходе лабораторной работы была спроектирована реляционная модель базы данных для автоматизации работы туристического агентства. Модель предназначена для хранения информации о клиентах, турах, отелях, бронированиях и платежах.</w:t>
      </w:r>
    </w:p>
    <w:p w14:paraId="1FFA0236" w14:textId="47EB87D9" w:rsidR="00DE35E1" w:rsidRDefault="00DE35E1" w:rsidP="00DE35E1">
      <w:pPr>
        <w:suppressAutoHyphens/>
        <w:spacing w:line="360" w:lineRule="auto"/>
        <w:ind w:firstLine="709"/>
      </w:pPr>
      <w:r w:rsidRPr="00DE35E1">
        <w:t xml:space="preserve">Диаграмма базы данных построена с помощью инструмента </w:t>
      </w:r>
      <w:r w:rsidRPr="00DE35E1">
        <w:rPr>
          <w:lang w:val="en-US"/>
        </w:rPr>
        <w:t>draw</w:t>
      </w:r>
      <w:r w:rsidRPr="00DE35E1">
        <w:t>.</w:t>
      </w:r>
      <w:proofErr w:type="spellStart"/>
      <w:r w:rsidRPr="00DE35E1">
        <w:rPr>
          <w:lang w:val="en-US"/>
        </w:rPr>
        <w:t>io</w:t>
      </w:r>
      <w:proofErr w:type="spellEnd"/>
      <w:r w:rsidRPr="00DE35E1">
        <w:t xml:space="preserve"> представлена на рисунке 1.</w:t>
      </w:r>
    </w:p>
    <w:p w14:paraId="31C7628E" w14:textId="77777777" w:rsidR="00DE35E1" w:rsidRDefault="00DE35E1" w:rsidP="00DE35E1">
      <w:pPr>
        <w:suppressAutoHyphens/>
        <w:spacing w:line="360" w:lineRule="auto"/>
        <w:ind w:firstLine="709"/>
      </w:pPr>
    </w:p>
    <w:p w14:paraId="6909CA05" w14:textId="33E9B553" w:rsidR="00DE35E1" w:rsidRDefault="00DE35E1" w:rsidP="00DE35E1">
      <w:pPr>
        <w:suppressAutoHyphens/>
        <w:spacing w:line="360" w:lineRule="auto"/>
        <w:jc w:val="center"/>
      </w:pPr>
      <w:r w:rsidRPr="00DE35E1">
        <w:drawing>
          <wp:inline distT="0" distB="0" distL="0" distR="0" wp14:anchorId="09807B6D" wp14:editId="4D49B569">
            <wp:extent cx="5939790" cy="3608705"/>
            <wp:effectExtent l="19050" t="19050" r="22860" b="1079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3608705"/>
                    </a:xfrm>
                    <a:prstGeom prst="rect">
                      <a:avLst/>
                    </a:prstGeom>
                    <a:ln>
                      <a:solidFill>
                        <a:schemeClr val="tx1"/>
                      </a:solidFill>
                    </a:ln>
                  </pic:spPr>
                </pic:pic>
              </a:graphicData>
            </a:graphic>
          </wp:inline>
        </w:drawing>
      </w:r>
    </w:p>
    <w:p w14:paraId="27DDF9E9" w14:textId="73C3FC20" w:rsidR="00DE35E1" w:rsidRDefault="00DE35E1" w:rsidP="00DE35E1">
      <w:pPr>
        <w:suppressAutoHyphens/>
        <w:spacing w:line="360" w:lineRule="auto"/>
        <w:jc w:val="center"/>
      </w:pPr>
      <w:r>
        <w:t>Рисунок 1 – Диаграмма базы данных</w:t>
      </w:r>
    </w:p>
    <w:p w14:paraId="40AC4D30" w14:textId="23F8917C" w:rsidR="00DE35E1" w:rsidRDefault="00DE35E1" w:rsidP="00DE35E1">
      <w:pPr>
        <w:suppressAutoHyphens/>
        <w:spacing w:line="360" w:lineRule="auto"/>
        <w:jc w:val="center"/>
      </w:pPr>
    </w:p>
    <w:p w14:paraId="11F1FA66" w14:textId="11C9E7AA" w:rsidR="00DE35E1" w:rsidRPr="001239CF" w:rsidRDefault="001239CF" w:rsidP="00DE35E1">
      <w:pPr>
        <w:suppressAutoHyphens/>
        <w:spacing w:line="360" w:lineRule="auto"/>
        <w:ind w:firstLine="709"/>
        <w:rPr>
          <w:u w:val="single"/>
        </w:rPr>
      </w:pPr>
      <w:r w:rsidRPr="001239CF">
        <w:rPr>
          <w:u w:val="single"/>
        </w:rPr>
        <w:t>Описание сущностей и атрибутов:</w:t>
      </w:r>
    </w:p>
    <w:p w14:paraId="7635D505" w14:textId="3C0AC526" w:rsidR="001239CF" w:rsidRDefault="00DE35E1" w:rsidP="001239CF">
      <w:pPr>
        <w:suppressAutoHyphens/>
        <w:spacing w:line="360" w:lineRule="auto"/>
        <w:ind w:firstLine="709"/>
      </w:pPr>
      <w:r w:rsidRPr="00DE35E1">
        <w:br w:type="page"/>
      </w:r>
      <w:r w:rsidR="001239CF">
        <w:lastRenderedPageBreak/>
        <w:t xml:space="preserve">1. Клиент </w:t>
      </w:r>
      <w:r w:rsidR="001239CF">
        <w:t>–</w:t>
      </w:r>
      <w:r w:rsidR="001239CF">
        <w:t xml:space="preserve"> </w:t>
      </w:r>
      <w:r w:rsidR="001239CF">
        <w:t>хранит информацию о туристах.</w:t>
      </w:r>
    </w:p>
    <w:p w14:paraId="0A3A1DBA" w14:textId="1019EC80" w:rsidR="001239CF" w:rsidRDefault="001239CF" w:rsidP="001239CF">
      <w:pPr>
        <w:suppressAutoHyphens/>
        <w:spacing w:line="360" w:lineRule="auto"/>
        <w:ind w:firstLine="709"/>
      </w:pPr>
      <w:r>
        <w:t>2. Тур –</w:t>
      </w:r>
      <w:r>
        <w:t xml:space="preserve"> описывает предлагаемые агентством туры.</w:t>
      </w:r>
    </w:p>
    <w:p w14:paraId="72931440" w14:textId="2EEEA988" w:rsidR="001239CF" w:rsidRDefault="001239CF" w:rsidP="001239CF">
      <w:pPr>
        <w:suppressAutoHyphens/>
        <w:spacing w:line="360" w:lineRule="auto"/>
        <w:ind w:firstLine="709"/>
      </w:pPr>
      <w:r>
        <w:t>3. Отель –</w:t>
      </w:r>
      <w:r>
        <w:t xml:space="preserve"> </w:t>
      </w:r>
      <w:r>
        <w:t>справочник отелей, связанных с турами.</w:t>
      </w:r>
    </w:p>
    <w:p w14:paraId="0F7CD77C" w14:textId="466F0DDD" w:rsidR="001239CF" w:rsidRDefault="001239CF" w:rsidP="001239CF">
      <w:pPr>
        <w:suppressAutoHyphens/>
        <w:spacing w:line="360" w:lineRule="auto"/>
        <w:ind w:firstLine="709"/>
      </w:pPr>
      <w:r>
        <w:t>4. Бронирование –</w:t>
      </w:r>
      <w:r>
        <w:t xml:space="preserve"> </w:t>
      </w:r>
      <w:r>
        <w:t>фиксирует заказы клиентов на туры.</w:t>
      </w:r>
    </w:p>
    <w:p w14:paraId="4BEDAB5C" w14:textId="17F98A64" w:rsidR="00DE35E1" w:rsidRDefault="001239CF" w:rsidP="001239CF">
      <w:pPr>
        <w:suppressAutoHyphens/>
        <w:spacing w:line="360" w:lineRule="auto"/>
        <w:ind w:firstLine="709"/>
      </w:pPr>
      <w:r>
        <w:t>5. Оплата –</w:t>
      </w:r>
      <w:r>
        <w:t xml:space="preserve"> </w:t>
      </w:r>
      <w:r>
        <w:t>хранит данные о внесённых платежах.</w:t>
      </w:r>
    </w:p>
    <w:p w14:paraId="0956F55D" w14:textId="77777777" w:rsidR="001239CF" w:rsidRDefault="001239CF" w:rsidP="001239CF">
      <w:pPr>
        <w:suppressAutoHyphens/>
        <w:spacing w:line="360" w:lineRule="auto"/>
        <w:ind w:firstLine="709"/>
      </w:pPr>
      <w:r>
        <w:t>Первичные ключи (PK) уникально идентифицируют записи в таблицах.</w:t>
      </w:r>
    </w:p>
    <w:p w14:paraId="680FA648" w14:textId="77777777" w:rsidR="001239CF" w:rsidRDefault="001239CF" w:rsidP="001239CF">
      <w:pPr>
        <w:suppressAutoHyphens/>
        <w:spacing w:line="360" w:lineRule="auto"/>
        <w:ind w:firstLine="709"/>
      </w:pPr>
      <w:r>
        <w:t>Внешние ключи (FK) обеспечивают связи между таблицами:</w:t>
      </w:r>
    </w:p>
    <w:p w14:paraId="3B6B0C85" w14:textId="77777777" w:rsidR="001239CF" w:rsidRDefault="001239CF" w:rsidP="001239CF">
      <w:pPr>
        <w:suppressAutoHyphens/>
        <w:spacing w:line="360" w:lineRule="auto"/>
        <w:ind w:firstLine="709"/>
      </w:pPr>
      <w:r>
        <w:t xml:space="preserve">- </w:t>
      </w:r>
      <w:proofErr w:type="spellStart"/>
      <w:r>
        <w:t>ClientID</w:t>
      </w:r>
      <w:proofErr w:type="spellEnd"/>
      <w:r>
        <w:t xml:space="preserve"> в Бронирование ссылается на Клиент;</w:t>
      </w:r>
    </w:p>
    <w:p w14:paraId="14CC2788" w14:textId="77777777" w:rsidR="001239CF" w:rsidRDefault="001239CF" w:rsidP="001239CF">
      <w:pPr>
        <w:suppressAutoHyphens/>
        <w:spacing w:line="360" w:lineRule="auto"/>
        <w:ind w:firstLine="709"/>
      </w:pPr>
      <w:r>
        <w:t xml:space="preserve">- </w:t>
      </w:r>
      <w:proofErr w:type="spellStart"/>
      <w:r>
        <w:t>TourID</w:t>
      </w:r>
      <w:proofErr w:type="spellEnd"/>
      <w:r>
        <w:t xml:space="preserve"> в Бронирование ссылается на Тур;</w:t>
      </w:r>
    </w:p>
    <w:p w14:paraId="77153E61" w14:textId="77777777" w:rsidR="001239CF" w:rsidRDefault="001239CF" w:rsidP="001239CF">
      <w:pPr>
        <w:suppressAutoHyphens/>
        <w:spacing w:line="360" w:lineRule="auto"/>
        <w:ind w:firstLine="709"/>
      </w:pPr>
      <w:r>
        <w:t xml:space="preserve">- </w:t>
      </w:r>
      <w:proofErr w:type="spellStart"/>
      <w:r>
        <w:t>HotelID</w:t>
      </w:r>
      <w:proofErr w:type="spellEnd"/>
      <w:r>
        <w:t xml:space="preserve"> в Тур ссылается на Отель;</w:t>
      </w:r>
    </w:p>
    <w:p w14:paraId="5B3ED71F" w14:textId="5F9D215A" w:rsidR="001239CF" w:rsidRDefault="001239CF" w:rsidP="001239CF">
      <w:pPr>
        <w:suppressAutoHyphens/>
        <w:spacing w:line="360" w:lineRule="auto"/>
        <w:ind w:firstLine="709"/>
      </w:pPr>
      <w:r>
        <w:t xml:space="preserve">- </w:t>
      </w:r>
      <w:proofErr w:type="spellStart"/>
      <w:r>
        <w:t>BookingID</w:t>
      </w:r>
      <w:proofErr w:type="spellEnd"/>
      <w:r>
        <w:t xml:space="preserve"> в Оплата ссылается на Бронирование.</w:t>
      </w:r>
    </w:p>
    <w:p w14:paraId="59338EFA" w14:textId="77777777" w:rsidR="001239CF" w:rsidRPr="001239CF" w:rsidRDefault="001239CF" w:rsidP="001239CF">
      <w:pPr>
        <w:suppressAutoHyphens/>
        <w:spacing w:line="360" w:lineRule="auto"/>
        <w:ind w:firstLine="709"/>
        <w:rPr>
          <w:u w:val="single"/>
        </w:rPr>
      </w:pPr>
      <w:r w:rsidRPr="001239CF">
        <w:rPr>
          <w:u w:val="single"/>
        </w:rPr>
        <w:t>Связи</w:t>
      </w:r>
    </w:p>
    <w:p w14:paraId="2A01017C" w14:textId="77777777" w:rsidR="001239CF" w:rsidRDefault="001239CF" w:rsidP="001239CF">
      <w:pPr>
        <w:suppressAutoHyphens/>
        <w:spacing w:line="360" w:lineRule="auto"/>
        <w:ind w:firstLine="709"/>
      </w:pPr>
      <w:r>
        <w:t>1. Клиент – Бронирование: один клиент может иметь много бронирований (1:M).</w:t>
      </w:r>
    </w:p>
    <w:p w14:paraId="03A2C4C6" w14:textId="77777777" w:rsidR="001239CF" w:rsidRDefault="001239CF" w:rsidP="001239CF">
      <w:pPr>
        <w:suppressAutoHyphens/>
        <w:spacing w:line="360" w:lineRule="auto"/>
        <w:ind w:firstLine="709"/>
      </w:pPr>
      <w:r>
        <w:t>2. Тур – Бронирование: один тур может быть забронирован многими клиентами (1:M).</w:t>
      </w:r>
    </w:p>
    <w:p w14:paraId="1663816D" w14:textId="77777777" w:rsidR="001239CF" w:rsidRDefault="001239CF" w:rsidP="001239CF">
      <w:pPr>
        <w:suppressAutoHyphens/>
        <w:spacing w:line="360" w:lineRule="auto"/>
        <w:ind w:firstLine="709"/>
      </w:pPr>
      <w:r>
        <w:t>3. Бронирование – Оплата: одно бронирование может иметь несколько оплат (1:M).</w:t>
      </w:r>
    </w:p>
    <w:p w14:paraId="0E6BCBC6" w14:textId="1998E37E" w:rsidR="001239CF" w:rsidRDefault="001239CF" w:rsidP="001239CF">
      <w:pPr>
        <w:suppressAutoHyphens/>
        <w:spacing w:line="360" w:lineRule="auto"/>
        <w:ind w:firstLine="709"/>
      </w:pPr>
      <w:r>
        <w:t>4. Тур – Отель: одному отелю могут соответ</w:t>
      </w:r>
      <w:r w:rsidR="00821FC9">
        <w:t>ствовать несколько туров (M:1).</w:t>
      </w:r>
    </w:p>
    <w:p w14:paraId="2A155EDA" w14:textId="58752BF8" w:rsidR="001239CF" w:rsidRDefault="001239CF" w:rsidP="001239CF">
      <w:pPr>
        <w:suppressAutoHyphens/>
        <w:spacing w:line="360" w:lineRule="auto"/>
        <w:ind w:firstLine="709"/>
      </w:pPr>
      <w:r>
        <w:t>Связь «многие ко многим» между Клиентами и Турами реализована через промежуточную сущность Бронирование.</w:t>
      </w:r>
    </w:p>
    <w:p w14:paraId="088EF53A" w14:textId="4F17F1C3" w:rsidR="001239CF" w:rsidRPr="00821FC9" w:rsidRDefault="00821FC9" w:rsidP="00821FC9">
      <w:pPr>
        <w:suppressAutoHyphens/>
        <w:spacing w:line="360" w:lineRule="auto"/>
        <w:ind w:firstLine="709"/>
      </w:pPr>
      <w:r>
        <w:rPr>
          <w:b/>
        </w:rPr>
        <w:t xml:space="preserve">Вывод: </w:t>
      </w:r>
      <w:r>
        <w:t>в</w:t>
      </w:r>
      <w:r w:rsidRPr="00821FC9">
        <w:t xml:space="preserve"> результате лабораторной работы была успешно спроектирована реляционная база данных для туристического агентства. Полученная модель является логически целостной, непротиворечивой и готова к физической реализации в СУБД</w:t>
      </w:r>
      <w:r>
        <w:t>.</w:t>
      </w:r>
    </w:p>
    <w:p w14:paraId="06002A49" w14:textId="77777777" w:rsidR="00821FC9" w:rsidRDefault="00821FC9">
      <w:pPr>
        <w:suppressAutoHyphens/>
        <w:spacing w:line="240" w:lineRule="auto"/>
        <w:jc w:val="left"/>
        <w:rPr>
          <w:b/>
        </w:rPr>
      </w:pPr>
      <w:r>
        <w:rPr>
          <w:b/>
        </w:rPr>
        <w:br w:type="page"/>
      </w:r>
    </w:p>
    <w:p w14:paraId="408137A7" w14:textId="367A1EE6" w:rsidR="005A0287" w:rsidRDefault="000D6FFB" w:rsidP="005A0287">
      <w:pPr>
        <w:spacing w:line="360" w:lineRule="auto"/>
        <w:jc w:val="center"/>
        <w:rPr>
          <w:b/>
        </w:rPr>
      </w:pPr>
      <w:r w:rsidRPr="000D6FFB">
        <w:rPr>
          <w:b/>
        </w:rPr>
        <w:lastRenderedPageBreak/>
        <w:t>Ответы на контрольные вопросы</w:t>
      </w:r>
    </w:p>
    <w:p w14:paraId="2BA9FD92" w14:textId="6172D007" w:rsidR="000D6FFB" w:rsidRDefault="000D6FFB" w:rsidP="005A0287">
      <w:pPr>
        <w:spacing w:line="360" w:lineRule="auto"/>
        <w:jc w:val="center"/>
        <w:rPr>
          <w:b/>
        </w:rPr>
      </w:pPr>
    </w:p>
    <w:p w14:paraId="1ADC6678" w14:textId="4A7681FF" w:rsidR="00821FC9" w:rsidRDefault="00821FC9" w:rsidP="00821FC9">
      <w:pPr>
        <w:spacing w:line="360" w:lineRule="auto"/>
        <w:ind w:firstLine="709"/>
      </w:pPr>
      <w:r>
        <w:t xml:space="preserve">1. </w:t>
      </w:r>
      <w:r>
        <w:t>Данные –</w:t>
      </w:r>
      <w:r>
        <w:t xml:space="preserve"> </w:t>
      </w:r>
      <w:r>
        <w:t>это совокупность дискретных, объективных фактов (цифр, символов, слов, кодов), не несущих смысловой нагрузки без учета контекста. Это "с</w:t>
      </w:r>
      <w:r>
        <w:t>ырье" для получения информации.</w:t>
      </w:r>
    </w:p>
    <w:p w14:paraId="6CE4FD8F" w14:textId="31C54B0E" w:rsidR="00821FC9" w:rsidRDefault="00821FC9" w:rsidP="00821FC9">
      <w:pPr>
        <w:spacing w:line="360" w:lineRule="auto"/>
        <w:ind w:firstLine="709"/>
      </w:pPr>
      <w:r>
        <w:t>База данных (БД) – это организованная, структурированная совокупность данных, постоянного хранящихся в памяти вычислительной системы, отражающая состояние предметной области и предназначенная для удовлетворения информацион</w:t>
      </w:r>
      <w:r>
        <w:t>ных потребностей пользователей.</w:t>
      </w:r>
    </w:p>
    <w:p w14:paraId="646DE5A2" w14:textId="13F2B35C" w:rsidR="00821FC9" w:rsidRDefault="00821FC9" w:rsidP="00821FC9">
      <w:pPr>
        <w:spacing w:line="360" w:lineRule="auto"/>
        <w:ind w:firstLine="709"/>
      </w:pPr>
      <w:r>
        <w:t>Система управления базами данных (СУБД) – это программное обеспечение, которое служит для создания, ведения и совместного использования БД многими пользователями. СУБД является посредником между БД и прикладными програм</w:t>
      </w:r>
      <w:r>
        <w:t>мами/пользователями.</w:t>
      </w:r>
    </w:p>
    <w:p w14:paraId="3E1E7715" w14:textId="57D45C22" w:rsidR="000D6FFB" w:rsidRDefault="00821FC9" w:rsidP="00821FC9">
      <w:pPr>
        <w:spacing w:line="360" w:lineRule="auto"/>
        <w:ind w:firstLine="709"/>
      </w:pPr>
      <w:r>
        <w:t>Ведение базы данных (Администрирование БД) – это комплекс мероприятий по обеспечению корректной, надежной и эффективной работы БД. Включает в себя: проектирование, наполнение, обеспечение безопасности, резервное копирование, восстановление после сбоев, мониторинг производительности и т.д.</w:t>
      </w:r>
    </w:p>
    <w:p w14:paraId="6C33924E" w14:textId="1FF2E79A" w:rsidR="00E45E09" w:rsidRDefault="00E45E09" w:rsidP="00E45E09">
      <w:pPr>
        <w:spacing w:line="360" w:lineRule="auto"/>
        <w:ind w:firstLine="709"/>
      </w:pPr>
      <w:r>
        <w:t>2.</w:t>
      </w:r>
      <w:r w:rsidRPr="00E45E09">
        <w:t xml:space="preserve"> </w:t>
      </w:r>
      <w:r>
        <w:t>Данные — это сырые факты и цифры.</w:t>
      </w:r>
    </w:p>
    <w:p w14:paraId="0E0065D1" w14:textId="706FC406" w:rsidR="00E45E09" w:rsidRDefault="00E45E09" w:rsidP="00E45E09">
      <w:pPr>
        <w:spacing w:line="360" w:lineRule="auto"/>
        <w:ind w:firstLine="709"/>
      </w:pPr>
      <w:r>
        <w:t>Информация — это обработанные данные, имеющ</w:t>
      </w:r>
      <w:r>
        <w:t>ие смысл в конкретной ситуации.</w:t>
      </w:r>
    </w:p>
    <w:p w14:paraId="404EC6D0" w14:textId="77777777" w:rsidR="00E45E09" w:rsidRDefault="00E45E09" w:rsidP="00E45E09">
      <w:pPr>
        <w:spacing w:line="360" w:lineRule="auto"/>
        <w:ind w:firstLine="709"/>
      </w:pPr>
      <w:r>
        <w:t>Простой пример:</w:t>
      </w:r>
    </w:p>
    <w:p w14:paraId="606164CC" w14:textId="76F76181" w:rsidR="00E45E09" w:rsidRDefault="00E45E09" w:rsidP="00E45E09">
      <w:pPr>
        <w:spacing w:line="360" w:lineRule="auto"/>
        <w:ind w:firstLine="709"/>
      </w:pPr>
      <w:r>
        <w:t>Данные: 25, Иванов, 27.05.2024</w:t>
      </w:r>
    </w:p>
    <w:p w14:paraId="0DF037BE" w14:textId="3E11DA06" w:rsidR="00E45E09" w:rsidRDefault="00E45E09" w:rsidP="00E45E09">
      <w:pPr>
        <w:spacing w:line="360" w:lineRule="auto"/>
        <w:ind w:firstLine="709"/>
      </w:pPr>
      <w:r>
        <w:t>Информация: «Клиент Иванов совершил покупку на 25 рублей 27 мая 2024 года»</w:t>
      </w:r>
    </w:p>
    <w:p w14:paraId="40C4B35F" w14:textId="0D2E3EF6" w:rsidR="00E45E09" w:rsidRDefault="00E45E09" w:rsidP="00E45E09">
      <w:pPr>
        <w:spacing w:line="360" w:lineRule="auto"/>
        <w:ind w:firstLine="709"/>
      </w:pPr>
      <w:r>
        <w:t xml:space="preserve">3. </w:t>
      </w:r>
      <w:r>
        <w:t>База данных (БД) — это сами данные, хранящиеся в определенном порядке.</w:t>
      </w:r>
    </w:p>
    <w:p w14:paraId="17402938" w14:textId="610C740A" w:rsidR="00E45E09" w:rsidRDefault="00E45E09" w:rsidP="00E45E09">
      <w:pPr>
        <w:spacing w:line="360" w:lineRule="auto"/>
        <w:ind w:firstLine="709"/>
      </w:pPr>
      <w:r>
        <w:t>СУБД — это программное обеспече</w:t>
      </w:r>
      <w:r>
        <w:t>ние для работы с этими данными.</w:t>
      </w:r>
    </w:p>
    <w:p w14:paraId="3E0D8C88" w14:textId="116E75F6" w:rsidR="00E45E09" w:rsidRDefault="00E45E09" w:rsidP="00E45E09">
      <w:pPr>
        <w:spacing w:line="360" w:lineRule="auto"/>
        <w:ind w:firstLine="709"/>
      </w:pPr>
      <w:r>
        <w:lastRenderedPageBreak/>
        <w:t>Банк данных (</w:t>
      </w:r>
      <w:proofErr w:type="spellStart"/>
      <w:r>
        <w:t>БнД</w:t>
      </w:r>
      <w:proofErr w:type="spellEnd"/>
      <w:r>
        <w:t>) — это более широкое понятие. Это информационная си</w:t>
      </w:r>
      <w:r>
        <w:t>стема, которая включает в себя:</w:t>
      </w:r>
    </w:p>
    <w:p w14:paraId="08DF7832" w14:textId="74B80104" w:rsidR="00E45E09" w:rsidRDefault="00E45E09" w:rsidP="00E45E09">
      <w:pPr>
        <w:spacing w:line="360" w:lineRule="auto"/>
        <w:ind w:firstLine="709"/>
      </w:pPr>
      <w:r>
        <w:t>Простая аналогия: Библиотека (Банк данных) содержит книги (База данных) и библиотекаря (СУБД), который выдает книги по запросу.</w:t>
      </w:r>
    </w:p>
    <w:p w14:paraId="6677AA66" w14:textId="77777777" w:rsidR="00E45E09" w:rsidRDefault="00E45E09" w:rsidP="00E45E09">
      <w:pPr>
        <w:spacing w:line="360" w:lineRule="auto"/>
        <w:ind w:firstLine="709"/>
      </w:pPr>
      <w:r>
        <w:t xml:space="preserve">4. </w:t>
      </w:r>
      <w:r>
        <w:t>База данных: Хранилище структурированных данных.</w:t>
      </w:r>
    </w:p>
    <w:p w14:paraId="17D0F0BC" w14:textId="77777777" w:rsidR="00E45E09" w:rsidRDefault="00E45E09" w:rsidP="00E45E09">
      <w:pPr>
        <w:spacing w:line="360" w:lineRule="auto"/>
        <w:ind w:firstLine="709"/>
      </w:pPr>
    </w:p>
    <w:p w14:paraId="1125B067" w14:textId="3694479E" w:rsidR="00E45E09" w:rsidRDefault="00E45E09" w:rsidP="00E45E09">
      <w:pPr>
        <w:spacing w:line="360" w:lineRule="auto"/>
        <w:ind w:firstLine="709"/>
      </w:pPr>
      <w:r>
        <w:t>СУБД: Обеспечивает создание, доступ, модификацию и управление данными.</w:t>
      </w:r>
    </w:p>
    <w:p w14:paraId="3C5C3CF5" w14:textId="27763FA6" w:rsidR="00E45E09" w:rsidRDefault="00E45E09" w:rsidP="00E45E09">
      <w:pPr>
        <w:spacing w:line="360" w:lineRule="auto"/>
        <w:ind w:firstLine="709"/>
      </w:pPr>
      <w:r>
        <w:t>Языко</w:t>
      </w:r>
      <w:r>
        <w:t>вые средства:</w:t>
      </w:r>
    </w:p>
    <w:p w14:paraId="16FDEAE3" w14:textId="30F0FCE1" w:rsidR="00E45E09" w:rsidRDefault="00E45E09" w:rsidP="00E45E09">
      <w:pPr>
        <w:spacing w:line="360" w:lineRule="auto"/>
        <w:ind w:firstLine="709"/>
      </w:pPr>
      <w:r>
        <w:t>Язык определения данных (DDL) — для описания структуры Б</w:t>
      </w:r>
      <w:r>
        <w:t>Д.</w:t>
      </w:r>
    </w:p>
    <w:p w14:paraId="04CB14B5" w14:textId="13266ACC" w:rsidR="00E45E09" w:rsidRDefault="00E45E09" w:rsidP="00E45E09">
      <w:pPr>
        <w:spacing w:line="360" w:lineRule="auto"/>
        <w:ind w:firstLine="709"/>
      </w:pPr>
      <w:r>
        <w:t>Язык манипулирования данными (DML) — для работы с</w:t>
      </w:r>
      <w:r>
        <w:t xml:space="preserve"> данными (запросы, обновления).</w:t>
      </w:r>
    </w:p>
    <w:p w14:paraId="7FA5BDA3" w14:textId="31666BBA" w:rsidR="00E45E09" w:rsidRDefault="00E45E09" w:rsidP="00E45E09">
      <w:pPr>
        <w:spacing w:line="360" w:lineRule="auto"/>
        <w:ind w:firstLine="709"/>
      </w:pPr>
      <w:r>
        <w:t>Методические средства: Инструкции, руководства, регламенты по про</w:t>
      </w:r>
      <w:r>
        <w:t>ектированию и использованию БД.</w:t>
      </w:r>
    </w:p>
    <w:p w14:paraId="520BD9CF" w14:textId="146907BC" w:rsidR="00E45E09" w:rsidRPr="000D6FFB" w:rsidRDefault="00E45E09" w:rsidP="00E45E09">
      <w:pPr>
        <w:spacing w:line="360" w:lineRule="auto"/>
        <w:ind w:firstLine="709"/>
      </w:pPr>
      <w:r>
        <w:t>Административные средства и персонал (АБД): Обеспечивают функционирование всей системы, безопасность, целостность и производительность.</w:t>
      </w:r>
    </w:p>
    <w:p w14:paraId="11D1DDE1" w14:textId="19E5CC01" w:rsidR="00E45E09" w:rsidRPr="00E45E09" w:rsidRDefault="00E45E09" w:rsidP="00E45E09">
      <w:pPr>
        <w:spacing w:line="360" w:lineRule="auto"/>
        <w:ind w:firstLine="709"/>
        <w:rPr>
          <w:rFonts w:cs="Times New Roman"/>
          <w:szCs w:val="28"/>
        </w:rPr>
      </w:pPr>
      <w:r>
        <w:rPr>
          <w:rFonts w:cs="Times New Roman"/>
          <w:szCs w:val="28"/>
        </w:rPr>
        <w:t xml:space="preserve">5. </w:t>
      </w:r>
      <w:r w:rsidRPr="00E45E09">
        <w:rPr>
          <w:rFonts w:cs="Times New Roman"/>
          <w:szCs w:val="28"/>
        </w:rPr>
        <w:t>Фактографические системы: Хранят строго структурированные данные в виде записей и полей (например, кадровые с</w:t>
      </w:r>
      <w:r>
        <w:rPr>
          <w:rFonts w:cs="Times New Roman"/>
          <w:szCs w:val="28"/>
        </w:rPr>
        <w:t>истемы, системы учета заказов).</w:t>
      </w:r>
    </w:p>
    <w:p w14:paraId="30840AFD" w14:textId="4548E4B0" w:rsidR="00E45E09" w:rsidRPr="00E45E09" w:rsidRDefault="00E45E09" w:rsidP="00E45E09">
      <w:pPr>
        <w:spacing w:line="360" w:lineRule="auto"/>
        <w:ind w:firstLine="709"/>
        <w:rPr>
          <w:rFonts w:cs="Times New Roman"/>
          <w:szCs w:val="28"/>
        </w:rPr>
      </w:pPr>
      <w:r w:rsidRPr="00E45E09">
        <w:rPr>
          <w:rFonts w:cs="Times New Roman"/>
          <w:szCs w:val="28"/>
        </w:rPr>
        <w:t>Документальные системы: Хранят слабоструктурированные или неструктурированные документы (тексты, письма, законы). Поиск ведется</w:t>
      </w:r>
      <w:r>
        <w:rPr>
          <w:rFonts w:cs="Times New Roman"/>
          <w:szCs w:val="28"/>
        </w:rPr>
        <w:t xml:space="preserve"> по метаданным или содержимому.</w:t>
      </w:r>
    </w:p>
    <w:p w14:paraId="0D66B643" w14:textId="2C6A8EEE" w:rsidR="00E45E09" w:rsidRPr="00E45E09" w:rsidRDefault="00E45E09" w:rsidP="00E45E09">
      <w:pPr>
        <w:spacing w:line="360" w:lineRule="auto"/>
        <w:ind w:firstLine="709"/>
        <w:rPr>
          <w:rFonts w:cs="Times New Roman"/>
          <w:szCs w:val="28"/>
        </w:rPr>
      </w:pPr>
      <w:r w:rsidRPr="00E45E09">
        <w:rPr>
          <w:rFonts w:cs="Times New Roman"/>
          <w:szCs w:val="28"/>
        </w:rPr>
        <w:t xml:space="preserve">Геоинформационные системы (ГИС): Хранят и обрабатывают пространственные данные (карты, планы, </w:t>
      </w:r>
      <w:r>
        <w:rPr>
          <w:rFonts w:cs="Times New Roman"/>
          <w:szCs w:val="28"/>
        </w:rPr>
        <w:t>привязка объектов к местности).</w:t>
      </w:r>
    </w:p>
    <w:p w14:paraId="7890EA2E" w14:textId="2EFE8377" w:rsidR="005A0287" w:rsidRDefault="00E45E09" w:rsidP="00E45E09">
      <w:pPr>
        <w:spacing w:line="360" w:lineRule="auto"/>
        <w:ind w:firstLine="709"/>
        <w:rPr>
          <w:rFonts w:cs="Times New Roman"/>
          <w:szCs w:val="28"/>
        </w:rPr>
      </w:pPr>
      <w:r w:rsidRPr="00E45E09">
        <w:rPr>
          <w:rFonts w:cs="Times New Roman"/>
          <w:szCs w:val="28"/>
        </w:rPr>
        <w:t>Мультимедийные системы: Хранят аудио, видео, изображения.</w:t>
      </w:r>
    </w:p>
    <w:p w14:paraId="62B83318" w14:textId="22AFBDC8" w:rsidR="00E45E09" w:rsidRPr="00E45E09" w:rsidRDefault="00E45E09" w:rsidP="00E45E09">
      <w:pPr>
        <w:spacing w:line="360" w:lineRule="auto"/>
        <w:ind w:firstLine="709"/>
        <w:rPr>
          <w:rFonts w:cs="Times New Roman"/>
          <w:szCs w:val="28"/>
        </w:rPr>
      </w:pPr>
      <w:r>
        <w:rPr>
          <w:rFonts w:cs="Times New Roman"/>
          <w:szCs w:val="28"/>
        </w:rPr>
        <w:t xml:space="preserve">6. </w:t>
      </w:r>
      <w:r w:rsidRPr="00E45E09">
        <w:rPr>
          <w:rFonts w:cs="Times New Roman"/>
          <w:szCs w:val="28"/>
        </w:rPr>
        <w:t>Это концепция, разделяющая описание БД на три уровня абстракции для об</w:t>
      </w:r>
      <w:r>
        <w:rPr>
          <w:rFonts w:cs="Times New Roman"/>
          <w:szCs w:val="28"/>
        </w:rPr>
        <w:t>еспечения независимости данных.</w:t>
      </w:r>
    </w:p>
    <w:p w14:paraId="71B88D4E" w14:textId="56EA2BA8" w:rsidR="00E45E09" w:rsidRPr="00E45E09" w:rsidRDefault="00E45E09" w:rsidP="00E45E09">
      <w:pPr>
        <w:spacing w:line="360" w:lineRule="auto"/>
        <w:ind w:firstLine="709"/>
        <w:rPr>
          <w:rFonts w:cs="Times New Roman"/>
          <w:szCs w:val="28"/>
        </w:rPr>
      </w:pPr>
      <w:r w:rsidRPr="00E45E09">
        <w:rPr>
          <w:rFonts w:cs="Times New Roman"/>
          <w:szCs w:val="28"/>
        </w:rPr>
        <w:lastRenderedPageBreak/>
        <w:t>Внешний уровень (</w:t>
      </w:r>
      <w:proofErr w:type="spellStart"/>
      <w:r w:rsidRPr="00E45E09">
        <w:rPr>
          <w:rFonts w:cs="Times New Roman"/>
          <w:szCs w:val="28"/>
        </w:rPr>
        <w:t>External</w:t>
      </w:r>
      <w:proofErr w:type="spellEnd"/>
      <w:r w:rsidRPr="00E45E09">
        <w:rPr>
          <w:rFonts w:cs="Times New Roman"/>
          <w:szCs w:val="28"/>
        </w:rPr>
        <w:t xml:space="preserve"> </w:t>
      </w:r>
      <w:proofErr w:type="spellStart"/>
      <w:r w:rsidRPr="00E45E09">
        <w:rPr>
          <w:rFonts w:cs="Times New Roman"/>
          <w:szCs w:val="28"/>
        </w:rPr>
        <w:t>Level</w:t>
      </w:r>
      <w:proofErr w:type="spellEnd"/>
      <w:r w:rsidRPr="00E45E09">
        <w:rPr>
          <w:rFonts w:cs="Times New Roman"/>
          <w:szCs w:val="28"/>
        </w:rPr>
        <w:t xml:space="preserve">): Уровень представления данных для конкретных пользователей или приложений. Определяет различные "внешние схемы" (представления, </w:t>
      </w:r>
      <w:proofErr w:type="spellStart"/>
      <w:r>
        <w:rPr>
          <w:rFonts w:cs="Times New Roman"/>
          <w:szCs w:val="28"/>
        </w:rPr>
        <w:t>View</w:t>
      </w:r>
      <w:proofErr w:type="spellEnd"/>
      <w:r>
        <w:rPr>
          <w:rFonts w:cs="Times New Roman"/>
          <w:szCs w:val="28"/>
        </w:rPr>
        <w:t>), скрывая ненужные детали.</w:t>
      </w:r>
    </w:p>
    <w:p w14:paraId="5662111C" w14:textId="717007D1" w:rsidR="00E45E09" w:rsidRPr="00E45E09" w:rsidRDefault="00E45E09" w:rsidP="00E45E09">
      <w:pPr>
        <w:spacing w:line="360" w:lineRule="auto"/>
        <w:ind w:firstLine="709"/>
        <w:rPr>
          <w:rFonts w:cs="Times New Roman"/>
          <w:szCs w:val="28"/>
        </w:rPr>
      </w:pPr>
      <w:r w:rsidRPr="00E45E09">
        <w:rPr>
          <w:rFonts w:cs="Times New Roman"/>
          <w:szCs w:val="28"/>
        </w:rPr>
        <w:t>Концептуальный уровень (</w:t>
      </w:r>
      <w:proofErr w:type="spellStart"/>
      <w:r w:rsidRPr="00E45E09">
        <w:rPr>
          <w:rFonts w:cs="Times New Roman"/>
          <w:szCs w:val="28"/>
        </w:rPr>
        <w:t>Conceptual</w:t>
      </w:r>
      <w:proofErr w:type="spellEnd"/>
      <w:r w:rsidRPr="00E45E09">
        <w:rPr>
          <w:rFonts w:cs="Times New Roman"/>
          <w:szCs w:val="28"/>
        </w:rPr>
        <w:t xml:space="preserve"> </w:t>
      </w:r>
      <w:proofErr w:type="spellStart"/>
      <w:r w:rsidRPr="00E45E09">
        <w:rPr>
          <w:rFonts w:cs="Times New Roman"/>
          <w:szCs w:val="28"/>
        </w:rPr>
        <w:t>Level</w:t>
      </w:r>
      <w:proofErr w:type="spellEnd"/>
      <w:r w:rsidRPr="00E45E09">
        <w:rPr>
          <w:rFonts w:cs="Times New Roman"/>
          <w:szCs w:val="28"/>
        </w:rPr>
        <w:t>): Общее, логическое представление всей БД в целом. Описывает какие данные хранятся, и отношения между ними, без привязки к физическому хранению.</w:t>
      </w:r>
    </w:p>
    <w:p w14:paraId="600BDFD7" w14:textId="79DD642B" w:rsidR="00E45E09" w:rsidRPr="00E45E09" w:rsidRDefault="00E45E09" w:rsidP="00E45E09">
      <w:pPr>
        <w:spacing w:line="360" w:lineRule="auto"/>
        <w:ind w:firstLine="709"/>
        <w:rPr>
          <w:rFonts w:cs="Times New Roman"/>
          <w:szCs w:val="28"/>
        </w:rPr>
      </w:pPr>
      <w:r w:rsidRPr="00E45E09">
        <w:rPr>
          <w:rFonts w:cs="Times New Roman"/>
          <w:szCs w:val="28"/>
        </w:rPr>
        <w:t>Внутренний уровень (</w:t>
      </w:r>
      <w:proofErr w:type="spellStart"/>
      <w:r w:rsidRPr="00E45E09">
        <w:rPr>
          <w:rFonts w:cs="Times New Roman"/>
          <w:szCs w:val="28"/>
        </w:rPr>
        <w:t>Internal</w:t>
      </w:r>
      <w:proofErr w:type="spellEnd"/>
      <w:r w:rsidRPr="00E45E09">
        <w:rPr>
          <w:rFonts w:cs="Times New Roman"/>
          <w:szCs w:val="28"/>
        </w:rPr>
        <w:t xml:space="preserve"> </w:t>
      </w:r>
      <w:proofErr w:type="spellStart"/>
      <w:r w:rsidRPr="00E45E09">
        <w:rPr>
          <w:rFonts w:cs="Times New Roman"/>
          <w:szCs w:val="28"/>
        </w:rPr>
        <w:t>Level</w:t>
      </w:r>
      <w:proofErr w:type="spellEnd"/>
      <w:r w:rsidRPr="00E45E09">
        <w:rPr>
          <w:rFonts w:cs="Times New Roman"/>
          <w:szCs w:val="28"/>
        </w:rPr>
        <w:t xml:space="preserve">): Описывает физическое хранение данных на носителе (структуры </w:t>
      </w:r>
      <w:r>
        <w:rPr>
          <w:rFonts w:cs="Times New Roman"/>
          <w:szCs w:val="28"/>
        </w:rPr>
        <w:t>файлов, индексы, типы записей).</w:t>
      </w:r>
    </w:p>
    <w:p w14:paraId="75063C07" w14:textId="73E5064A" w:rsidR="00E45E09" w:rsidRDefault="00E45E09" w:rsidP="00E45E09">
      <w:pPr>
        <w:spacing w:line="360" w:lineRule="auto"/>
        <w:ind w:firstLine="709"/>
        <w:rPr>
          <w:rFonts w:cs="Times New Roman"/>
          <w:szCs w:val="28"/>
        </w:rPr>
      </w:pPr>
      <w:r w:rsidRPr="00E45E09">
        <w:rPr>
          <w:rFonts w:cs="Times New Roman"/>
          <w:szCs w:val="28"/>
        </w:rPr>
        <w:t>Цель: Изменения на одном уровне (например, физическое хранение) не требуют изменений на других уровнях (логическая структура или приложения).</w:t>
      </w:r>
    </w:p>
    <w:p w14:paraId="42D1B2FE" w14:textId="69815BA5" w:rsidR="00E45E09" w:rsidRPr="00E45E09" w:rsidRDefault="00E45E09" w:rsidP="00E45E09">
      <w:pPr>
        <w:spacing w:line="360" w:lineRule="auto"/>
        <w:ind w:firstLine="709"/>
        <w:rPr>
          <w:rFonts w:cs="Times New Roman"/>
          <w:szCs w:val="28"/>
        </w:rPr>
      </w:pPr>
      <w:r>
        <w:rPr>
          <w:rFonts w:cs="Times New Roman"/>
          <w:szCs w:val="28"/>
        </w:rPr>
        <w:t xml:space="preserve">7. </w:t>
      </w:r>
      <w:r w:rsidRPr="00E45E09">
        <w:rPr>
          <w:rFonts w:cs="Times New Roman"/>
          <w:szCs w:val="28"/>
        </w:rPr>
        <w:t>Внешняя схема БД: Это описание части БД, необходимой конкретному пользователю или приложению. По сути, это "окно" в данные. Может быть неско</w:t>
      </w:r>
      <w:r>
        <w:rPr>
          <w:rFonts w:cs="Times New Roman"/>
          <w:szCs w:val="28"/>
        </w:rPr>
        <w:t>лько внешних схем для одной БД.</w:t>
      </w:r>
    </w:p>
    <w:p w14:paraId="20E4E800" w14:textId="2B4CA69F" w:rsidR="00E45E09" w:rsidRPr="00E45E09" w:rsidRDefault="00E45E09" w:rsidP="00E45E09">
      <w:pPr>
        <w:spacing w:line="360" w:lineRule="auto"/>
        <w:ind w:firstLine="709"/>
        <w:rPr>
          <w:rFonts w:cs="Times New Roman"/>
          <w:szCs w:val="28"/>
        </w:rPr>
      </w:pPr>
      <w:r w:rsidRPr="00E45E09">
        <w:rPr>
          <w:rFonts w:cs="Times New Roman"/>
          <w:szCs w:val="28"/>
        </w:rPr>
        <w:t>Концептуальная схема БД: Это полное логическое описание всей БД: сущности, атрибуты, связи, ограничения целостности. Она едина для всей</w:t>
      </w:r>
      <w:r>
        <w:rPr>
          <w:rFonts w:cs="Times New Roman"/>
          <w:szCs w:val="28"/>
        </w:rPr>
        <w:t xml:space="preserve"> БД и не зависит от приложений.</w:t>
      </w:r>
    </w:p>
    <w:p w14:paraId="342F3700" w14:textId="17F37EF6" w:rsidR="00E45E09" w:rsidRDefault="00E45E09" w:rsidP="00E45E09">
      <w:pPr>
        <w:spacing w:line="360" w:lineRule="auto"/>
        <w:ind w:firstLine="709"/>
        <w:rPr>
          <w:rFonts w:cs="Times New Roman"/>
          <w:szCs w:val="28"/>
        </w:rPr>
      </w:pPr>
      <w:r w:rsidRPr="00E45E09">
        <w:rPr>
          <w:rFonts w:cs="Times New Roman"/>
          <w:szCs w:val="28"/>
        </w:rPr>
        <w:t>Внутренняя схема БД: Это описание физической реализации БД: как данные хранятся на диске, какие используются структуры (файлы, индексы, методы доступа).</w:t>
      </w:r>
    </w:p>
    <w:p w14:paraId="39FA8300" w14:textId="36EDF860" w:rsidR="00E45E09" w:rsidRPr="00E45E09" w:rsidRDefault="00E45E09" w:rsidP="00E45E09">
      <w:pPr>
        <w:spacing w:line="360" w:lineRule="auto"/>
        <w:ind w:firstLine="709"/>
        <w:rPr>
          <w:rFonts w:cs="Times New Roman"/>
          <w:szCs w:val="28"/>
          <w:u w:val="single"/>
        </w:rPr>
      </w:pPr>
      <w:r w:rsidRPr="00E45E09">
        <w:rPr>
          <w:rFonts w:cs="Times New Roman"/>
          <w:szCs w:val="28"/>
          <w:u w:val="single"/>
        </w:rPr>
        <w:t>8.</w:t>
      </w:r>
      <w:r w:rsidRPr="00E45E09">
        <w:rPr>
          <w:u w:val="single"/>
        </w:rPr>
        <w:t xml:space="preserve"> </w:t>
      </w:r>
      <w:r w:rsidRPr="00E45E09">
        <w:rPr>
          <w:rFonts w:cs="Times New Roman"/>
          <w:szCs w:val="28"/>
          <w:u w:val="single"/>
        </w:rPr>
        <w:t>Иерархическая модель:</w:t>
      </w:r>
    </w:p>
    <w:p w14:paraId="0A6D7130" w14:textId="209073A5" w:rsidR="00E45E09" w:rsidRPr="00E45E09" w:rsidRDefault="00E45E09" w:rsidP="00E45E09">
      <w:pPr>
        <w:spacing w:line="360" w:lineRule="auto"/>
        <w:ind w:firstLine="709"/>
        <w:rPr>
          <w:rFonts w:cs="Times New Roman"/>
          <w:szCs w:val="28"/>
        </w:rPr>
      </w:pPr>
      <w:r w:rsidRPr="00E45E09">
        <w:rPr>
          <w:rFonts w:cs="Times New Roman"/>
          <w:szCs w:val="28"/>
        </w:rPr>
        <w:t>Данные организован</w:t>
      </w:r>
      <w:r>
        <w:rPr>
          <w:rFonts w:cs="Times New Roman"/>
          <w:szCs w:val="28"/>
        </w:rPr>
        <w:t>ы в виде дерева с одним корнем.</w:t>
      </w:r>
    </w:p>
    <w:p w14:paraId="3317B31A" w14:textId="686C3799" w:rsidR="00E45E09" w:rsidRPr="00E45E09" w:rsidRDefault="00E45E09" w:rsidP="00E45E09">
      <w:pPr>
        <w:spacing w:line="360" w:lineRule="auto"/>
        <w:ind w:firstLine="709"/>
        <w:rPr>
          <w:rFonts w:cs="Times New Roman"/>
          <w:szCs w:val="28"/>
        </w:rPr>
      </w:pPr>
      <w:r w:rsidRPr="00E45E09">
        <w:rPr>
          <w:rFonts w:cs="Times New Roman"/>
          <w:szCs w:val="28"/>
        </w:rPr>
        <w:t>Связи: "родитель-потомок". У запи</w:t>
      </w:r>
      <w:r>
        <w:rPr>
          <w:rFonts w:cs="Times New Roman"/>
          <w:szCs w:val="28"/>
        </w:rPr>
        <w:t>си-потомка ровно один родитель.</w:t>
      </w:r>
    </w:p>
    <w:p w14:paraId="11F701FC" w14:textId="75963EDA" w:rsidR="00E45E09" w:rsidRPr="00E45E09" w:rsidRDefault="00E45E09" w:rsidP="00E45E09">
      <w:pPr>
        <w:spacing w:line="360" w:lineRule="auto"/>
        <w:ind w:firstLine="709"/>
        <w:rPr>
          <w:rFonts w:cs="Times New Roman"/>
          <w:szCs w:val="28"/>
        </w:rPr>
      </w:pPr>
      <w:r w:rsidRPr="00E45E09">
        <w:rPr>
          <w:rFonts w:cs="Times New Roman"/>
          <w:szCs w:val="28"/>
        </w:rPr>
        <w:t>Недостаток: Сложность отображения сло</w:t>
      </w:r>
      <w:r>
        <w:rPr>
          <w:rFonts w:cs="Times New Roman"/>
          <w:szCs w:val="28"/>
        </w:rPr>
        <w:t>жных связей "многие-ко-многим".</w:t>
      </w:r>
    </w:p>
    <w:p w14:paraId="31B684F6" w14:textId="30C97CCC" w:rsidR="00E45E09" w:rsidRPr="00E45E09" w:rsidRDefault="00E45E09" w:rsidP="00E45E09">
      <w:pPr>
        <w:spacing w:line="360" w:lineRule="auto"/>
        <w:ind w:firstLine="709"/>
        <w:rPr>
          <w:rFonts w:cs="Times New Roman"/>
          <w:szCs w:val="28"/>
          <w:u w:val="single"/>
        </w:rPr>
      </w:pPr>
      <w:r w:rsidRPr="00E45E09">
        <w:rPr>
          <w:rFonts w:cs="Times New Roman"/>
          <w:szCs w:val="28"/>
          <w:u w:val="single"/>
        </w:rPr>
        <w:t>Сетевая модель:</w:t>
      </w:r>
    </w:p>
    <w:p w14:paraId="20EA839C" w14:textId="25AB4660" w:rsidR="00E45E09" w:rsidRPr="00E45E09" w:rsidRDefault="00E45E09" w:rsidP="00E45E09">
      <w:pPr>
        <w:spacing w:line="360" w:lineRule="auto"/>
        <w:ind w:firstLine="709"/>
        <w:rPr>
          <w:rFonts w:cs="Times New Roman"/>
          <w:szCs w:val="28"/>
        </w:rPr>
      </w:pPr>
      <w:r w:rsidRPr="00E45E09">
        <w:rPr>
          <w:rFonts w:cs="Times New Roman"/>
          <w:szCs w:val="28"/>
        </w:rPr>
        <w:t>Усовершенствование иерархической. Запись м</w:t>
      </w:r>
      <w:r>
        <w:rPr>
          <w:rFonts w:cs="Times New Roman"/>
          <w:szCs w:val="28"/>
        </w:rPr>
        <w:t>ожет иметь несколько родителей.</w:t>
      </w:r>
    </w:p>
    <w:p w14:paraId="0C33E901" w14:textId="7D1EE7E5" w:rsidR="00E45E09" w:rsidRPr="00E45E09" w:rsidRDefault="00E45E09" w:rsidP="00E45E09">
      <w:pPr>
        <w:spacing w:line="360" w:lineRule="auto"/>
        <w:ind w:firstLine="709"/>
        <w:rPr>
          <w:rFonts w:cs="Times New Roman"/>
          <w:szCs w:val="28"/>
        </w:rPr>
      </w:pPr>
      <w:r w:rsidRPr="00E45E09">
        <w:rPr>
          <w:rFonts w:cs="Times New Roman"/>
          <w:szCs w:val="28"/>
        </w:rPr>
        <w:t>Позволяет напря</w:t>
      </w:r>
      <w:r>
        <w:rPr>
          <w:rFonts w:cs="Times New Roman"/>
          <w:szCs w:val="28"/>
        </w:rPr>
        <w:t>мую моделировать сложные связи.</w:t>
      </w:r>
    </w:p>
    <w:p w14:paraId="14D4FB4A" w14:textId="012AFC9D" w:rsidR="00E45E09" w:rsidRPr="00E45E09" w:rsidRDefault="00E45E09" w:rsidP="00E45E09">
      <w:pPr>
        <w:spacing w:line="360" w:lineRule="auto"/>
        <w:ind w:firstLine="709"/>
        <w:rPr>
          <w:rFonts w:cs="Times New Roman"/>
          <w:szCs w:val="28"/>
        </w:rPr>
      </w:pPr>
      <w:r w:rsidRPr="00E45E09">
        <w:rPr>
          <w:rFonts w:cs="Times New Roman"/>
          <w:szCs w:val="28"/>
        </w:rPr>
        <w:lastRenderedPageBreak/>
        <w:t>Недостаток: Высокая сложность структуры и про</w:t>
      </w:r>
      <w:r>
        <w:rPr>
          <w:rFonts w:cs="Times New Roman"/>
          <w:szCs w:val="28"/>
        </w:rPr>
        <w:t>граммирования.</w:t>
      </w:r>
    </w:p>
    <w:p w14:paraId="5B6ACBC0" w14:textId="39C8327F" w:rsidR="00E45E09" w:rsidRPr="00E45E09" w:rsidRDefault="00E45E09" w:rsidP="00E45E09">
      <w:pPr>
        <w:spacing w:line="360" w:lineRule="auto"/>
        <w:ind w:firstLine="709"/>
        <w:rPr>
          <w:rFonts w:cs="Times New Roman"/>
          <w:szCs w:val="28"/>
          <w:u w:val="single"/>
        </w:rPr>
      </w:pPr>
      <w:r w:rsidRPr="00E45E09">
        <w:rPr>
          <w:rFonts w:cs="Times New Roman"/>
          <w:szCs w:val="28"/>
          <w:u w:val="single"/>
        </w:rPr>
        <w:t>Реляционная модель:</w:t>
      </w:r>
    </w:p>
    <w:p w14:paraId="3F320360" w14:textId="7E2B4367" w:rsidR="00E45E09" w:rsidRPr="00E45E09" w:rsidRDefault="00E45E09" w:rsidP="00E45E09">
      <w:pPr>
        <w:spacing w:line="360" w:lineRule="auto"/>
        <w:ind w:firstLine="709"/>
        <w:rPr>
          <w:rFonts w:cs="Times New Roman"/>
          <w:szCs w:val="28"/>
        </w:rPr>
      </w:pPr>
      <w:r w:rsidRPr="00E45E09">
        <w:rPr>
          <w:rFonts w:cs="Times New Roman"/>
          <w:szCs w:val="28"/>
        </w:rPr>
        <w:t>Данные представ</w:t>
      </w:r>
      <w:r>
        <w:rPr>
          <w:rFonts w:cs="Times New Roman"/>
          <w:szCs w:val="28"/>
        </w:rPr>
        <w:t>лены в виде таблиц (отношений).</w:t>
      </w:r>
    </w:p>
    <w:p w14:paraId="4581CFE3" w14:textId="4A6EA7CD" w:rsidR="00E45E09" w:rsidRPr="00E45E09" w:rsidRDefault="00E45E09" w:rsidP="00E45E09">
      <w:pPr>
        <w:spacing w:line="360" w:lineRule="auto"/>
        <w:ind w:firstLine="709"/>
        <w:rPr>
          <w:rFonts w:cs="Times New Roman"/>
          <w:szCs w:val="28"/>
        </w:rPr>
      </w:pPr>
      <w:r w:rsidRPr="00E45E09">
        <w:rPr>
          <w:rFonts w:cs="Times New Roman"/>
          <w:szCs w:val="28"/>
        </w:rPr>
        <w:t>Связи устанавливаются на о</w:t>
      </w:r>
      <w:r>
        <w:rPr>
          <w:rFonts w:cs="Times New Roman"/>
          <w:szCs w:val="28"/>
        </w:rPr>
        <w:t>снове значений данных (ключей).</w:t>
      </w:r>
    </w:p>
    <w:p w14:paraId="4947B537" w14:textId="0413A9E5" w:rsidR="00E45E09" w:rsidRPr="00E45E09" w:rsidRDefault="00E45E09" w:rsidP="00E45E09">
      <w:pPr>
        <w:spacing w:line="360" w:lineRule="auto"/>
        <w:ind w:firstLine="709"/>
        <w:rPr>
          <w:rFonts w:cs="Times New Roman"/>
          <w:szCs w:val="28"/>
        </w:rPr>
      </w:pPr>
      <w:r w:rsidRPr="00E45E09">
        <w:rPr>
          <w:rFonts w:cs="Times New Roman"/>
          <w:szCs w:val="28"/>
        </w:rPr>
        <w:t>Преимущество: Простота понимания, мощный математический</w:t>
      </w:r>
      <w:r>
        <w:rPr>
          <w:rFonts w:cs="Times New Roman"/>
          <w:szCs w:val="28"/>
        </w:rPr>
        <w:t xml:space="preserve"> аппарат (реляционная алгебра).</w:t>
      </w:r>
    </w:p>
    <w:p w14:paraId="19027865" w14:textId="63D7AB87" w:rsidR="00E45E09" w:rsidRPr="00E45E09" w:rsidRDefault="00E45E09" w:rsidP="00E45E09">
      <w:pPr>
        <w:spacing w:line="360" w:lineRule="auto"/>
        <w:ind w:firstLine="709"/>
        <w:rPr>
          <w:rFonts w:cs="Times New Roman"/>
          <w:szCs w:val="28"/>
          <w:u w:val="single"/>
        </w:rPr>
      </w:pPr>
      <w:r w:rsidRPr="00E45E09">
        <w:rPr>
          <w:rFonts w:cs="Times New Roman"/>
          <w:szCs w:val="28"/>
          <w:u w:val="single"/>
        </w:rPr>
        <w:t>Многомерная модель:</w:t>
      </w:r>
    </w:p>
    <w:p w14:paraId="13B5B6B6" w14:textId="1A0D2DA2" w:rsidR="00E45E09" w:rsidRPr="00E45E09" w:rsidRDefault="00E45E09" w:rsidP="00E45E09">
      <w:pPr>
        <w:spacing w:line="360" w:lineRule="auto"/>
        <w:ind w:firstLine="709"/>
        <w:rPr>
          <w:rFonts w:cs="Times New Roman"/>
          <w:szCs w:val="28"/>
        </w:rPr>
      </w:pPr>
      <w:r w:rsidRPr="00E45E09">
        <w:rPr>
          <w:rFonts w:cs="Times New Roman"/>
          <w:szCs w:val="28"/>
        </w:rPr>
        <w:t xml:space="preserve">Используется для систем </w:t>
      </w:r>
      <w:r>
        <w:rPr>
          <w:rFonts w:cs="Times New Roman"/>
          <w:szCs w:val="28"/>
        </w:rPr>
        <w:t>аналитической обработки (OLAP).</w:t>
      </w:r>
    </w:p>
    <w:p w14:paraId="51BD3E7F" w14:textId="5448C175" w:rsidR="00E45E09" w:rsidRPr="00E45E09" w:rsidRDefault="00E45E09" w:rsidP="00E45E09">
      <w:pPr>
        <w:spacing w:line="360" w:lineRule="auto"/>
        <w:ind w:firstLine="709"/>
        <w:rPr>
          <w:rFonts w:cs="Times New Roman"/>
          <w:szCs w:val="28"/>
        </w:rPr>
      </w:pPr>
      <w:r w:rsidRPr="00E45E09">
        <w:rPr>
          <w:rFonts w:cs="Times New Roman"/>
          <w:szCs w:val="28"/>
        </w:rPr>
        <w:t>Данные организованы в виде "кубов", где измерения — это атрибуты анализа (время, регион, товар), а меры — числовые</w:t>
      </w:r>
      <w:r>
        <w:rPr>
          <w:rFonts w:cs="Times New Roman"/>
          <w:szCs w:val="28"/>
        </w:rPr>
        <w:t xml:space="preserve"> показатели (продажи, прибыль).</w:t>
      </w:r>
    </w:p>
    <w:p w14:paraId="565DC0F1" w14:textId="7081A238" w:rsidR="00E45E09" w:rsidRPr="00E45E09" w:rsidRDefault="00E45E09" w:rsidP="00E45E09">
      <w:pPr>
        <w:spacing w:line="360" w:lineRule="auto"/>
        <w:ind w:firstLine="709"/>
        <w:rPr>
          <w:rFonts w:cs="Times New Roman"/>
          <w:szCs w:val="28"/>
        </w:rPr>
      </w:pPr>
      <w:r w:rsidRPr="00E45E09">
        <w:rPr>
          <w:rFonts w:cs="Times New Roman"/>
          <w:szCs w:val="28"/>
        </w:rPr>
        <w:t xml:space="preserve">Преимущество: Высокая скорость выполнения </w:t>
      </w:r>
      <w:r>
        <w:rPr>
          <w:rFonts w:cs="Times New Roman"/>
          <w:szCs w:val="28"/>
        </w:rPr>
        <w:t>сложных аналитических запросов.</w:t>
      </w:r>
    </w:p>
    <w:p w14:paraId="07D6FE66" w14:textId="4A0B6753" w:rsidR="00E45E09" w:rsidRPr="00E45E09" w:rsidRDefault="00E45E09" w:rsidP="00E45E09">
      <w:pPr>
        <w:spacing w:line="360" w:lineRule="auto"/>
        <w:ind w:firstLine="709"/>
        <w:rPr>
          <w:rFonts w:cs="Times New Roman"/>
          <w:szCs w:val="28"/>
          <w:u w:val="single"/>
        </w:rPr>
      </w:pPr>
      <w:proofErr w:type="spellStart"/>
      <w:r w:rsidRPr="00E45E09">
        <w:rPr>
          <w:rFonts w:cs="Times New Roman"/>
          <w:szCs w:val="28"/>
          <w:u w:val="single"/>
        </w:rPr>
        <w:t>Постреляционная</w:t>
      </w:r>
      <w:proofErr w:type="spellEnd"/>
      <w:r w:rsidRPr="00E45E09">
        <w:rPr>
          <w:rFonts w:cs="Times New Roman"/>
          <w:szCs w:val="28"/>
          <w:u w:val="single"/>
        </w:rPr>
        <w:t xml:space="preserve"> модель:</w:t>
      </w:r>
    </w:p>
    <w:p w14:paraId="000FA12F" w14:textId="65A8740C" w:rsidR="00E45E09" w:rsidRPr="00E45E09" w:rsidRDefault="00E45E09" w:rsidP="00E45E09">
      <w:pPr>
        <w:spacing w:line="360" w:lineRule="auto"/>
        <w:ind w:firstLine="709"/>
        <w:rPr>
          <w:rFonts w:cs="Times New Roman"/>
          <w:szCs w:val="28"/>
        </w:rPr>
      </w:pPr>
      <w:r w:rsidRPr="00E45E09">
        <w:rPr>
          <w:rFonts w:cs="Times New Roman"/>
          <w:szCs w:val="28"/>
        </w:rPr>
        <w:t>Развитие реляционной модели, снимающее ограничение "все ат</w:t>
      </w:r>
      <w:r>
        <w:rPr>
          <w:rFonts w:cs="Times New Roman"/>
          <w:szCs w:val="28"/>
        </w:rPr>
        <w:t>рибуты должны быть атомарными".</w:t>
      </w:r>
    </w:p>
    <w:p w14:paraId="153F9AEA" w14:textId="6552F447" w:rsidR="00E45E09" w:rsidRPr="00E45E09" w:rsidRDefault="00E45E09" w:rsidP="00E45E09">
      <w:pPr>
        <w:spacing w:line="360" w:lineRule="auto"/>
        <w:ind w:firstLine="709"/>
        <w:rPr>
          <w:rFonts w:cs="Times New Roman"/>
          <w:szCs w:val="28"/>
        </w:rPr>
      </w:pPr>
      <w:r w:rsidRPr="00E45E09">
        <w:rPr>
          <w:rFonts w:cs="Times New Roman"/>
          <w:szCs w:val="28"/>
        </w:rPr>
        <w:t>Позволяет хранить в одном поле составные значения, массивы или да</w:t>
      </w:r>
      <w:r>
        <w:rPr>
          <w:rFonts w:cs="Times New Roman"/>
          <w:szCs w:val="28"/>
        </w:rPr>
        <w:t>же другие таблицы.</w:t>
      </w:r>
    </w:p>
    <w:p w14:paraId="735A6860" w14:textId="7EFF47FF" w:rsidR="00E45E09" w:rsidRDefault="00E45E09" w:rsidP="00E45E09">
      <w:pPr>
        <w:spacing w:line="360" w:lineRule="auto"/>
        <w:ind w:firstLine="709"/>
        <w:rPr>
          <w:rFonts w:cs="Times New Roman"/>
          <w:szCs w:val="28"/>
        </w:rPr>
      </w:pPr>
      <w:r w:rsidRPr="00E45E09">
        <w:rPr>
          <w:rFonts w:cs="Times New Roman"/>
          <w:szCs w:val="28"/>
        </w:rPr>
        <w:t xml:space="preserve">Пример: СУБД </w:t>
      </w:r>
      <w:proofErr w:type="spellStart"/>
      <w:r w:rsidRPr="00E45E09">
        <w:rPr>
          <w:rFonts w:cs="Times New Roman"/>
          <w:szCs w:val="28"/>
        </w:rPr>
        <w:t>UniData</w:t>
      </w:r>
      <w:proofErr w:type="spellEnd"/>
      <w:r w:rsidRPr="00E45E09">
        <w:rPr>
          <w:rFonts w:cs="Times New Roman"/>
          <w:szCs w:val="28"/>
        </w:rPr>
        <w:t xml:space="preserve">, </w:t>
      </w:r>
      <w:proofErr w:type="spellStart"/>
      <w:r w:rsidRPr="00E45E09">
        <w:rPr>
          <w:rFonts w:cs="Times New Roman"/>
          <w:szCs w:val="28"/>
        </w:rPr>
        <w:t>UniVerse</w:t>
      </w:r>
      <w:proofErr w:type="spellEnd"/>
      <w:r w:rsidRPr="00E45E09">
        <w:rPr>
          <w:rFonts w:cs="Times New Roman"/>
          <w:szCs w:val="28"/>
        </w:rPr>
        <w:t>.</w:t>
      </w:r>
    </w:p>
    <w:p w14:paraId="56D35795" w14:textId="5CD3394A" w:rsidR="00736AA8" w:rsidRPr="00736AA8" w:rsidRDefault="00736AA8" w:rsidP="00736AA8">
      <w:pPr>
        <w:spacing w:line="360" w:lineRule="auto"/>
        <w:ind w:firstLine="709"/>
        <w:rPr>
          <w:rFonts w:cs="Times New Roman"/>
          <w:szCs w:val="28"/>
        </w:rPr>
      </w:pPr>
      <w:r>
        <w:rPr>
          <w:rFonts w:cs="Times New Roman"/>
          <w:szCs w:val="28"/>
        </w:rPr>
        <w:t xml:space="preserve">9. </w:t>
      </w:r>
      <w:r w:rsidRPr="00736AA8">
        <w:rPr>
          <w:rFonts w:cs="Times New Roman"/>
          <w:szCs w:val="28"/>
        </w:rPr>
        <w:t>Это данные, которые не имеют предопределенной модели или не организованы в</w:t>
      </w:r>
      <w:r>
        <w:rPr>
          <w:rFonts w:cs="Times New Roman"/>
          <w:szCs w:val="28"/>
        </w:rPr>
        <w:t xml:space="preserve"> соответствии с набором правил.</w:t>
      </w:r>
    </w:p>
    <w:p w14:paraId="04D3CD9E" w14:textId="0F53E32E" w:rsidR="00736AA8" w:rsidRDefault="00736AA8" w:rsidP="00736AA8">
      <w:pPr>
        <w:spacing w:line="360" w:lineRule="auto"/>
        <w:ind w:firstLine="709"/>
        <w:rPr>
          <w:rFonts w:cs="Times New Roman"/>
          <w:szCs w:val="28"/>
        </w:rPr>
      </w:pPr>
      <w:r w:rsidRPr="00736AA8">
        <w:rPr>
          <w:rFonts w:cs="Times New Roman"/>
          <w:szCs w:val="28"/>
        </w:rPr>
        <w:t>Примеры: Текстовые документы (договоры, статьи), электронные письма, видео- и аудиофайлы, изображения, PDF-файлы, сообщения в социальных сетях.</w:t>
      </w:r>
    </w:p>
    <w:p w14:paraId="3A22839D" w14:textId="011B7B5C" w:rsidR="00736AA8" w:rsidRPr="00736AA8" w:rsidRDefault="00736AA8" w:rsidP="00736AA8">
      <w:pPr>
        <w:spacing w:line="360" w:lineRule="auto"/>
        <w:ind w:firstLine="709"/>
        <w:rPr>
          <w:rFonts w:cs="Times New Roman"/>
          <w:szCs w:val="28"/>
        </w:rPr>
      </w:pPr>
      <w:r>
        <w:rPr>
          <w:rFonts w:cs="Times New Roman"/>
          <w:szCs w:val="28"/>
        </w:rPr>
        <w:t>10.</w:t>
      </w:r>
      <w:r w:rsidRPr="00736AA8">
        <w:t xml:space="preserve"> </w:t>
      </w:r>
      <w:r w:rsidRPr="00736AA8">
        <w:rPr>
          <w:rFonts w:cs="Times New Roman"/>
          <w:szCs w:val="28"/>
        </w:rPr>
        <w:t>Преимущество колоночной СУБД перед реляционной (строчной)</w:t>
      </w:r>
    </w:p>
    <w:p w14:paraId="39052E9A" w14:textId="1332152B" w:rsidR="00736AA8" w:rsidRPr="00736AA8" w:rsidRDefault="00736AA8" w:rsidP="00736AA8">
      <w:pPr>
        <w:spacing w:line="360" w:lineRule="auto"/>
        <w:ind w:firstLine="709"/>
        <w:rPr>
          <w:rFonts w:cs="Times New Roman"/>
          <w:szCs w:val="28"/>
        </w:rPr>
      </w:pPr>
      <w:r w:rsidRPr="00736AA8">
        <w:rPr>
          <w:rFonts w:cs="Times New Roman"/>
          <w:szCs w:val="28"/>
        </w:rPr>
        <w:t>Реляционная (строчная) СУБД: Хранит данные построчно. Все поля одной записи лежат рядом на диске.</w:t>
      </w:r>
    </w:p>
    <w:p w14:paraId="16D999BF" w14:textId="77777777" w:rsidR="00736AA8" w:rsidRPr="00736AA8" w:rsidRDefault="00736AA8" w:rsidP="00736AA8">
      <w:pPr>
        <w:spacing w:line="360" w:lineRule="auto"/>
        <w:ind w:firstLine="709"/>
        <w:rPr>
          <w:rFonts w:cs="Times New Roman"/>
          <w:szCs w:val="28"/>
        </w:rPr>
      </w:pPr>
      <w:r w:rsidRPr="00736AA8">
        <w:rPr>
          <w:rFonts w:cs="Times New Roman"/>
          <w:szCs w:val="28"/>
        </w:rPr>
        <w:t>Колоночная СУБД: Хранит данные по столбцам. Все значения одного столбца лежат рядом на диске.</w:t>
      </w:r>
    </w:p>
    <w:p w14:paraId="203F2358" w14:textId="10C2FC40" w:rsidR="00736AA8" w:rsidRDefault="00736AA8" w:rsidP="00736AA8">
      <w:pPr>
        <w:spacing w:line="360" w:lineRule="auto"/>
        <w:ind w:firstLine="709"/>
        <w:rPr>
          <w:rFonts w:cs="Times New Roman"/>
          <w:szCs w:val="28"/>
        </w:rPr>
      </w:pPr>
      <w:r w:rsidRPr="00736AA8">
        <w:rPr>
          <w:rFonts w:cs="Times New Roman"/>
          <w:szCs w:val="28"/>
        </w:rPr>
        <w:lastRenderedPageBreak/>
        <w:t>Преимущество колоночного хранения: При аналитических запросах (OLAP), которые часто агрегируют данные по нескольким столбцам (например, SUM(продажи) BY регион), системе не нужно загружать всю строку со всеми полями. Она считывает только нужные столбцы, что резко увеличивает скорость выполнения запросов.</w:t>
      </w:r>
    </w:p>
    <w:p w14:paraId="1289E735" w14:textId="53A046E8" w:rsidR="00736AA8" w:rsidRPr="00736AA8" w:rsidRDefault="00736AA8" w:rsidP="00736AA8">
      <w:pPr>
        <w:spacing w:line="360" w:lineRule="auto"/>
        <w:ind w:firstLine="709"/>
        <w:rPr>
          <w:rFonts w:cs="Times New Roman"/>
          <w:szCs w:val="28"/>
        </w:rPr>
      </w:pPr>
      <w:r>
        <w:rPr>
          <w:rFonts w:cs="Times New Roman"/>
          <w:szCs w:val="28"/>
        </w:rPr>
        <w:t xml:space="preserve">11. </w:t>
      </w:r>
      <w:r w:rsidRPr="00736AA8">
        <w:rPr>
          <w:rFonts w:cs="Times New Roman"/>
          <w:szCs w:val="28"/>
        </w:rPr>
        <w:t>Связь осуществляется через в</w:t>
      </w:r>
      <w:r>
        <w:rPr>
          <w:rFonts w:cs="Times New Roman"/>
          <w:szCs w:val="28"/>
        </w:rPr>
        <w:t>нешние ключи (</w:t>
      </w:r>
      <w:proofErr w:type="spellStart"/>
      <w:r>
        <w:rPr>
          <w:rFonts w:cs="Times New Roman"/>
          <w:szCs w:val="28"/>
        </w:rPr>
        <w:t>Foreign</w:t>
      </w:r>
      <w:proofErr w:type="spellEnd"/>
      <w:r>
        <w:rPr>
          <w:rFonts w:cs="Times New Roman"/>
          <w:szCs w:val="28"/>
        </w:rPr>
        <w:t xml:space="preserve"> </w:t>
      </w:r>
      <w:proofErr w:type="spellStart"/>
      <w:r>
        <w:rPr>
          <w:rFonts w:cs="Times New Roman"/>
          <w:szCs w:val="28"/>
        </w:rPr>
        <w:t>Key</w:t>
      </w:r>
      <w:proofErr w:type="spellEnd"/>
      <w:r>
        <w:rPr>
          <w:rFonts w:cs="Times New Roman"/>
          <w:szCs w:val="28"/>
        </w:rPr>
        <w:t>, FK).</w:t>
      </w:r>
    </w:p>
    <w:p w14:paraId="3B9AAA89" w14:textId="4F4A04F2" w:rsidR="00736AA8" w:rsidRPr="00736AA8" w:rsidRDefault="00736AA8" w:rsidP="00736AA8">
      <w:pPr>
        <w:spacing w:line="360" w:lineRule="auto"/>
        <w:ind w:firstLine="709"/>
        <w:rPr>
          <w:rFonts w:cs="Times New Roman"/>
          <w:szCs w:val="28"/>
        </w:rPr>
      </w:pPr>
      <w:r w:rsidRPr="00736AA8">
        <w:rPr>
          <w:rFonts w:cs="Times New Roman"/>
          <w:szCs w:val="28"/>
        </w:rPr>
        <w:t>В таблице-потомке создается столбец (или несколько столбцов), к</w:t>
      </w:r>
      <w:r>
        <w:rPr>
          <w:rFonts w:cs="Times New Roman"/>
          <w:szCs w:val="28"/>
        </w:rPr>
        <w:t>оторый является внешним ключом.</w:t>
      </w:r>
    </w:p>
    <w:p w14:paraId="38DBD48A" w14:textId="08423CE4" w:rsidR="00736AA8" w:rsidRPr="00736AA8" w:rsidRDefault="00736AA8" w:rsidP="00736AA8">
      <w:pPr>
        <w:spacing w:line="360" w:lineRule="auto"/>
        <w:ind w:firstLine="709"/>
        <w:rPr>
          <w:rFonts w:cs="Times New Roman"/>
          <w:szCs w:val="28"/>
        </w:rPr>
      </w:pPr>
      <w:r w:rsidRPr="00736AA8">
        <w:rPr>
          <w:rFonts w:cs="Times New Roman"/>
          <w:szCs w:val="28"/>
        </w:rPr>
        <w:t>Значения этого столбца должны соответствовать значениям первичного ключа (</w:t>
      </w:r>
      <w:proofErr w:type="spellStart"/>
      <w:r w:rsidRPr="00736AA8">
        <w:rPr>
          <w:rFonts w:cs="Times New Roman"/>
          <w:szCs w:val="28"/>
        </w:rPr>
        <w:t>Primary</w:t>
      </w:r>
      <w:proofErr w:type="spellEnd"/>
      <w:r w:rsidRPr="00736AA8">
        <w:rPr>
          <w:rFonts w:cs="Times New Roman"/>
          <w:szCs w:val="28"/>
        </w:rPr>
        <w:t xml:space="preserve"> </w:t>
      </w:r>
      <w:proofErr w:type="spellStart"/>
      <w:r w:rsidRPr="00736AA8">
        <w:rPr>
          <w:rFonts w:cs="Times New Roman"/>
          <w:szCs w:val="28"/>
        </w:rPr>
        <w:t>Key</w:t>
      </w:r>
      <w:proofErr w:type="spellEnd"/>
      <w:r w:rsidRPr="00736AA8">
        <w:rPr>
          <w:rFonts w:cs="Times New Roman"/>
          <w:szCs w:val="28"/>
        </w:rPr>
        <w:t>, PK) или уникал</w:t>
      </w:r>
      <w:r>
        <w:rPr>
          <w:rFonts w:cs="Times New Roman"/>
          <w:szCs w:val="28"/>
        </w:rPr>
        <w:t>ьного ключа в таблице-родителе.</w:t>
      </w:r>
    </w:p>
    <w:p w14:paraId="2353D202" w14:textId="473480AA" w:rsidR="00736AA8" w:rsidRDefault="00736AA8" w:rsidP="00736AA8">
      <w:pPr>
        <w:spacing w:line="360" w:lineRule="auto"/>
        <w:ind w:firstLine="709"/>
        <w:rPr>
          <w:rFonts w:cs="Times New Roman"/>
          <w:szCs w:val="28"/>
        </w:rPr>
      </w:pPr>
      <w:r w:rsidRPr="00736AA8">
        <w:rPr>
          <w:rFonts w:cs="Times New Roman"/>
          <w:szCs w:val="28"/>
        </w:rPr>
        <w:t>СУБД обеспечивает целостность ссылок (</w:t>
      </w:r>
      <w:proofErr w:type="spellStart"/>
      <w:r w:rsidRPr="00736AA8">
        <w:rPr>
          <w:rFonts w:cs="Times New Roman"/>
          <w:szCs w:val="28"/>
        </w:rPr>
        <w:t>Referential</w:t>
      </w:r>
      <w:proofErr w:type="spellEnd"/>
      <w:r w:rsidRPr="00736AA8">
        <w:rPr>
          <w:rFonts w:cs="Times New Roman"/>
          <w:szCs w:val="28"/>
        </w:rPr>
        <w:t xml:space="preserve"> </w:t>
      </w:r>
      <w:proofErr w:type="spellStart"/>
      <w:r w:rsidRPr="00736AA8">
        <w:rPr>
          <w:rFonts w:cs="Times New Roman"/>
          <w:szCs w:val="28"/>
        </w:rPr>
        <w:t>Integrity</w:t>
      </w:r>
      <w:proofErr w:type="spellEnd"/>
      <w:r w:rsidRPr="00736AA8">
        <w:rPr>
          <w:rFonts w:cs="Times New Roman"/>
          <w:szCs w:val="28"/>
        </w:rPr>
        <w:t>), запрещая операции, которые нарушили бы эти связи (например, нельзя удалить запись в родительской таблице, если на нее есть ссылки).</w:t>
      </w:r>
    </w:p>
    <w:p w14:paraId="3D5C59AA" w14:textId="63E263C3" w:rsidR="00D34B5F" w:rsidRPr="00D34B5F" w:rsidRDefault="00D34B5F" w:rsidP="00D34B5F">
      <w:pPr>
        <w:spacing w:line="360" w:lineRule="auto"/>
        <w:ind w:firstLine="709"/>
        <w:rPr>
          <w:rFonts w:cs="Times New Roman"/>
          <w:szCs w:val="28"/>
        </w:rPr>
      </w:pPr>
      <w:r>
        <w:rPr>
          <w:rFonts w:cs="Times New Roman"/>
          <w:szCs w:val="28"/>
        </w:rPr>
        <w:t>12.</w:t>
      </w:r>
      <w:r w:rsidRPr="00D34B5F">
        <w:t xml:space="preserve"> </w:t>
      </w:r>
      <w:r w:rsidRPr="00D34B5F">
        <w:rPr>
          <w:rFonts w:cs="Times New Roman"/>
          <w:szCs w:val="28"/>
        </w:rPr>
        <w:t>Проблема решается путем нормализации базы данных и</w:t>
      </w:r>
      <w:r>
        <w:rPr>
          <w:rFonts w:cs="Times New Roman"/>
          <w:szCs w:val="28"/>
        </w:rPr>
        <w:t xml:space="preserve"> правильного назначения ключей.</w:t>
      </w:r>
    </w:p>
    <w:p w14:paraId="6B08E235" w14:textId="1CD401B5" w:rsidR="00D34B5F" w:rsidRPr="00D34B5F" w:rsidRDefault="00D34B5F" w:rsidP="00D34B5F">
      <w:pPr>
        <w:spacing w:line="360" w:lineRule="auto"/>
        <w:ind w:firstLine="709"/>
        <w:rPr>
          <w:rFonts w:cs="Times New Roman"/>
          <w:szCs w:val="28"/>
        </w:rPr>
      </w:pPr>
      <w:r w:rsidRPr="00D34B5F">
        <w:rPr>
          <w:rFonts w:cs="Times New Roman"/>
          <w:szCs w:val="28"/>
        </w:rPr>
        <w:t>Определение первичного ключа (</w:t>
      </w:r>
      <w:proofErr w:type="spellStart"/>
      <w:r w:rsidRPr="00D34B5F">
        <w:rPr>
          <w:rFonts w:cs="Times New Roman"/>
          <w:szCs w:val="28"/>
        </w:rPr>
        <w:t>Primary</w:t>
      </w:r>
      <w:proofErr w:type="spellEnd"/>
      <w:r w:rsidRPr="00D34B5F">
        <w:rPr>
          <w:rFonts w:cs="Times New Roman"/>
          <w:szCs w:val="28"/>
        </w:rPr>
        <w:t xml:space="preserve"> </w:t>
      </w:r>
      <w:proofErr w:type="spellStart"/>
      <w:r w:rsidRPr="00D34B5F">
        <w:rPr>
          <w:rFonts w:cs="Times New Roman"/>
          <w:szCs w:val="28"/>
        </w:rPr>
        <w:t>Key</w:t>
      </w:r>
      <w:proofErr w:type="spellEnd"/>
      <w:r w:rsidRPr="00D34B5F">
        <w:rPr>
          <w:rFonts w:cs="Times New Roman"/>
          <w:szCs w:val="28"/>
        </w:rPr>
        <w:t xml:space="preserve">): Для каждой таблицы выбирается атрибут (или набор атрибутов), который уникально идентифицирует каждую запись. </w:t>
      </w:r>
      <w:r>
        <w:rPr>
          <w:rFonts w:cs="Times New Roman"/>
          <w:szCs w:val="28"/>
        </w:rPr>
        <w:t>Это исключает полные дубликаты.</w:t>
      </w:r>
    </w:p>
    <w:p w14:paraId="432B467F" w14:textId="5C01542F" w:rsidR="00D34B5F" w:rsidRPr="00D34B5F" w:rsidRDefault="00D34B5F" w:rsidP="00D34B5F">
      <w:pPr>
        <w:spacing w:line="360" w:lineRule="auto"/>
        <w:ind w:firstLine="709"/>
        <w:rPr>
          <w:rFonts w:cs="Times New Roman"/>
          <w:szCs w:val="28"/>
        </w:rPr>
      </w:pPr>
      <w:r w:rsidRPr="00D34B5F">
        <w:rPr>
          <w:rFonts w:cs="Times New Roman"/>
          <w:szCs w:val="28"/>
        </w:rPr>
        <w:t>Нормализация (в основном 1NF и 2NF): Устранение повторяющихся групп данных путем вынесения их в отдельные таблицы. Например, вместо хранения нескольких одинаковых адресов для одного клиента в одной записи, создается отдельная таблица "Адре</w:t>
      </w:r>
      <w:r>
        <w:rPr>
          <w:rFonts w:cs="Times New Roman"/>
          <w:szCs w:val="28"/>
        </w:rPr>
        <w:t>са" со связью "один-ко-многим".</w:t>
      </w:r>
    </w:p>
    <w:p w14:paraId="4438E6DA" w14:textId="6238D4FB" w:rsidR="00D34B5F" w:rsidRDefault="00D34B5F" w:rsidP="00D34B5F">
      <w:pPr>
        <w:spacing w:line="360" w:lineRule="auto"/>
        <w:ind w:firstLine="709"/>
        <w:rPr>
          <w:rFonts w:cs="Times New Roman"/>
          <w:szCs w:val="28"/>
        </w:rPr>
      </w:pPr>
      <w:r w:rsidRPr="00D34B5F">
        <w:rPr>
          <w:rFonts w:cs="Times New Roman"/>
          <w:szCs w:val="28"/>
        </w:rPr>
        <w:t xml:space="preserve">Создание уникальных индексов: На атрибуты, которые по смыслу должны быть уникальными (например, </w:t>
      </w:r>
      <w:proofErr w:type="spellStart"/>
      <w:r w:rsidRPr="00D34B5F">
        <w:rPr>
          <w:rFonts w:cs="Times New Roman"/>
          <w:szCs w:val="28"/>
        </w:rPr>
        <w:t>email</w:t>
      </w:r>
      <w:proofErr w:type="spellEnd"/>
      <w:r w:rsidRPr="00D34B5F">
        <w:rPr>
          <w:rFonts w:cs="Times New Roman"/>
          <w:szCs w:val="28"/>
        </w:rPr>
        <w:t>, паспортные данные), накладывается ограничение UNIQUE, чтобы СУБД сама блокировала вставку дубликатов.</w:t>
      </w:r>
    </w:p>
    <w:p w14:paraId="209A2479" w14:textId="3733BE64" w:rsidR="00D34B5F" w:rsidRDefault="00D34B5F" w:rsidP="00D34B5F">
      <w:pPr>
        <w:spacing w:line="360" w:lineRule="auto"/>
        <w:ind w:firstLine="709"/>
        <w:rPr>
          <w:rFonts w:cs="Times New Roman"/>
          <w:szCs w:val="28"/>
        </w:rPr>
      </w:pPr>
      <w:r>
        <w:rPr>
          <w:rFonts w:cs="Times New Roman"/>
          <w:szCs w:val="28"/>
        </w:rPr>
        <w:t>13.</w:t>
      </w:r>
      <w:r w:rsidRPr="00D34B5F">
        <w:t xml:space="preserve"> </w:t>
      </w:r>
      <w:r w:rsidRPr="00D34B5F">
        <w:rPr>
          <w:rFonts w:cs="Times New Roman"/>
          <w:szCs w:val="28"/>
        </w:rPr>
        <w:t xml:space="preserve">Колоночные СУБД оптимизированы для аналитических запросов и обработки больших данных. Их главное преимущество — высокая скорость выполнения операций агрегации (SUM, AVG, COUNT) и обработки данных в </w:t>
      </w:r>
      <w:r w:rsidRPr="00D34B5F">
        <w:rPr>
          <w:rFonts w:cs="Times New Roman"/>
          <w:szCs w:val="28"/>
        </w:rPr>
        <w:lastRenderedPageBreak/>
        <w:t>отдельных столбцах. Это достигается за счет хранения данных по столбцам, а не по строкам. При аналитическом запросе система считывает только нужные столбцы, а не всю строку целиком. Дополнительное преимущество — эффективное сжатие данных, так как в одном столбце обычно хранятся однотипные значения.</w:t>
      </w:r>
    </w:p>
    <w:p w14:paraId="571BE65B" w14:textId="6CD54783" w:rsidR="00D34B5F" w:rsidRDefault="00D34B5F" w:rsidP="00D34B5F">
      <w:pPr>
        <w:spacing w:line="360" w:lineRule="auto"/>
        <w:ind w:firstLine="709"/>
        <w:rPr>
          <w:rFonts w:cs="Times New Roman"/>
          <w:szCs w:val="28"/>
        </w:rPr>
      </w:pPr>
      <w:r>
        <w:rPr>
          <w:rFonts w:cs="Times New Roman"/>
          <w:szCs w:val="28"/>
        </w:rPr>
        <w:t>14.</w:t>
      </w:r>
      <w:r w:rsidRPr="00D34B5F">
        <w:t xml:space="preserve"> </w:t>
      </w:r>
      <w:r w:rsidRPr="00D34B5F">
        <w:rPr>
          <w:rFonts w:cs="Times New Roman"/>
          <w:szCs w:val="28"/>
        </w:rPr>
        <w:t>Связь между таблицами в реляционной СУБД осуществляется через механизм внешних ключей. Внешний ключ — это поле в одной таблице, которое ссылается на первичный ключ в другой таблице. Этот механизм обеспечивает целостность данных: СУБД следит за тем, чтобы значения внешнего ключа всегда соответствовали существующим значениям в связанной таблице. Связи бывают трех типов: один-ко-многим, один-к-одному и многие-ко-многим.</w:t>
      </w:r>
    </w:p>
    <w:p w14:paraId="4D255A96" w14:textId="2AF15124" w:rsidR="00D34B5F" w:rsidRPr="00736AA8" w:rsidRDefault="00D34B5F" w:rsidP="00D34B5F">
      <w:pPr>
        <w:spacing w:line="360" w:lineRule="auto"/>
        <w:ind w:firstLine="709"/>
        <w:rPr>
          <w:rFonts w:cs="Times New Roman"/>
          <w:szCs w:val="28"/>
        </w:rPr>
      </w:pPr>
      <w:r>
        <w:rPr>
          <w:rFonts w:cs="Times New Roman"/>
          <w:szCs w:val="28"/>
        </w:rPr>
        <w:t xml:space="preserve">15. </w:t>
      </w:r>
      <w:r w:rsidRPr="00D34B5F">
        <w:rPr>
          <w:rFonts w:cs="Times New Roman"/>
          <w:szCs w:val="28"/>
        </w:rPr>
        <w:t>Проблема дублирования записей решается путем нормализации базы данных и правильного проектирования структуры таблиц. Основные методы включают назначение первичных ключей для уникальной идентификации каждой записи, вынесение повторяющихся данных в отдельные таблицы с установлением связей между ними, а также использование ограничений уникальности для полей, которые должны содержать уникальные значения. Это обеспечивает целостность данных и исключает избыточность.</w:t>
      </w:r>
      <w:bookmarkStart w:id="0" w:name="_GoBack"/>
      <w:bookmarkEnd w:id="0"/>
    </w:p>
    <w:p w14:paraId="227A086F" w14:textId="77777777" w:rsidR="00E45E09" w:rsidRDefault="00E45E09" w:rsidP="00E45E09">
      <w:pPr>
        <w:spacing w:line="360" w:lineRule="auto"/>
        <w:ind w:firstLine="709"/>
        <w:rPr>
          <w:rFonts w:cs="Times New Roman"/>
          <w:szCs w:val="28"/>
        </w:rPr>
      </w:pPr>
    </w:p>
    <w:sectPr w:rsidR="00E45E09" w:rsidSect="005D7412">
      <w:footerReference w:type="default" r:id="rId9"/>
      <w:pgSz w:w="11906" w:h="16838"/>
      <w:pgMar w:top="1134" w:right="851" w:bottom="1134" w:left="1701" w:header="0" w:footer="709" w:gutter="0"/>
      <w:pgNumType w:start="1"/>
      <w:cols w:space="720"/>
      <w:formProt w:val="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31185A" w14:textId="77777777" w:rsidR="0015261F" w:rsidRDefault="0015261F">
      <w:pPr>
        <w:spacing w:line="240" w:lineRule="auto"/>
      </w:pPr>
      <w:r>
        <w:separator/>
      </w:r>
    </w:p>
  </w:endnote>
  <w:endnote w:type="continuationSeparator" w:id="0">
    <w:p w14:paraId="45EE8422" w14:textId="77777777" w:rsidR="0015261F" w:rsidRDefault="001526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0725179"/>
      <w:docPartObj>
        <w:docPartGallery w:val="Page Numbers (Bottom of Page)"/>
        <w:docPartUnique/>
      </w:docPartObj>
    </w:sdtPr>
    <w:sdtEndPr/>
    <w:sdtContent>
      <w:p w14:paraId="3A3B4043" w14:textId="74D6C7C1" w:rsidR="00054F6A" w:rsidRDefault="00E7697E">
        <w:pPr>
          <w:pStyle w:val="a8"/>
          <w:spacing w:line="360" w:lineRule="auto"/>
          <w:jc w:val="center"/>
          <w:rPr>
            <w:rFonts w:cs="Times New Roman"/>
            <w:szCs w:val="28"/>
          </w:rPr>
        </w:pPr>
        <w:r>
          <w:rPr>
            <w:rFonts w:cs="Times New Roman"/>
            <w:szCs w:val="28"/>
          </w:rPr>
          <w:fldChar w:fldCharType="begin"/>
        </w:r>
        <w:r>
          <w:rPr>
            <w:rFonts w:cs="Times New Roman"/>
            <w:szCs w:val="28"/>
          </w:rPr>
          <w:instrText xml:space="preserve"> PAGE </w:instrText>
        </w:r>
        <w:r>
          <w:rPr>
            <w:rFonts w:cs="Times New Roman"/>
            <w:szCs w:val="28"/>
          </w:rPr>
          <w:fldChar w:fldCharType="separate"/>
        </w:r>
        <w:r w:rsidR="00D34B5F">
          <w:rPr>
            <w:rFonts w:cs="Times New Roman"/>
            <w:noProof/>
            <w:szCs w:val="28"/>
          </w:rPr>
          <w:t>9</w:t>
        </w:r>
        <w:r>
          <w:rPr>
            <w:rFonts w:cs="Times New Roman"/>
            <w:szCs w:val="28"/>
          </w:rPr>
          <w:fldChar w:fldCharType="end"/>
        </w:r>
      </w:p>
    </w:sdtContent>
  </w:sdt>
  <w:p w14:paraId="0E1D1BA4" w14:textId="77777777" w:rsidR="00054F6A" w:rsidRDefault="00054F6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92196E" w14:textId="77777777" w:rsidR="0015261F" w:rsidRDefault="0015261F">
      <w:pPr>
        <w:spacing w:line="240" w:lineRule="auto"/>
      </w:pPr>
      <w:r>
        <w:separator/>
      </w:r>
    </w:p>
  </w:footnote>
  <w:footnote w:type="continuationSeparator" w:id="0">
    <w:p w14:paraId="1AC4A15B" w14:textId="77777777" w:rsidR="0015261F" w:rsidRDefault="001526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F721A9"/>
    <w:multiLevelType w:val="multilevel"/>
    <w:tmpl w:val="1A9A08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16E3DC9"/>
    <w:multiLevelType w:val="hybridMultilevel"/>
    <w:tmpl w:val="2FC4BCB6"/>
    <w:lvl w:ilvl="0" w:tplc="705AB99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565E17B3"/>
    <w:multiLevelType w:val="hybridMultilevel"/>
    <w:tmpl w:val="A9D24A96"/>
    <w:lvl w:ilvl="0" w:tplc="BDFAA8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65744ED8"/>
    <w:multiLevelType w:val="hybridMultilevel"/>
    <w:tmpl w:val="9F68FD04"/>
    <w:lvl w:ilvl="0" w:tplc="0C42ADEA">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6E1153AD"/>
    <w:multiLevelType w:val="hybridMultilevel"/>
    <w:tmpl w:val="58F05C9A"/>
    <w:lvl w:ilvl="0" w:tplc="0AFEF8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6E297002"/>
    <w:multiLevelType w:val="hybridMultilevel"/>
    <w:tmpl w:val="4934CB74"/>
    <w:lvl w:ilvl="0" w:tplc="BDFAA8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6FCE13FC"/>
    <w:multiLevelType w:val="hybridMultilevel"/>
    <w:tmpl w:val="FA96F088"/>
    <w:lvl w:ilvl="0" w:tplc="BDFAA86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870901"/>
    <w:multiLevelType w:val="multilevel"/>
    <w:tmpl w:val="2FA8CFEA"/>
    <w:lvl w:ilvl="0">
      <w:start w:val="1"/>
      <w:numFmt w:val="decimal"/>
      <w:pStyle w:val="Header1"/>
      <w:suff w:val="space"/>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8" w15:restartNumberingAfterBreak="0">
    <w:nsid w:val="71BD34DC"/>
    <w:multiLevelType w:val="hybridMultilevel"/>
    <w:tmpl w:val="B07E7C6A"/>
    <w:lvl w:ilvl="0" w:tplc="BDFAA860">
      <w:start w:val="1"/>
      <w:numFmt w:val="bullet"/>
      <w:lvlText w:val=""/>
      <w:lvlJc w:val="left"/>
      <w:pPr>
        <w:ind w:left="1070"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0"/>
  </w:num>
  <w:num w:numId="2">
    <w:abstractNumId w:val="7"/>
  </w:num>
  <w:num w:numId="3">
    <w:abstractNumId w:val="4"/>
  </w:num>
  <w:num w:numId="4">
    <w:abstractNumId w:val="3"/>
  </w:num>
  <w:num w:numId="5">
    <w:abstractNumId w:val="1"/>
  </w:num>
  <w:num w:numId="6">
    <w:abstractNumId w:val="2"/>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ru-RU" w:vendorID="64" w:dllVersion="6" w:nlCheck="1" w:checkStyle="0"/>
  <w:activeWritingStyle w:appName="MSWord" w:lang="ru-RU" w:vendorID="64" w:dllVersion="4096" w:nlCheck="1" w:checkStyle="0"/>
  <w:activeWritingStyle w:appName="MSWord" w:lang="ru-RU" w:vendorID="64" w:dllVersion="131078" w:nlCheck="1" w:checkStyle="0"/>
  <w:activeWritingStyle w:appName="MSWord" w:lang="en-US" w:vendorID="64" w:dllVersion="131078" w:nlCheck="1" w:checkStyle="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F6A"/>
    <w:rsid w:val="00000B99"/>
    <w:rsid w:val="00000D57"/>
    <w:rsid w:val="00010B91"/>
    <w:rsid w:val="000128FB"/>
    <w:rsid w:val="00024DF6"/>
    <w:rsid w:val="000340FE"/>
    <w:rsid w:val="00037F19"/>
    <w:rsid w:val="000403E1"/>
    <w:rsid w:val="00040544"/>
    <w:rsid w:val="00041A8A"/>
    <w:rsid w:val="000461B3"/>
    <w:rsid w:val="0005188C"/>
    <w:rsid w:val="00051DDB"/>
    <w:rsid w:val="00054F6A"/>
    <w:rsid w:val="00057A2A"/>
    <w:rsid w:val="0006489A"/>
    <w:rsid w:val="00074427"/>
    <w:rsid w:val="00075320"/>
    <w:rsid w:val="000843D2"/>
    <w:rsid w:val="000921CE"/>
    <w:rsid w:val="00093ECE"/>
    <w:rsid w:val="000973CD"/>
    <w:rsid w:val="000A2962"/>
    <w:rsid w:val="000A4CCB"/>
    <w:rsid w:val="000B2B5D"/>
    <w:rsid w:val="000B2D19"/>
    <w:rsid w:val="000B4693"/>
    <w:rsid w:val="000B522E"/>
    <w:rsid w:val="000C2461"/>
    <w:rsid w:val="000C7B94"/>
    <w:rsid w:val="000D0ED2"/>
    <w:rsid w:val="000D50D5"/>
    <w:rsid w:val="000D57AA"/>
    <w:rsid w:val="000D6069"/>
    <w:rsid w:val="000D680D"/>
    <w:rsid w:val="000D6FFB"/>
    <w:rsid w:val="000E3D67"/>
    <w:rsid w:val="000E6D0E"/>
    <w:rsid w:val="000E7169"/>
    <w:rsid w:val="00102E75"/>
    <w:rsid w:val="00107E01"/>
    <w:rsid w:val="001239CF"/>
    <w:rsid w:val="001258C5"/>
    <w:rsid w:val="00127CA6"/>
    <w:rsid w:val="001312E8"/>
    <w:rsid w:val="0013644F"/>
    <w:rsid w:val="0015261F"/>
    <w:rsid w:val="00157B97"/>
    <w:rsid w:val="00161810"/>
    <w:rsid w:val="00167237"/>
    <w:rsid w:val="00174E1A"/>
    <w:rsid w:val="001764F5"/>
    <w:rsid w:val="00181B18"/>
    <w:rsid w:val="00183605"/>
    <w:rsid w:val="00184448"/>
    <w:rsid w:val="0019011A"/>
    <w:rsid w:val="001A297A"/>
    <w:rsid w:val="001A2CF5"/>
    <w:rsid w:val="001A7B09"/>
    <w:rsid w:val="001B3818"/>
    <w:rsid w:val="001B46A9"/>
    <w:rsid w:val="001B6C25"/>
    <w:rsid w:val="001D1799"/>
    <w:rsid w:val="001D3AC7"/>
    <w:rsid w:val="001E00CB"/>
    <w:rsid w:val="001E5960"/>
    <w:rsid w:val="001E6831"/>
    <w:rsid w:val="001F1A98"/>
    <w:rsid w:val="001F7494"/>
    <w:rsid w:val="002008D9"/>
    <w:rsid w:val="00200B2E"/>
    <w:rsid w:val="00204C86"/>
    <w:rsid w:val="00204F11"/>
    <w:rsid w:val="00210EC0"/>
    <w:rsid w:val="002133F5"/>
    <w:rsid w:val="00232A28"/>
    <w:rsid w:val="0023382E"/>
    <w:rsid w:val="0023560B"/>
    <w:rsid w:val="00235966"/>
    <w:rsid w:val="002374C7"/>
    <w:rsid w:val="002402BD"/>
    <w:rsid w:val="00242D0F"/>
    <w:rsid w:val="00244F59"/>
    <w:rsid w:val="002560F0"/>
    <w:rsid w:val="00256E3F"/>
    <w:rsid w:val="00257D1D"/>
    <w:rsid w:val="0027228E"/>
    <w:rsid w:val="0027590A"/>
    <w:rsid w:val="00280929"/>
    <w:rsid w:val="00287DD3"/>
    <w:rsid w:val="00292B1F"/>
    <w:rsid w:val="00294E0B"/>
    <w:rsid w:val="00296B5B"/>
    <w:rsid w:val="002B0C6E"/>
    <w:rsid w:val="002B35D1"/>
    <w:rsid w:val="002C69F4"/>
    <w:rsid w:val="002C7C61"/>
    <w:rsid w:val="002D243C"/>
    <w:rsid w:val="002D25C5"/>
    <w:rsid w:val="002E2BCE"/>
    <w:rsid w:val="003040E5"/>
    <w:rsid w:val="003062C9"/>
    <w:rsid w:val="00310B9A"/>
    <w:rsid w:val="00310D6C"/>
    <w:rsid w:val="003118C6"/>
    <w:rsid w:val="00315D1D"/>
    <w:rsid w:val="00315FDC"/>
    <w:rsid w:val="003244EA"/>
    <w:rsid w:val="00327F5B"/>
    <w:rsid w:val="0033070E"/>
    <w:rsid w:val="00332451"/>
    <w:rsid w:val="00336886"/>
    <w:rsid w:val="00337DBC"/>
    <w:rsid w:val="00345071"/>
    <w:rsid w:val="0034570A"/>
    <w:rsid w:val="0035056E"/>
    <w:rsid w:val="0035285A"/>
    <w:rsid w:val="003534E2"/>
    <w:rsid w:val="00354097"/>
    <w:rsid w:val="00355139"/>
    <w:rsid w:val="00360397"/>
    <w:rsid w:val="00372C5E"/>
    <w:rsid w:val="003804B1"/>
    <w:rsid w:val="00390303"/>
    <w:rsid w:val="00392DF6"/>
    <w:rsid w:val="00397928"/>
    <w:rsid w:val="003A1B78"/>
    <w:rsid w:val="003A254A"/>
    <w:rsid w:val="003A57C0"/>
    <w:rsid w:val="003B0D95"/>
    <w:rsid w:val="003B225A"/>
    <w:rsid w:val="003B2BC9"/>
    <w:rsid w:val="003C40F6"/>
    <w:rsid w:val="003C4F0B"/>
    <w:rsid w:val="003D119E"/>
    <w:rsid w:val="003D2264"/>
    <w:rsid w:val="003D2E36"/>
    <w:rsid w:val="003D4849"/>
    <w:rsid w:val="003D6266"/>
    <w:rsid w:val="003E2F10"/>
    <w:rsid w:val="003E3EB4"/>
    <w:rsid w:val="003F206A"/>
    <w:rsid w:val="003F2E25"/>
    <w:rsid w:val="003F60D3"/>
    <w:rsid w:val="003F7B7A"/>
    <w:rsid w:val="00402395"/>
    <w:rsid w:val="00402E9D"/>
    <w:rsid w:val="004057DF"/>
    <w:rsid w:val="00434EE8"/>
    <w:rsid w:val="00441E82"/>
    <w:rsid w:val="00450EA9"/>
    <w:rsid w:val="00452D89"/>
    <w:rsid w:val="0045758E"/>
    <w:rsid w:val="004606DC"/>
    <w:rsid w:val="00470960"/>
    <w:rsid w:val="0047110C"/>
    <w:rsid w:val="00475493"/>
    <w:rsid w:val="00477D28"/>
    <w:rsid w:val="004809EA"/>
    <w:rsid w:val="004817C5"/>
    <w:rsid w:val="00482B7C"/>
    <w:rsid w:val="00484655"/>
    <w:rsid w:val="0049594C"/>
    <w:rsid w:val="00497309"/>
    <w:rsid w:val="004A0065"/>
    <w:rsid w:val="004A0468"/>
    <w:rsid w:val="004A7BA2"/>
    <w:rsid w:val="004B02E0"/>
    <w:rsid w:val="004B3CCB"/>
    <w:rsid w:val="004B72CB"/>
    <w:rsid w:val="004C4B40"/>
    <w:rsid w:val="004D11ED"/>
    <w:rsid w:val="004D19DF"/>
    <w:rsid w:val="004E1D23"/>
    <w:rsid w:val="004E3973"/>
    <w:rsid w:val="004E6B89"/>
    <w:rsid w:val="004F2805"/>
    <w:rsid w:val="004F2898"/>
    <w:rsid w:val="005029FA"/>
    <w:rsid w:val="00502D5B"/>
    <w:rsid w:val="00503C82"/>
    <w:rsid w:val="005068FF"/>
    <w:rsid w:val="00514CC8"/>
    <w:rsid w:val="00522D4C"/>
    <w:rsid w:val="005250BF"/>
    <w:rsid w:val="00533C12"/>
    <w:rsid w:val="005346E0"/>
    <w:rsid w:val="0053499B"/>
    <w:rsid w:val="00534EB5"/>
    <w:rsid w:val="00545883"/>
    <w:rsid w:val="005531B7"/>
    <w:rsid w:val="00554546"/>
    <w:rsid w:val="00560793"/>
    <w:rsid w:val="00562C5E"/>
    <w:rsid w:val="00562DB1"/>
    <w:rsid w:val="00565DB7"/>
    <w:rsid w:val="00570092"/>
    <w:rsid w:val="005719F7"/>
    <w:rsid w:val="00574DF8"/>
    <w:rsid w:val="005855E6"/>
    <w:rsid w:val="0058604F"/>
    <w:rsid w:val="00592B02"/>
    <w:rsid w:val="005A0287"/>
    <w:rsid w:val="005B2FCD"/>
    <w:rsid w:val="005B55DB"/>
    <w:rsid w:val="005C5FE6"/>
    <w:rsid w:val="005D0BC8"/>
    <w:rsid w:val="005D22FE"/>
    <w:rsid w:val="005D27BF"/>
    <w:rsid w:val="005D7412"/>
    <w:rsid w:val="005E1311"/>
    <w:rsid w:val="005E61FF"/>
    <w:rsid w:val="005E7DD1"/>
    <w:rsid w:val="005F0FC6"/>
    <w:rsid w:val="005F60FB"/>
    <w:rsid w:val="005F6969"/>
    <w:rsid w:val="00600091"/>
    <w:rsid w:val="00602582"/>
    <w:rsid w:val="00605839"/>
    <w:rsid w:val="00611856"/>
    <w:rsid w:val="00612A34"/>
    <w:rsid w:val="006149AF"/>
    <w:rsid w:val="00645132"/>
    <w:rsid w:val="00650163"/>
    <w:rsid w:val="00650580"/>
    <w:rsid w:val="00653B06"/>
    <w:rsid w:val="00653DBC"/>
    <w:rsid w:val="0066113C"/>
    <w:rsid w:val="00666384"/>
    <w:rsid w:val="0066711D"/>
    <w:rsid w:val="00670F19"/>
    <w:rsid w:val="00672F45"/>
    <w:rsid w:val="006746EF"/>
    <w:rsid w:val="00677ABF"/>
    <w:rsid w:val="00684A8E"/>
    <w:rsid w:val="006854C9"/>
    <w:rsid w:val="00687CD6"/>
    <w:rsid w:val="00691C7D"/>
    <w:rsid w:val="00696D0B"/>
    <w:rsid w:val="006A098D"/>
    <w:rsid w:val="006A22CF"/>
    <w:rsid w:val="006A2390"/>
    <w:rsid w:val="006A595C"/>
    <w:rsid w:val="006A60C6"/>
    <w:rsid w:val="006A7BB1"/>
    <w:rsid w:val="006C0850"/>
    <w:rsid w:val="006C6D43"/>
    <w:rsid w:val="006D5263"/>
    <w:rsid w:val="006E12F2"/>
    <w:rsid w:val="006E4A3D"/>
    <w:rsid w:val="006E5854"/>
    <w:rsid w:val="006F00E2"/>
    <w:rsid w:val="006F1CB2"/>
    <w:rsid w:val="006F5955"/>
    <w:rsid w:val="006F5B72"/>
    <w:rsid w:val="007009C5"/>
    <w:rsid w:val="00701D90"/>
    <w:rsid w:val="00703614"/>
    <w:rsid w:val="00704521"/>
    <w:rsid w:val="00706FD0"/>
    <w:rsid w:val="00711C4C"/>
    <w:rsid w:val="007131E1"/>
    <w:rsid w:val="00714194"/>
    <w:rsid w:val="00716C17"/>
    <w:rsid w:val="00723014"/>
    <w:rsid w:val="00734288"/>
    <w:rsid w:val="00734927"/>
    <w:rsid w:val="00736AA8"/>
    <w:rsid w:val="00742C60"/>
    <w:rsid w:val="00743189"/>
    <w:rsid w:val="00746C58"/>
    <w:rsid w:val="00757936"/>
    <w:rsid w:val="0076108C"/>
    <w:rsid w:val="0077661F"/>
    <w:rsid w:val="0077766B"/>
    <w:rsid w:val="00780BEF"/>
    <w:rsid w:val="00781228"/>
    <w:rsid w:val="00781D82"/>
    <w:rsid w:val="007A0CD0"/>
    <w:rsid w:val="007A270D"/>
    <w:rsid w:val="007B2325"/>
    <w:rsid w:val="007B310A"/>
    <w:rsid w:val="007B373A"/>
    <w:rsid w:val="007B7F77"/>
    <w:rsid w:val="007C1B93"/>
    <w:rsid w:val="007C55BE"/>
    <w:rsid w:val="007E17CB"/>
    <w:rsid w:val="007E35C4"/>
    <w:rsid w:val="007E5FA3"/>
    <w:rsid w:val="007F087C"/>
    <w:rsid w:val="00804BB4"/>
    <w:rsid w:val="00811E5D"/>
    <w:rsid w:val="00820D83"/>
    <w:rsid w:val="00821FC9"/>
    <w:rsid w:val="00834E6A"/>
    <w:rsid w:val="008364F9"/>
    <w:rsid w:val="00840418"/>
    <w:rsid w:val="00843910"/>
    <w:rsid w:val="00843EFC"/>
    <w:rsid w:val="0085147B"/>
    <w:rsid w:val="00851AA5"/>
    <w:rsid w:val="00851DA2"/>
    <w:rsid w:val="00861C66"/>
    <w:rsid w:val="008656B0"/>
    <w:rsid w:val="00865D0A"/>
    <w:rsid w:val="00865F13"/>
    <w:rsid w:val="00866CCB"/>
    <w:rsid w:val="00871677"/>
    <w:rsid w:val="0087184B"/>
    <w:rsid w:val="00873038"/>
    <w:rsid w:val="0087392B"/>
    <w:rsid w:val="00882313"/>
    <w:rsid w:val="00884B96"/>
    <w:rsid w:val="00891700"/>
    <w:rsid w:val="008A4CC1"/>
    <w:rsid w:val="008B0EB3"/>
    <w:rsid w:val="008B1AC3"/>
    <w:rsid w:val="008B6733"/>
    <w:rsid w:val="008C01F8"/>
    <w:rsid w:val="008C4F30"/>
    <w:rsid w:val="008C686C"/>
    <w:rsid w:val="008D2670"/>
    <w:rsid w:val="008E2836"/>
    <w:rsid w:val="008E6C70"/>
    <w:rsid w:val="008F087B"/>
    <w:rsid w:val="008F1B68"/>
    <w:rsid w:val="008F23C1"/>
    <w:rsid w:val="008F5BAD"/>
    <w:rsid w:val="008F5C26"/>
    <w:rsid w:val="00907C6C"/>
    <w:rsid w:val="00912095"/>
    <w:rsid w:val="00912675"/>
    <w:rsid w:val="00913D70"/>
    <w:rsid w:val="00914C70"/>
    <w:rsid w:val="0092138D"/>
    <w:rsid w:val="009235A6"/>
    <w:rsid w:val="00931800"/>
    <w:rsid w:val="009346FF"/>
    <w:rsid w:val="0093525C"/>
    <w:rsid w:val="0093740E"/>
    <w:rsid w:val="00937F35"/>
    <w:rsid w:val="00964C2E"/>
    <w:rsid w:val="00964ED7"/>
    <w:rsid w:val="00972A64"/>
    <w:rsid w:val="009825E6"/>
    <w:rsid w:val="009840C3"/>
    <w:rsid w:val="009900CA"/>
    <w:rsid w:val="00990EAB"/>
    <w:rsid w:val="009A2152"/>
    <w:rsid w:val="009A23F2"/>
    <w:rsid w:val="009A2FE6"/>
    <w:rsid w:val="009C6146"/>
    <w:rsid w:val="009C6355"/>
    <w:rsid w:val="009D03CC"/>
    <w:rsid w:val="009D0CC8"/>
    <w:rsid w:val="009D29AF"/>
    <w:rsid w:val="009D5711"/>
    <w:rsid w:val="009E2AC1"/>
    <w:rsid w:val="009E5AE0"/>
    <w:rsid w:val="009F22BD"/>
    <w:rsid w:val="009F4530"/>
    <w:rsid w:val="00A00451"/>
    <w:rsid w:val="00A037D0"/>
    <w:rsid w:val="00A07EF5"/>
    <w:rsid w:val="00A15299"/>
    <w:rsid w:val="00A16417"/>
    <w:rsid w:val="00A25C7D"/>
    <w:rsid w:val="00A25F1A"/>
    <w:rsid w:val="00A366BF"/>
    <w:rsid w:val="00A37A7C"/>
    <w:rsid w:val="00A4121D"/>
    <w:rsid w:val="00A555B6"/>
    <w:rsid w:val="00A57955"/>
    <w:rsid w:val="00A63E69"/>
    <w:rsid w:val="00A64948"/>
    <w:rsid w:val="00A660F7"/>
    <w:rsid w:val="00A712CC"/>
    <w:rsid w:val="00A738F0"/>
    <w:rsid w:val="00A75797"/>
    <w:rsid w:val="00A81AE4"/>
    <w:rsid w:val="00A81EFD"/>
    <w:rsid w:val="00A90481"/>
    <w:rsid w:val="00A93C96"/>
    <w:rsid w:val="00AA759B"/>
    <w:rsid w:val="00AB76B7"/>
    <w:rsid w:val="00AC27D7"/>
    <w:rsid w:val="00AD2C8D"/>
    <w:rsid w:val="00AD527D"/>
    <w:rsid w:val="00AD73DB"/>
    <w:rsid w:val="00AD7600"/>
    <w:rsid w:val="00AE4BAB"/>
    <w:rsid w:val="00AE6583"/>
    <w:rsid w:val="00AE69F8"/>
    <w:rsid w:val="00AE7461"/>
    <w:rsid w:val="00AE78F6"/>
    <w:rsid w:val="00AF33FA"/>
    <w:rsid w:val="00AF59DF"/>
    <w:rsid w:val="00B00EAB"/>
    <w:rsid w:val="00B03F1E"/>
    <w:rsid w:val="00B0796C"/>
    <w:rsid w:val="00B205CF"/>
    <w:rsid w:val="00B21585"/>
    <w:rsid w:val="00B263CE"/>
    <w:rsid w:val="00B26AB2"/>
    <w:rsid w:val="00B26B9A"/>
    <w:rsid w:val="00B278A1"/>
    <w:rsid w:val="00B30707"/>
    <w:rsid w:val="00B4655C"/>
    <w:rsid w:val="00B533AA"/>
    <w:rsid w:val="00B543B9"/>
    <w:rsid w:val="00B56BF9"/>
    <w:rsid w:val="00B60D0B"/>
    <w:rsid w:val="00B62087"/>
    <w:rsid w:val="00B63D44"/>
    <w:rsid w:val="00B71A86"/>
    <w:rsid w:val="00B71C01"/>
    <w:rsid w:val="00B7326E"/>
    <w:rsid w:val="00B7401E"/>
    <w:rsid w:val="00B77F76"/>
    <w:rsid w:val="00B84337"/>
    <w:rsid w:val="00B9258F"/>
    <w:rsid w:val="00B95D5B"/>
    <w:rsid w:val="00B9693C"/>
    <w:rsid w:val="00BA24CC"/>
    <w:rsid w:val="00BB7B81"/>
    <w:rsid w:val="00BD7036"/>
    <w:rsid w:val="00BE230B"/>
    <w:rsid w:val="00BE3DA1"/>
    <w:rsid w:val="00BE506C"/>
    <w:rsid w:val="00BF2C60"/>
    <w:rsid w:val="00BF60D0"/>
    <w:rsid w:val="00BF6A99"/>
    <w:rsid w:val="00C020B3"/>
    <w:rsid w:val="00C03ED3"/>
    <w:rsid w:val="00C040E8"/>
    <w:rsid w:val="00C200E3"/>
    <w:rsid w:val="00C20835"/>
    <w:rsid w:val="00C258C8"/>
    <w:rsid w:val="00C30219"/>
    <w:rsid w:val="00C43802"/>
    <w:rsid w:val="00C46DDF"/>
    <w:rsid w:val="00C50B00"/>
    <w:rsid w:val="00C51AC4"/>
    <w:rsid w:val="00C56D67"/>
    <w:rsid w:val="00C700EC"/>
    <w:rsid w:val="00C703EB"/>
    <w:rsid w:val="00C82427"/>
    <w:rsid w:val="00C862EC"/>
    <w:rsid w:val="00C92896"/>
    <w:rsid w:val="00C92F5D"/>
    <w:rsid w:val="00CA03F6"/>
    <w:rsid w:val="00CA19F9"/>
    <w:rsid w:val="00CA3F17"/>
    <w:rsid w:val="00CA441C"/>
    <w:rsid w:val="00CB2745"/>
    <w:rsid w:val="00CB7A39"/>
    <w:rsid w:val="00CC6DB2"/>
    <w:rsid w:val="00CD0CDC"/>
    <w:rsid w:val="00CE0628"/>
    <w:rsid w:val="00CE12F9"/>
    <w:rsid w:val="00CE6A0A"/>
    <w:rsid w:val="00CE7FF3"/>
    <w:rsid w:val="00CF0D61"/>
    <w:rsid w:val="00CF44A6"/>
    <w:rsid w:val="00CF58E2"/>
    <w:rsid w:val="00CF6856"/>
    <w:rsid w:val="00D12746"/>
    <w:rsid w:val="00D140CB"/>
    <w:rsid w:val="00D16735"/>
    <w:rsid w:val="00D16EC9"/>
    <w:rsid w:val="00D21A48"/>
    <w:rsid w:val="00D25055"/>
    <w:rsid w:val="00D3479B"/>
    <w:rsid w:val="00D34B5F"/>
    <w:rsid w:val="00D53EC1"/>
    <w:rsid w:val="00D54B72"/>
    <w:rsid w:val="00D610A9"/>
    <w:rsid w:val="00D64435"/>
    <w:rsid w:val="00D658AD"/>
    <w:rsid w:val="00D9224E"/>
    <w:rsid w:val="00DA015F"/>
    <w:rsid w:val="00DA25E2"/>
    <w:rsid w:val="00DA45B8"/>
    <w:rsid w:val="00DA5D5C"/>
    <w:rsid w:val="00DB5A1D"/>
    <w:rsid w:val="00DC45EF"/>
    <w:rsid w:val="00DC7B19"/>
    <w:rsid w:val="00DE0B06"/>
    <w:rsid w:val="00DE35E1"/>
    <w:rsid w:val="00DE74AD"/>
    <w:rsid w:val="00DF26BE"/>
    <w:rsid w:val="00E01267"/>
    <w:rsid w:val="00E0169F"/>
    <w:rsid w:val="00E03D42"/>
    <w:rsid w:val="00E04430"/>
    <w:rsid w:val="00E07FC2"/>
    <w:rsid w:val="00E1608F"/>
    <w:rsid w:val="00E23A9B"/>
    <w:rsid w:val="00E26173"/>
    <w:rsid w:val="00E419DA"/>
    <w:rsid w:val="00E45E09"/>
    <w:rsid w:val="00E574B6"/>
    <w:rsid w:val="00E62638"/>
    <w:rsid w:val="00E62FB2"/>
    <w:rsid w:val="00E66823"/>
    <w:rsid w:val="00E6715B"/>
    <w:rsid w:val="00E70525"/>
    <w:rsid w:val="00E7158C"/>
    <w:rsid w:val="00E7697E"/>
    <w:rsid w:val="00E86CEA"/>
    <w:rsid w:val="00E979EC"/>
    <w:rsid w:val="00EA07F9"/>
    <w:rsid w:val="00EA0D71"/>
    <w:rsid w:val="00EB1904"/>
    <w:rsid w:val="00EB25E0"/>
    <w:rsid w:val="00EB41CE"/>
    <w:rsid w:val="00EB5740"/>
    <w:rsid w:val="00EB7DB6"/>
    <w:rsid w:val="00EC2D9F"/>
    <w:rsid w:val="00EC6303"/>
    <w:rsid w:val="00EC6BFA"/>
    <w:rsid w:val="00ED1507"/>
    <w:rsid w:val="00EE2490"/>
    <w:rsid w:val="00EF4E45"/>
    <w:rsid w:val="00F0433A"/>
    <w:rsid w:val="00F04513"/>
    <w:rsid w:val="00F05A17"/>
    <w:rsid w:val="00F067C9"/>
    <w:rsid w:val="00F067CC"/>
    <w:rsid w:val="00F22092"/>
    <w:rsid w:val="00F2345E"/>
    <w:rsid w:val="00F24F70"/>
    <w:rsid w:val="00F34927"/>
    <w:rsid w:val="00F37C08"/>
    <w:rsid w:val="00F40CDE"/>
    <w:rsid w:val="00F44874"/>
    <w:rsid w:val="00F5035C"/>
    <w:rsid w:val="00F5144C"/>
    <w:rsid w:val="00F53DB1"/>
    <w:rsid w:val="00F5417D"/>
    <w:rsid w:val="00F551CC"/>
    <w:rsid w:val="00F5528C"/>
    <w:rsid w:val="00F56816"/>
    <w:rsid w:val="00F6320F"/>
    <w:rsid w:val="00F712E7"/>
    <w:rsid w:val="00F77BC7"/>
    <w:rsid w:val="00F8215B"/>
    <w:rsid w:val="00F870EE"/>
    <w:rsid w:val="00FA7246"/>
    <w:rsid w:val="00FA766E"/>
    <w:rsid w:val="00FB5519"/>
    <w:rsid w:val="00FB559D"/>
    <w:rsid w:val="00FC12C4"/>
    <w:rsid w:val="00FC333D"/>
    <w:rsid w:val="00FE1D62"/>
    <w:rsid w:val="00FE28F3"/>
    <w:rsid w:val="00FE3A59"/>
    <w:rsid w:val="00FE3E6C"/>
    <w:rsid w:val="00FF0155"/>
  </w:rsids>
  <m:mathPr>
    <m:mathFont m:val="Cambria Math"/>
    <m:brkBin m:val="before"/>
    <m:brkBinSub m:val="--"/>
    <m:smallFrac m:val="0"/>
    <m:dispDef/>
    <m:lMargin m:val="0"/>
    <m:rMargin m:val="0"/>
    <m:defJc m:val="centerGroup"/>
    <m:wrapIndent m:val="1440"/>
    <m:intLim m:val="subSup"/>
    <m:naryLim m:val="undOvr"/>
  </m:mathPr>
  <w:themeFontLang w:val="ru-RU"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50509"/>
  <w15:docId w15:val="{0598035B-5E2F-415A-A14E-3A84C591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zh-CN"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64F5"/>
    <w:pPr>
      <w:suppressAutoHyphens w:val="0"/>
      <w:spacing w:line="259" w:lineRule="auto"/>
      <w:jc w:val="both"/>
    </w:pPr>
    <w:rPr>
      <w:rFonts w:ascii="Times New Roman" w:eastAsia="Calibri" w:hAnsi="Times New Roman"/>
      <w:color w:val="000000" w:themeColor="text1"/>
      <w:sz w:val="28"/>
    </w:rPr>
  </w:style>
  <w:style w:type="paragraph" w:styleId="1">
    <w:name w:val="heading 1"/>
    <w:basedOn w:val="a"/>
    <w:next w:val="a"/>
    <w:link w:val="10"/>
    <w:uiPriority w:val="9"/>
    <w:qFormat/>
    <w:rsid w:val="00AB032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F118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F0433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33027"/>
    <w:rPr>
      <w:color w:val="0563C1" w:themeColor="hyperlink"/>
      <w:u w:val="single"/>
    </w:rPr>
  </w:style>
  <w:style w:type="character" w:customStyle="1" w:styleId="UnresolvedMention1">
    <w:name w:val="Unresolved Mention1"/>
    <w:basedOn w:val="a0"/>
    <w:uiPriority w:val="99"/>
    <w:semiHidden/>
    <w:unhideWhenUsed/>
    <w:qFormat/>
    <w:rsid w:val="0003174D"/>
    <w:rPr>
      <w:color w:val="605E5C"/>
      <w:shd w:val="clear" w:color="auto" w:fill="E1DFDD"/>
    </w:rPr>
  </w:style>
  <w:style w:type="character" w:styleId="a4">
    <w:name w:val="FollowedHyperlink"/>
    <w:basedOn w:val="a0"/>
    <w:uiPriority w:val="99"/>
    <w:semiHidden/>
    <w:unhideWhenUsed/>
    <w:rsid w:val="00AA4BDE"/>
    <w:rPr>
      <w:color w:val="954F72" w:themeColor="followedHyperlink"/>
      <w:u w:val="single"/>
    </w:rPr>
  </w:style>
  <w:style w:type="character" w:customStyle="1" w:styleId="a5">
    <w:name w:val="Верхний колонтитул Знак"/>
    <w:basedOn w:val="a0"/>
    <w:link w:val="a6"/>
    <w:uiPriority w:val="99"/>
    <w:qFormat/>
    <w:rsid w:val="00515B37"/>
  </w:style>
  <w:style w:type="character" w:customStyle="1" w:styleId="a7">
    <w:name w:val="Нижний колонтитул Знак"/>
    <w:basedOn w:val="a0"/>
    <w:link w:val="a8"/>
    <w:uiPriority w:val="99"/>
    <w:qFormat/>
    <w:rsid w:val="00515B37"/>
  </w:style>
  <w:style w:type="character" w:customStyle="1" w:styleId="10">
    <w:name w:val="Заголовок 1 Знак"/>
    <w:basedOn w:val="a0"/>
    <w:link w:val="1"/>
    <w:uiPriority w:val="9"/>
    <w:qFormat/>
    <w:rsid w:val="00AB0320"/>
    <w:rPr>
      <w:rFonts w:asciiTheme="majorHAnsi" w:eastAsiaTheme="majorEastAsia" w:hAnsiTheme="majorHAnsi" w:cstheme="majorBidi"/>
      <w:color w:val="2E74B5" w:themeColor="accent1" w:themeShade="BF"/>
      <w:sz w:val="32"/>
      <w:szCs w:val="32"/>
    </w:rPr>
  </w:style>
  <w:style w:type="character" w:customStyle="1" w:styleId="Header1Char">
    <w:name w:val="Header 1 Char"/>
    <w:basedOn w:val="10"/>
    <w:link w:val="Header1"/>
    <w:qFormat/>
    <w:rsid w:val="00DA256F"/>
    <w:rPr>
      <w:rFonts w:ascii="Times New Roman" w:eastAsiaTheme="majorEastAsia" w:hAnsi="Times New Roman" w:cs="Times New Roman"/>
      <w:color w:val="000000" w:themeColor="text1"/>
      <w:sz w:val="28"/>
      <w:szCs w:val="28"/>
    </w:rPr>
  </w:style>
  <w:style w:type="character" w:customStyle="1" w:styleId="20">
    <w:name w:val="Заголовок 2 Знак"/>
    <w:basedOn w:val="a0"/>
    <w:link w:val="2"/>
    <w:uiPriority w:val="9"/>
    <w:qFormat/>
    <w:rsid w:val="003F1186"/>
    <w:rPr>
      <w:rFonts w:asciiTheme="majorHAnsi" w:eastAsiaTheme="majorEastAsia" w:hAnsiTheme="majorHAnsi" w:cstheme="majorBidi"/>
      <w:color w:val="2E74B5" w:themeColor="accent1" w:themeShade="BF"/>
      <w:sz w:val="26"/>
      <w:szCs w:val="26"/>
    </w:rPr>
  </w:style>
  <w:style w:type="character" w:customStyle="1" w:styleId="Header2Char">
    <w:name w:val="Header 2 Char"/>
    <w:basedOn w:val="20"/>
    <w:link w:val="Header2"/>
    <w:qFormat/>
    <w:rsid w:val="008F3C01"/>
    <w:rPr>
      <w:rFonts w:ascii="Times New Roman" w:eastAsiaTheme="majorEastAsia" w:hAnsi="Times New Roman" w:cstheme="majorBidi"/>
      <w:color w:val="000000" w:themeColor="text1"/>
      <w:sz w:val="28"/>
      <w:szCs w:val="26"/>
    </w:rPr>
  </w:style>
  <w:style w:type="character" w:customStyle="1" w:styleId="a9">
    <w:name w:val="Текст выноски Знак"/>
    <w:basedOn w:val="a0"/>
    <w:link w:val="aa"/>
    <w:uiPriority w:val="99"/>
    <w:semiHidden/>
    <w:qFormat/>
    <w:rsid w:val="00601662"/>
    <w:rPr>
      <w:rFonts w:ascii="Tahoma" w:hAnsi="Tahoma" w:cs="Tahoma"/>
      <w:color w:val="000000" w:themeColor="text1"/>
      <w:sz w:val="16"/>
      <w:szCs w:val="16"/>
    </w:rPr>
  </w:style>
  <w:style w:type="character" w:customStyle="1" w:styleId="11">
    <w:name w:val="Неразрешенное упоминание1"/>
    <w:basedOn w:val="a0"/>
    <w:uiPriority w:val="99"/>
    <w:semiHidden/>
    <w:unhideWhenUsed/>
    <w:qFormat/>
    <w:rsid w:val="005058C7"/>
    <w:rPr>
      <w:color w:val="605E5C"/>
      <w:shd w:val="clear" w:color="auto" w:fill="E1DFDD"/>
    </w:rPr>
  </w:style>
  <w:style w:type="character" w:customStyle="1" w:styleId="HTML">
    <w:name w:val="Стандартный HTML Знак"/>
    <w:basedOn w:val="a0"/>
    <w:link w:val="HTML0"/>
    <w:uiPriority w:val="99"/>
    <w:semiHidden/>
    <w:qFormat/>
    <w:rsid w:val="00111E31"/>
    <w:rPr>
      <w:rFonts w:ascii="Courier New" w:eastAsia="Times New Roman" w:hAnsi="Courier New" w:cs="Courier New"/>
      <w:sz w:val="20"/>
      <w:szCs w:val="20"/>
      <w:lang w:eastAsia="ru-RU"/>
    </w:rPr>
  </w:style>
  <w:style w:type="character" w:styleId="ab">
    <w:name w:val="annotation reference"/>
    <w:basedOn w:val="a0"/>
    <w:uiPriority w:val="99"/>
    <w:semiHidden/>
    <w:unhideWhenUsed/>
    <w:qFormat/>
    <w:rsid w:val="00657FAD"/>
    <w:rPr>
      <w:sz w:val="16"/>
      <w:szCs w:val="16"/>
    </w:rPr>
  </w:style>
  <w:style w:type="character" w:customStyle="1" w:styleId="ac">
    <w:name w:val="Текст примечания Знак"/>
    <w:basedOn w:val="a0"/>
    <w:link w:val="ad"/>
    <w:uiPriority w:val="99"/>
    <w:semiHidden/>
    <w:qFormat/>
    <w:rsid w:val="00657FAD"/>
    <w:rPr>
      <w:rFonts w:ascii="Times New Roman" w:hAnsi="Times New Roman"/>
      <w:color w:val="000000" w:themeColor="text1"/>
      <w:sz w:val="20"/>
      <w:szCs w:val="20"/>
    </w:rPr>
  </w:style>
  <w:style w:type="character" w:customStyle="1" w:styleId="ae">
    <w:name w:val="Тема примечания Знак"/>
    <w:basedOn w:val="ac"/>
    <w:link w:val="af"/>
    <w:uiPriority w:val="99"/>
    <w:semiHidden/>
    <w:qFormat/>
    <w:rsid w:val="00657FAD"/>
    <w:rPr>
      <w:rFonts w:ascii="Times New Roman" w:hAnsi="Times New Roman"/>
      <w:b/>
      <w:bCs/>
      <w:color w:val="000000" w:themeColor="text1"/>
      <w:sz w:val="20"/>
      <w:szCs w:val="20"/>
    </w:rPr>
  </w:style>
  <w:style w:type="character" w:styleId="af0">
    <w:name w:val="Placeholder Text"/>
    <w:basedOn w:val="a0"/>
    <w:uiPriority w:val="99"/>
    <w:semiHidden/>
    <w:qFormat/>
    <w:rsid w:val="00AE1F2F"/>
    <w:rPr>
      <w:color w:val="808080"/>
    </w:rPr>
  </w:style>
  <w:style w:type="paragraph" w:customStyle="1" w:styleId="Heading">
    <w:name w:val="Heading"/>
    <w:basedOn w:val="a"/>
    <w:next w:val="af1"/>
    <w:qFormat/>
    <w:pPr>
      <w:keepNext/>
      <w:spacing w:before="240" w:after="120"/>
    </w:pPr>
    <w:rPr>
      <w:rFonts w:ascii="Liberation Sans" w:eastAsia="Noto Sans CJK SC" w:hAnsi="Liberation Sans" w:cs="Lohit Devanagari"/>
      <w:szCs w:val="28"/>
    </w:rPr>
  </w:style>
  <w:style w:type="paragraph" w:styleId="af1">
    <w:name w:val="Body Text"/>
    <w:basedOn w:val="a"/>
    <w:pPr>
      <w:spacing w:after="140" w:line="276" w:lineRule="auto"/>
    </w:pPr>
  </w:style>
  <w:style w:type="paragraph" w:styleId="af2">
    <w:name w:val="List"/>
    <w:basedOn w:val="af1"/>
    <w:rPr>
      <w:rFonts w:cs="Lohit Devanagari"/>
    </w:rPr>
  </w:style>
  <w:style w:type="paragraph" w:styleId="af3">
    <w:name w:val="caption"/>
    <w:basedOn w:val="a"/>
    <w:next w:val="a"/>
    <w:uiPriority w:val="35"/>
    <w:unhideWhenUsed/>
    <w:qFormat/>
    <w:rsid w:val="0021159A"/>
    <w:pPr>
      <w:spacing w:after="200" w:line="240" w:lineRule="auto"/>
    </w:pPr>
    <w:rPr>
      <w:i/>
      <w:iCs/>
      <w:color w:val="44546A" w:themeColor="text2"/>
      <w:sz w:val="18"/>
      <w:szCs w:val="18"/>
    </w:rPr>
  </w:style>
  <w:style w:type="paragraph" w:customStyle="1" w:styleId="Index">
    <w:name w:val="Index"/>
    <w:basedOn w:val="a"/>
    <w:qFormat/>
    <w:pPr>
      <w:suppressLineNumbers/>
    </w:pPr>
    <w:rPr>
      <w:rFonts w:cs="Lohit Devanagari"/>
    </w:rPr>
  </w:style>
  <w:style w:type="paragraph" w:styleId="af4">
    <w:name w:val="List Paragraph"/>
    <w:basedOn w:val="a"/>
    <w:uiPriority w:val="34"/>
    <w:qFormat/>
    <w:rsid w:val="005559E5"/>
    <w:pPr>
      <w:ind w:left="720"/>
      <w:contextualSpacing/>
    </w:pPr>
  </w:style>
  <w:style w:type="paragraph" w:customStyle="1" w:styleId="HeaderandFooter">
    <w:name w:val="Header and Footer"/>
    <w:basedOn w:val="a"/>
    <w:qFormat/>
  </w:style>
  <w:style w:type="paragraph" w:styleId="a6">
    <w:name w:val="header"/>
    <w:basedOn w:val="a"/>
    <w:link w:val="a5"/>
    <w:uiPriority w:val="99"/>
    <w:unhideWhenUsed/>
    <w:rsid w:val="00515B37"/>
    <w:pPr>
      <w:tabs>
        <w:tab w:val="center" w:pos="4844"/>
        <w:tab w:val="right" w:pos="9689"/>
      </w:tabs>
      <w:spacing w:line="240" w:lineRule="auto"/>
    </w:pPr>
  </w:style>
  <w:style w:type="paragraph" w:styleId="a8">
    <w:name w:val="footer"/>
    <w:basedOn w:val="a"/>
    <w:link w:val="a7"/>
    <w:uiPriority w:val="99"/>
    <w:unhideWhenUsed/>
    <w:rsid w:val="00515B37"/>
    <w:pPr>
      <w:tabs>
        <w:tab w:val="center" w:pos="4844"/>
        <w:tab w:val="right" w:pos="9689"/>
      </w:tabs>
      <w:spacing w:line="240" w:lineRule="auto"/>
    </w:pPr>
  </w:style>
  <w:style w:type="paragraph" w:styleId="af5">
    <w:name w:val="index heading"/>
    <w:basedOn w:val="Heading"/>
  </w:style>
  <w:style w:type="paragraph" w:styleId="af6">
    <w:name w:val="TOC Heading"/>
    <w:basedOn w:val="1"/>
    <w:next w:val="a"/>
    <w:uiPriority w:val="39"/>
    <w:unhideWhenUsed/>
    <w:qFormat/>
    <w:rsid w:val="00AB0320"/>
    <w:pPr>
      <w:outlineLvl w:val="9"/>
    </w:pPr>
  </w:style>
  <w:style w:type="paragraph" w:customStyle="1" w:styleId="Header1">
    <w:name w:val="Header 1"/>
    <w:basedOn w:val="1"/>
    <w:link w:val="Header1Char"/>
    <w:autoRedefine/>
    <w:qFormat/>
    <w:rsid w:val="00DA256F"/>
    <w:pPr>
      <w:numPr>
        <w:numId w:val="2"/>
      </w:numPr>
      <w:spacing w:before="0" w:line="360" w:lineRule="auto"/>
    </w:pPr>
    <w:rPr>
      <w:rFonts w:ascii="Times New Roman" w:hAnsi="Times New Roman" w:cs="Times New Roman"/>
      <w:color w:val="000000" w:themeColor="text1"/>
      <w:sz w:val="28"/>
      <w:szCs w:val="28"/>
    </w:rPr>
  </w:style>
  <w:style w:type="paragraph" w:customStyle="1" w:styleId="Header2">
    <w:name w:val="Header 2"/>
    <w:basedOn w:val="2"/>
    <w:link w:val="Header2Char"/>
    <w:autoRedefine/>
    <w:qFormat/>
    <w:rsid w:val="008F3C01"/>
    <w:pPr>
      <w:spacing w:before="0"/>
    </w:pPr>
    <w:rPr>
      <w:rFonts w:ascii="Times New Roman" w:hAnsi="Times New Roman"/>
      <w:color w:val="000000" w:themeColor="text1"/>
      <w:sz w:val="28"/>
    </w:rPr>
  </w:style>
  <w:style w:type="paragraph" w:styleId="12">
    <w:name w:val="toc 1"/>
    <w:basedOn w:val="a"/>
    <w:next w:val="a"/>
    <w:autoRedefine/>
    <w:uiPriority w:val="39"/>
    <w:unhideWhenUsed/>
    <w:rsid w:val="00823D5E"/>
    <w:pPr>
      <w:tabs>
        <w:tab w:val="right" w:leader="dot" w:pos="10195"/>
      </w:tabs>
      <w:spacing w:line="360" w:lineRule="auto"/>
    </w:pPr>
  </w:style>
  <w:style w:type="paragraph" w:styleId="aa">
    <w:name w:val="Balloon Text"/>
    <w:basedOn w:val="a"/>
    <w:link w:val="a9"/>
    <w:uiPriority w:val="99"/>
    <w:semiHidden/>
    <w:unhideWhenUsed/>
    <w:qFormat/>
    <w:rsid w:val="00601662"/>
    <w:pPr>
      <w:spacing w:line="240" w:lineRule="auto"/>
    </w:pPr>
    <w:rPr>
      <w:rFonts w:ascii="Tahoma" w:hAnsi="Tahoma" w:cs="Tahoma"/>
      <w:sz w:val="16"/>
      <w:szCs w:val="16"/>
    </w:rPr>
  </w:style>
  <w:style w:type="paragraph" w:styleId="21">
    <w:name w:val="toc 2"/>
    <w:basedOn w:val="a"/>
    <w:next w:val="a"/>
    <w:autoRedefine/>
    <w:uiPriority w:val="39"/>
    <w:unhideWhenUsed/>
    <w:rsid w:val="00AA4B22"/>
    <w:pPr>
      <w:spacing w:after="100"/>
      <w:ind w:left="280"/>
    </w:pPr>
  </w:style>
  <w:style w:type="paragraph" w:styleId="HTML0">
    <w:name w:val="HTML Preformatted"/>
    <w:basedOn w:val="a"/>
    <w:link w:val="HTML"/>
    <w:uiPriority w:val="99"/>
    <w:semiHidden/>
    <w:unhideWhenUsed/>
    <w:qFormat/>
    <w:rsid w:val="00111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lang w:eastAsia="ru-RU"/>
    </w:rPr>
  </w:style>
  <w:style w:type="paragraph" w:styleId="ad">
    <w:name w:val="annotation text"/>
    <w:basedOn w:val="a"/>
    <w:link w:val="ac"/>
    <w:uiPriority w:val="99"/>
    <w:semiHidden/>
    <w:unhideWhenUsed/>
    <w:qFormat/>
    <w:rsid w:val="00657FAD"/>
    <w:pPr>
      <w:spacing w:line="240" w:lineRule="auto"/>
    </w:pPr>
    <w:rPr>
      <w:sz w:val="20"/>
      <w:szCs w:val="20"/>
    </w:rPr>
  </w:style>
  <w:style w:type="paragraph" w:styleId="af">
    <w:name w:val="annotation subject"/>
    <w:basedOn w:val="ad"/>
    <w:next w:val="ad"/>
    <w:link w:val="ae"/>
    <w:uiPriority w:val="99"/>
    <w:semiHidden/>
    <w:unhideWhenUsed/>
    <w:qFormat/>
    <w:rsid w:val="00657FAD"/>
    <w:rPr>
      <w:b/>
      <w:bCs/>
    </w:rPr>
  </w:style>
  <w:style w:type="paragraph" w:styleId="af7">
    <w:name w:val="Normal (Web)"/>
    <w:basedOn w:val="a"/>
    <w:uiPriority w:val="99"/>
    <w:semiHidden/>
    <w:unhideWhenUsed/>
    <w:qFormat/>
    <w:rsid w:val="008B6D08"/>
    <w:pPr>
      <w:spacing w:beforeAutospacing="1" w:afterAutospacing="1" w:line="240" w:lineRule="auto"/>
      <w:jc w:val="left"/>
    </w:pPr>
    <w:rPr>
      <w:rFonts w:eastAsia="Times New Roman" w:cs="Times New Roman"/>
      <w:color w:val="auto"/>
      <w:sz w:val="24"/>
      <w:szCs w:val="24"/>
      <w:lang w:eastAsia="ru-RU"/>
    </w:rPr>
  </w:style>
  <w:style w:type="paragraph" w:customStyle="1" w:styleId="af8">
    <w:name w:val="Рисунок"/>
    <w:basedOn w:val="af3"/>
    <w:qFormat/>
  </w:style>
  <w:style w:type="table" w:styleId="af9">
    <w:name w:val="Table Grid"/>
    <w:basedOn w:val="a1"/>
    <w:uiPriority w:val="39"/>
    <w:rsid w:val="00685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a1"/>
    <w:uiPriority w:val="40"/>
    <w:rsid w:val="00685362"/>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PlainTable21">
    <w:name w:val="Plain Table 21"/>
    <w:basedOn w:val="a1"/>
    <w:uiPriority w:val="42"/>
    <w:rsid w:val="0068536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a1"/>
    <w:uiPriority w:val="43"/>
    <w:rsid w:val="00685362"/>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5Dark1">
    <w:name w:val="Grid Table 5 Dark1"/>
    <w:basedOn w:val="a1"/>
    <w:uiPriority w:val="50"/>
    <w:rsid w:val="0068536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1">
    <w:name w:val="Grid Table 41"/>
    <w:basedOn w:val="a1"/>
    <w:uiPriority w:val="49"/>
    <w:rsid w:val="0068536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1">
    <w:name w:val="Grid Table 4 - Accent 31"/>
    <w:basedOn w:val="a1"/>
    <w:uiPriority w:val="49"/>
    <w:rsid w:val="0068536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30">
    <w:name w:val="Заголовок 3 Знак"/>
    <w:basedOn w:val="a0"/>
    <w:link w:val="3"/>
    <w:uiPriority w:val="9"/>
    <w:semiHidden/>
    <w:rsid w:val="00F0433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99405">
      <w:bodyDiv w:val="1"/>
      <w:marLeft w:val="0"/>
      <w:marRight w:val="0"/>
      <w:marTop w:val="0"/>
      <w:marBottom w:val="0"/>
      <w:divBdr>
        <w:top w:val="none" w:sz="0" w:space="0" w:color="auto"/>
        <w:left w:val="none" w:sz="0" w:space="0" w:color="auto"/>
        <w:bottom w:val="none" w:sz="0" w:space="0" w:color="auto"/>
        <w:right w:val="none" w:sz="0" w:space="0" w:color="auto"/>
      </w:divBdr>
    </w:div>
    <w:div w:id="59330635">
      <w:bodyDiv w:val="1"/>
      <w:marLeft w:val="0"/>
      <w:marRight w:val="0"/>
      <w:marTop w:val="0"/>
      <w:marBottom w:val="0"/>
      <w:divBdr>
        <w:top w:val="none" w:sz="0" w:space="0" w:color="auto"/>
        <w:left w:val="none" w:sz="0" w:space="0" w:color="auto"/>
        <w:bottom w:val="none" w:sz="0" w:space="0" w:color="auto"/>
        <w:right w:val="none" w:sz="0" w:space="0" w:color="auto"/>
      </w:divBdr>
    </w:div>
    <w:div w:id="161504958">
      <w:bodyDiv w:val="1"/>
      <w:marLeft w:val="0"/>
      <w:marRight w:val="0"/>
      <w:marTop w:val="0"/>
      <w:marBottom w:val="0"/>
      <w:divBdr>
        <w:top w:val="none" w:sz="0" w:space="0" w:color="auto"/>
        <w:left w:val="none" w:sz="0" w:space="0" w:color="auto"/>
        <w:bottom w:val="none" w:sz="0" w:space="0" w:color="auto"/>
        <w:right w:val="none" w:sz="0" w:space="0" w:color="auto"/>
      </w:divBdr>
    </w:div>
    <w:div w:id="297298655">
      <w:bodyDiv w:val="1"/>
      <w:marLeft w:val="0"/>
      <w:marRight w:val="0"/>
      <w:marTop w:val="0"/>
      <w:marBottom w:val="0"/>
      <w:divBdr>
        <w:top w:val="none" w:sz="0" w:space="0" w:color="auto"/>
        <w:left w:val="none" w:sz="0" w:space="0" w:color="auto"/>
        <w:bottom w:val="none" w:sz="0" w:space="0" w:color="auto"/>
        <w:right w:val="none" w:sz="0" w:space="0" w:color="auto"/>
      </w:divBdr>
    </w:div>
    <w:div w:id="352465855">
      <w:bodyDiv w:val="1"/>
      <w:marLeft w:val="0"/>
      <w:marRight w:val="0"/>
      <w:marTop w:val="0"/>
      <w:marBottom w:val="0"/>
      <w:divBdr>
        <w:top w:val="none" w:sz="0" w:space="0" w:color="auto"/>
        <w:left w:val="none" w:sz="0" w:space="0" w:color="auto"/>
        <w:bottom w:val="none" w:sz="0" w:space="0" w:color="auto"/>
        <w:right w:val="none" w:sz="0" w:space="0" w:color="auto"/>
      </w:divBdr>
    </w:div>
    <w:div w:id="385448602">
      <w:bodyDiv w:val="1"/>
      <w:marLeft w:val="0"/>
      <w:marRight w:val="0"/>
      <w:marTop w:val="0"/>
      <w:marBottom w:val="0"/>
      <w:divBdr>
        <w:top w:val="none" w:sz="0" w:space="0" w:color="auto"/>
        <w:left w:val="none" w:sz="0" w:space="0" w:color="auto"/>
        <w:bottom w:val="none" w:sz="0" w:space="0" w:color="auto"/>
        <w:right w:val="none" w:sz="0" w:space="0" w:color="auto"/>
      </w:divBdr>
    </w:div>
    <w:div w:id="435908730">
      <w:bodyDiv w:val="1"/>
      <w:marLeft w:val="0"/>
      <w:marRight w:val="0"/>
      <w:marTop w:val="0"/>
      <w:marBottom w:val="0"/>
      <w:divBdr>
        <w:top w:val="none" w:sz="0" w:space="0" w:color="auto"/>
        <w:left w:val="none" w:sz="0" w:space="0" w:color="auto"/>
        <w:bottom w:val="none" w:sz="0" w:space="0" w:color="auto"/>
        <w:right w:val="none" w:sz="0" w:space="0" w:color="auto"/>
      </w:divBdr>
    </w:div>
    <w:div w:id="472791746">
      <w:bodyDiv w:val="1"/>
      <w:marLeft w:val="0"/>
      <w:marRight w:val="0"/>
      <w:marTop w:val="0"/>
      <w:marBottom w:val="0"/>
      <w:divBdr>
        <w:top w:val="none" w:sz="0" w:space="0" w:color="auto"/>
        <w:left w:val="none" w:sz="0" w:space="0" w:color="auto"/>
        <w:bottom w:val="none" w:sz="0" w:space="0" w:color="auto"/>
        <w:right w:val="none" w:sz="0" w:space="0" w:color="auto"/>
      </w:divBdr>
    </w:div>
    <w:div w:id="489910370">
      <w:bodyDiv w:val="1"/>
      <w:marLeft w:val="0"/>
      <w:marRight w:val="0"/>
      <w:marTop w:val="0"/>
      <w:marBottom w:val="0"/>
      <w:divBdr>
        <w:top w:val="none" w:sz="0" w:space="0" w:color="auto"/>
        <w:left w:val="none" w:sz="0" w:space="0" w:color="auto"/>
        <w:bottom w:val="none" w:sz="0" w:space="0" w:color="auto"/>
        <w:right w:val="none" w:sz="0" w:space="0" w:color="auto"/>
      </w:divBdr>
    </w:div>
    <w:div w:id="525678517">
      <w:bodyDiv w:val="1"/>
      <w:marLeft w:val="0"/>
      <w:marRight w:val="0"/>
      <w:marTop w:val="0"/>
      <w:marBottom w:val="0"/>
      <w:divBdr>
        <w:top w:val="none" w:sz="0" w:space="0" w:color="auto"/>
        <w:left w:val="none" w:sz="0" w:space="0" w:color="auto"/>
        <w:bottom w:val="none" w:sz="0" w:space="0" w:color="auto"/>
        <w:right w:val="none" w:sz="0" w:space="0" w:color="auto"/>
      </w:divBdr>
    </w:div>
    <w:div w:id="546916609">
      <w:bodyDiv w:val="1"/>
      <w:marLeft w:val="0"/>
      <w:marRight w:val="0"/>
      <w:marTop w:val="0"/>
      <w:marBottom w:val="0"/>
      <w:divBdr>
        <w:top w:val="none" w:sz="0" w:space="0" w:color="auto"/>
        <w:left w:val="none" w:sz="0" w:space="0" w:color="auto"/>
        <w:bottom w:val="none" w:sz="0" w:space="0" w:color="auto"/>
        <w:right w:val="none" w:sz="0" w:space="0" w:color="auto"/>
      </w:divBdr>
    </w:div>
    <w:div w:id="705109065">
      <w:bodyDiv w:val="1"/>
      <w:marLeft w:val="0"/>
      <w:marRight w:val="0"/>
      <w:marTop w:val="0"/>
      <w:marBottom w:val="0"/>
      <w:divBdr>
        <w:top w:val="none" w:sz="0" w:space="0" w:color="auto"/>
        <w:left w:val="none" w:sz="0" w:space="0" w:color="auto"/>
        <w:bottom w:val="none" w:sz="0" w:space="0" w:color="auto"/>
        <w:right w:val="none" w:sz="0" w:space="0" w:color="auto"/>
      </w:divBdr>
    </w:div>
    <w:div w:id="739525937">
      <w:bodyDiv w:val="1"/>
      <w:marLeft w:val="0"/>
      <w:marRight w:val="0"/>
      <w:marTop w:val="0"/>
      <w:marBottom w:val="0"/>
      <w:divBdr>
        <w:top w:val="none" w:sz="0" w:space="0" w:color="auto"/>
        <w:left w:val="none" w:sz="0" w:space="0" w:color="auto"/>
        <w:bottom w:val="none" w:sz="0" w:space="0" w:color="auto"/>
        <w:right w:val="none" w:sz="0" w:space="0" w:color="auto"/>
      </w:divBdr>
    </w:div>
    <w:div w:id="749814034">
      <w:bodyDiv w:val="1"/>
      <w:marLeft w:val="0"/>
      <w:marRight w:val="0"/>
      <w:marTop w:val="0"/>
      <w:marBottom w:val="0"/>
      <w:divBdr>
        <w:top w:val="none" w:sz="0" w:space="0" w:color="auto"/>
        <w:left w:val="none" w:sz="0" w:space="0" w:color="auto"/>
        <w:bottom w:val="none" w:sz="0" w:space="0" w:color="auto"/>
        <w:right w:val="none" w:sz="0" w:space="0" w:color="auto"/>
      </w:divBdr>
    </w:div>
    <w:div w:id="767391134">
      <w:bodyDiv w:val="1"/>
      <w:marLeft w:val="0"/>
      <w:marRight w:val="0"/>
      <w:marTop w:val="0"/>
      <w:marBottom w:val="0"/>
      <w:divBdr>
        <w:top w:val="none" w:sz="0" w:space="0" w:color="auto"/>
        <w:left w:val="none" w:sz="0" w:space="0" w:color="auto"/>
        <w:bottom w:val="none" w:sz="0" w:space="0" w:color="auto"/>
        <w:right w:val="none" w:sz="0" w:space="0" w:color="auto"/>
      </w:divBdr>
    </w:div>
    <w:div w:id="773597501">
      <w:bodyDiv w:val="1"/>
      <w:marLeft w:val="0"/>
      <w:marRight w:val="0"/>
      <w:marTop w:val="0"/>
      <w:marBottom w:val="0"/>
      <w:divBdr>
        <w:top w:val="none" w:sz="0" w:space="0" w:color="auto"/>
        <w:left w:val="none" w:sz="0" w:space="0" w:color="auto"/>
        <w:bottom w:val="none" w:sz="0" w:space="0" w:color="auto"/>
        <w:right w:val="none" w:sz="0" w:space="0" w:color="auto"/>
      </w:divBdr>
    </w:div>
    <w:div w:id="866256354">
      <w:bodyDiv w:val="1"/>
      <w:marLeft w:val="0"/>
      <w:marRight w:val="0"/>
      <w:marTop w:val="0"/>
      <w:marBottom w:val="0"/>
      <w:divBdr>
        <w:top w:val="none" w:sz="0" w:space="0" w:color="auto"/>
        <w:left w:val="none" w:sz="0" w:space="0" w:color="auto"/>
        <w:bottom w:val="none" w:sz="0" w:space="0" w:color="auto"/>
        <w:right w:val="none" w:sz="0" w:space="0" w:color="auto"/>
      </w:divBdr>
    </w:div>
    <w:div w:id="926034152">
      <w:bodyDiv w:val="1"/>
      <w:marLeft w:val="0"/>
      <w:marRight w:val="0"/>
      <w:marTop w:val="0"/>
      <w:marBottom w:val="0"/>
      <w:divBdr>
        <w:top w:val="none" w:sz="0" w:space="0" w:color="auto"/>
        <w:left w:val="none" w:sz="0" w:space="0" w:color="auto"/>
        <w:bottom w:val="none" w:sz="0" w:space="0" w:color="auto"/>
        <w:right w:val="none" w:sz="0" w:space="0" w:color="auto"/>
      </w:divBdr>
    </w:div>
    <w:div w:id="945503624">
      <w:bodyDiv w:val="1"/>
      <w:marLeft w:val="0"/>
      <w:marRight w:val="0"/>
      <w:marTop w:val="0"/>
      <w:marBottom w:val="0"/>
      <w:divBdr>
        <w:top w:val="none" w:sz="0" w:space="0" w:color="auto"/>
        <w:left w:val="none" w:sz="0" w:space="0" w:color="auto"/>
        <w:bottom w:val="none" w:sz="0" w:space="0" w:color="auto"/>
        <w:right w:val="none" w:sz="0" w:space="0" w:color="auto"/>
      </w:divBdr>
    </w:div>
    <w:div w:id="955647678">
      <w:bodyDiv w:val="1"/>
      <w:marLeft w:val="0"/>
      <w:marRight w:val="0"/>
      <w:marTop w:val="0"/>
      <w:marBottom w:val="0"/>
      <w:divBdr>
        <w:top w:val="none" w:sz="0" w:space="0" w:color="auto"/>
        <w:left w:val="none" w:sz="0" w:space="0" w:color="auto"/>
        <w:bottom w:val="none" w:sz="0" w:space="0" w:color="auto"/>
        <w:right w:val="none" w:sz="0" w:space="0" w:color="auto"/>
      </w:divBdr>
    </w:div>
    <w:div w:id="1034185441">
      <w:bodyDiv w:val="1"/>
      <w:marLeft w:val="0"/>
      <w:marRight w:val="0"/>
      <w:marTop w:val="0"/>
      <w:marBottom w:val="0"/>
      <w:divBdr>
        <w:top w:val="none" w:sz="0" w:space="0" w:color="auto"/>
        <w:left w:val="none" w:sz="0" w:space="0" w:color="auto"/>
        <w:bottom w:val="none" w:sz="0" w:space="0" w:color="auto"/>
        <w:right w:val="none" w:sz="0" w:space="0" w:color="auto"/>
      </w:divBdr>
    </w:div>
    <w:div w:id="1137069459">
      <w:bodyDiv w:val="1"/>
      <w:marLeft w:val="0"/>
      <w:marRight w:val="0"/>
      <w:marTop w:val="0"/>
      <w:marBottom w:val="0"/>
      <w:divBdr>
        <w:top w:val="none" w:sz="0" w:space="0" w:color="auto"/>
        <w:left w:val="none" w:sz="0" w:space="0" w:color="auto"/>
        <w:bottom w:val="none" w:sz="0" w:space="0" w:color="auto"/>
        <w:right w:val="none" w:sz="0" w:space="0" w:color="auto"/>
      </w:divBdr>
    </w:div>
    <w:div w:id="1163468351">
      <w:bodyDiv w:val="1"/>
      <w:marLeft w:val="0"/>
      <w:marRight w:val="0"/>
      <w:marTop w:val="0"/>
      <w:marBottom w:val="0"/>
      <w:divBdr>
        <w:top w:val="none" w:sz="0" w:space="0" w:color="auto"/>
        <w:left w:val="none" w:sz="0" w:space="0" w:color="auto"/>
        <w:bottom w:val="none" w:sz="0" w:space="0" w:color="auto"/>
        <w:right w:val="none" w:sz="0" w:space="0" w:color="auto"/>
      </w:divBdr>
    </w:div>
    <w:div w:id="1168132726">
      <w:bodyDiv w:val="1"/>
      <w:marLeft w:val="0"/>
      <w:marRight w:val="0"/>
      <w:marTop w:val="0"/>
      <w:marBottom w:val="0"/>
      <w:divBdr>
        <w:top w:val="none" w:sz="0" w:space="0" w:color="auto"/>
        <w:left w:val="none" w:sz="0" w:space="0" w:color="auto"/>
        <w:bottom w:val="none" w:sz="0" w:space="0" w:color="auto"/>
        <w:right w:val="none" w:sz="0" w:space="0" w:color="auto"/>
      </w:divBdr>
    </w:div>
    <w:div w:id="1193763141">
      <w:bodyDiv w:val="1"/>
      <w:marLeft w:val="0"/>
      <w:marRight w:val="0"/>
      <w:marTop w:val="0"/>
      <w:marBottom w:val="0"/>
      <w:divBdr>
        <w:top w:val="none" w:sz="0" w:space="0" w:color="auto"/>
        <w:left w:val="none" w:sz="0" w:space="0" w:color="auto"/>
        <w:bottom w:val="none" w:sz="0" w:space="0" w:color="auto"/>
        <w:right w:val="none" w:sz="0" w:space="0" w:color="auto"/>
      </w:divBdr>
    </w:div>
    <w:div w:id="1293634304">
      <w:bodyDiv w:val="1"/>
      <w:marLeft w:val="0"/>
      <w:marRight w:val="0"/>
      <w:marTop w:val="0"/>
      <w:marBottom w:val="0"/>
      <w:divBdr>
        <w:top w:val="none" w:sz="0" w:space="0" w:color="auto"/>
        <w:left w:val="none" w:sz="0" w:space="0" w:color="auto"/>
        <w:bottom w:val="none" w:sz="0" w:space="0" w:color="auto"/>
        <w:right w:val="none" w:sz="0" w:space="0" w:color="auto"/>
      </w:divBdr>
    </w:div>
    <w:div w:id="1447887029">
      <w:bodyDiv w:val="1"/>
      <w:marLeft w:val="0"/>
      <w:marRight w:val="0"/>
      <w:marTop w:val="0"/>
      <w:marBottom w:val="0"/>
      <w:divBdr>
        <w:top w:val="none" w:sz="0" w:space="0" w:color="auto"/>
        <w:left w:val="none" w:sz="0" w:space="0" w:color="auto"/>
        <w:bottom w:val="none" w:sz="0" w:space="0" w:color="auto"/>
        <w:right w:val="none" w:sz="0" w:space="0" w:color="auto"/>
      </w:divBdr>
    </w:div>
    <w:div w:id="1512526562">
      <w:bodyDiv w:val="1"/>
      <w:marLeft w:val="0"/>
      <w:marRight w:val="0"/>
      <w:marTop w:val="0"/>
      <w:marBottom w:val="0"/>
      <w:divBdr>
        <w:top w:val="none" w:sz="0" w:space="0" w:color="auto"/>
        <w:left w:val="none" w:sz="0" w:space="0" w:color="auto"/>
        <w:bottom w:val="none" w:sz="0" w:space="0" w:color="auto"/>
        <w:right w:val="none" w:sz="0" w:space="0" w:color="auto"/>
      </w:divBdr>
    </w:div>
    <w:div w:id="1535844126">
      <w:bodyDiv w:val="1"/>
      <w:marLeft w:val="0"/>
      <w:marRight w:val="0"/>
      <w:marTop w:val="0"/>
      <w:marBottom w:val="0"/>
      <w:divBdr>
        <w:top w:val="none" w:sz="0" w:space="0" w:color="auto"/>
        <w:left w:val="none" w:sz="0" w:space="0" w:color="auto"/>
        <w:bottom w:val="none" w:sz="0" w:space="0" w:color="auto"/>
        <w:right w:val="none" w:sz="0" w:space="0" w:color="auto"/>
      </w:divBdr>
    </w:div>
    <w:div w:id="1539318372">
      <w:bodyDiv w:val="1"/>
      <w:marLeft w:val="0"/>
      <w:marRight w:val="0"/>
      <w:marTop w:val="0"/>
      <w:marBottom w:val="0"/>
      <w:divBdr>
        <w:top w:val="none" w:sz="0" w:space="0" w:color="auto"/>
        <w:left w:val="none" w:sz="0" w:space="0" w:color="auto"/>
        <w:bottom w:val="none" w:sz="0" w:space="0" w:color="auto"/>
        <w:right w:val="none" w:sz="0" w:space="0" w:color="auto"/>
      </w:divBdr>
    </w:div>
    <w:div w:id="1559051277">
      <w:bodyDiv w:val="1"/>
      <w:marLeft w:val="0"/>
      <w:marRight w:val="0"/>
      <w:marTop w:val="0"/>
      <w:marBottom w:val="0"/>
      <w:divBdr>
        <w:top w:val="none" w:sz="0" w:space="0" w:color="auto"/>
        <w:left w:val="none" w:sz="0" w:space="0" w:color="auto"/>
        <w:bottom w:val="none" w:sz="0" w:space="0" w:color="auto"/>
        <w:right w:val="none" w:sz="0" w:space="0" w:color="auto"/>
      </w:divBdr>
    </w:div>
    <w:div w:id="1653488319">
      <w:bodyDiv w:val="1"/>
      <w:marLeft w:val="0"/>
      <w:marRight w:val="0"/>
      <w:marTop w:val="0"/>
      <w:marBottom w:val="0"/>
      <w:divBdr>
        <w:top w:val="none" w:sz="0" w:space="0" w:color="auto"/>
        <w:left w:val="none" w:sz="0" w:space="0" w:color="auto"/>
        <w:bottom w:val="none" w:sz="0" w:space="0" w:color="auto"/>
        <w:right w:val="none" w:sz="0" w:space="0" w:color="auto"/>
      </w:divBdr>
    </w:div>
    <w:div w:id="1689981920">
      <w:bodyDiv w:val="1"/>
      <w:marLeft w:val="0"/>
      <w:marRight w:val="0"/>
      <w:marTop w:val="0"/>
      <w:marBottom w:val="0"/>
      <w:divBdr>
        <w:top w:val="none" w:sz="0" w:space="0" w:color="auto"/>
        <w:left w:val="none" w:sz="0" w:space="0" w:color="auto"/>
        <w:bottom w:val="none" w:sz="0" w:space="0" w:color="auto"/>
        <w:right w:val="none" w:sz="0" w:space="0" w:color="auto"/>
      </w:divBdr>
    </w:div>
    <w:div w:id="1737896082">
      <w:bodyDiv w:val="1"/>
      <w:marLeft w:val="0"/>
      <w:marRight w:val="0"/>
      <w:marTop w:val="0"/>
      <w:marBottom w:val="0"/>
      <w:divBdr>
        <w:top w:val="none" w:sz="0" w:space="0" w:color="auto"/>
        <w:left w:val="none" w:sz="0" w:space="0" w:color="auto"/>
        <w:bottom w:val="none" w:sz="0" w:space="0" w:color="auto"/>
        <w:right w:val="none" w:sz="0" w:space="0" w:color="auto"/>
      </w:divBdr>
    </w:div>
    <w:div w:id="1874465109">
      <w:bodyDiv w:val="1"/>
      <w:marLeft w:val="0"/>
      <w:marRight w:val="0"/>
      <w:marTop w:val="0"/>
      <w:marBottom w:val="0"/>
      <w:divBdr>
        <w:top w:val="none" w:sz="0" w:space="0" w:color="auto"/>
        <w:left w:val="none" w:sz="0" w:space="0" w:color="auto"/>
        <w:bottom w:val="none" w:sz="0" w:space="0" w:color="auto"/>
        <w:right w:val="none" w:sz="0" w:space="0" w:color="auto"/>
      </w:divBdr>
    </w:div>
    <w:div w:id="1958291137">
      <w:bodyDiv w:val="1"/>
      <w:marLeft w:val="0"/>
      <w:marRight w:val="0"/>
      <w:marTop w:val="0"/>
      <w:marBottom w:val="0"/>
      <w:divBdr>
        <w:top w:val="none" w:sz="0" w:space="0" w:color="auto"/>
        <w:left w:val="none" w:sz="0" w:space="0" w:color="auto"/>
        <w:bottom w:val="none" w:sz="0" w:space="0" w:color="auto"/>
        <w:right w:val="none" w:sz="0" w:space="0" w:color="auto"/>
      </w:divBdr>
    </w:div>
    <w:div w:id="1972976469">
      <w:bodyDiv w:val="1"/>
      <w:marLeft w:val="0"/>
      <w:marRight w:val="0"/>
      <w:marTop w:val="0"/>
      <w:marBottom w:val="0"/>
      <w:divBdr>
        <w:top w:val="none" w:sz="0" w:space="0" w:color="auto"/>
        <w:left w:val="none" w:sz="0" w:space="0" w:color="auto"/>
        <w:bottom w:val="none" w:sz="0" w:space="0" w:color="auto"/>
        <w:right w:val="none" w:sz="0" w:space="0" w:color="auto"/>
      </w:divBdr>
    </w:div>
    <w:div w:id="2005469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DEC0F-2062-4D22-B722-DB67E3173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9</Pages>
  <Words>1616</Words>
  <Characters>9216</Characters>
  <Application>Microsoft Office Word</Application>
  <DocSecurity>0</DocSecurity>
  <Lines>76</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бПО-191. Никулин В.С.</dc:creator>
  <dc:description/>
  <cp:lastModifiedBy>Yaroslav</cp:lastModifiedBy>
  <cp:revision>19</cp:revision>
  <cp:lastPrinted>2023-02-21T07:02:00Z</cp:lastPrinted>
  <dcterms:created xsi:type="dcterms:W3CDTF">2025-09-08T19:34:00Z</dcterms:created>
  <dcterms:modified xsi:type="dcterms:W3CDTF">2025-09-22T20:51:00Z</dcterms:modified>
  <dc:language>ru-RU</dc:language>
</cp:coreProperties>
</file>