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7F254" w14:textId="3C30E9C4" w:rsidR="005A6231" w:rsidRPr="005A6231" w:rsidRDefault="005A6231" w:rsidP="005A6231">
      <w:pPr>
        <w:rPr>
          <w:b/>
          <w:bCs/>
          <w:sz w:val="44"/>
          <w:szCs w:val="44"/>
          <w:lang w:val="nl-BE"/>
        </w:rPr>
      </w:pPr>
      <w:r w:rsidRPr="005A6231">
        <w:rPr>
          <w:b/>
          <w:bCs/>
          <w:sz w:val="44"/>
          <w:szCs w:val="44"/>
          <w:lang w:val="nl-BE"/>
        </w:rPr>
        <w:t>CV Tom De Wilde</w:t>
      </w:r>
    </w:p>
    <w:p w14:paraId="2E783A83" w14:textId="77777777" w:rsidR="005A6231" w:rsidRPr="005A6231" w:rsidRDefault="005A6231" w:rsidP="005A6231">
      <w:r w:rsidRPr="005A6231">
        <w:pict w14:anchorId="6FA2D030">
          <v:rect id="_x0000_i1067" style="width:0;height:1.5pt" o:hralign="center" o:hrstd="t" o:hr="t" fillcolor="#a0a0a0" stroked="f"/>
        </w:pict>
      </w:r>
    </w:p>
    <w:p w14:paraId="55697DB1" w14:textId="77777777" w:rsidR="005A6231" w:rsidRPr="005A6231" w:rsidRDefault="005A6231" w:rsidP="005A6231">
      <w:pPr>
        <w:rPr>
          <w:lang w:val="nl-BE"/>
        </w:rPr>
      </w:pPr>
      <w:r w:rsidRPr="005A6231">
        <w:rPr>
          <w:b/>
          <w:bCs/>
          <w:lang w:val="nl-BE"/>
        </w:rPr>
        <w:t>Tom De Wilde</w:t>
      </w:r>
      <w:r w:rsidRPr="005A6231">
        <w:rPr>
          <w:lang w:val="nl-BE"/>
        </w:rPr>
        <w:br/>
        <w:t>Kustlaan 45, 2000 Antwerpen, België</w:t>
      </w:r>
      <w:r w:rsidRPr="005A6231">
        <w:rPr>
          <w:lang w:val="nl-BE"/>
        </w:rPr>
        <w:br/>
      </w:r>
      <w:r w:rsidRPr="005A6231">
        <w:rPr>
          <w:rFonts w:ascii="Segoe UI Emoji" w:hAnsi="Segoe UI Emoji" w:cs="Segoe UI Emoji"/>
        </w:rPr>
        <w:t>📞</w:t>
      </w:r>
      <w:r w:rsidRPr="005A6231">
        <w:rPr>
          <w:lang w:val="nl-BE"/>
        </w:rPr>
        <w:t xml:space="preserve"> +32 475 12 34 56</w:t>
      </w:r>
      <w:r w:rsidRPr="005A6231">
        <w:rPr>
          <w:lang w:val="nl-BE"/>
        </w:rPr>
        <w:br/>
      </w:r>
      <w:r w:rsidRPr="005A6231">
        <w:rPr>
          <w:rFonts w:ascii="Segoe UI Emoji" w:hAnsi="Segoe UI Emoji" w:cs="Segoe UI Emoji"/>
          <w:lang w:val="nl-BE"/>
        </w:rPr>
        <w:t>✉</w:t>
      </w:r>
      <w:r w:rsidRPr="005A6231">
        <w:rPr>
          <w:rFonts w:ascii="Segoe UI Emoji" w:hAnsi="Segoe UI Emoji" w:cs="Segoe UI Emoji"/>
        </w:rPr>
        <w:t>️</w:t>
      </w:r>
      <w:r w:rsidRPr="005A6231">
        <w:rPr>
          <w:lang w:val="nl-BE"/>
        </w:rPr>
        <w:t xml:space="preserve"> </w:t>
      </w:r>
      <w:proofErr w:type="spellStart"/>
      <w:r w:rsidRPr="005A6231">
        <w:rPr>
          <w:lang w:val="nl-BE"/>
        </w:rPr>
        <w:t>tom.dewilde@email.com</w:t>
      </w:r>
      <w:proofErr w:type="spellEnd"/>
      <w:r w:rsidRPr="005A6231">
        <w:rPr>
          <w:lang w:val="nl-BE"/>
        </w:rPr>
        <w:br/>
        <w:t>Geboortedatum: 15 maart 1987</w:t>
      </w:r>
    </w:p>
    <w:p w14:paraId="4B07E1CA" w14:textId="77777777" w:rsidR="005A6231" w:rsidRPr="005A6231" w:rsidRDefault="005A6231" w:rsidP="005A6231">
      <w:r w:rsidRPr="005A6231">
        <w:pict w14:anchorId="5419AA6A">
          <v:rect id="_x0000_i1068" style="width:0;height:1.5pt" o:hralign="center" o:hrstd="t" o:hr="t" fillcolor="#a0a0a0" stroked="f"/>
        </w:pict>
      </w:r>
    </w:p>
    <w:p w14:paraId="086DF135" w14:textId="77777777" w:rsidR="005A6231" w:rsidRPr="005A6231" w:rsidRDefault="005A6231" w:rsidP="005A6231">
      <w:pPr>
        <w:rPr>
          <w:b/>
          <w:bCs/>
          <w:lang w:val="nl-BE"/>
        </w:rPr>
      </w:pPr>
      <w:r w:rsidRPr="005A6231">
        <w:rPr>
          <w:b/>
          <w:bCs/>
          <w:lang w:val="nl-BE"/>
        </w:rPr>
        <w:t>Professioneel Profiel</w:t>
      </w:r>
    </w:p>
    <w:p w14:paraId="7CCB242A" w14:textId="77777777" w:rsidR="005A6231" w:rsidRPr="005A6231" w:rsidRDefault="005A6231" w:rsidP="005A6231">
      <w:pPr>
        <w:rPr>
          <w:lang w:val="nl-BE"/>
        </w:rPr>
      </w:pPr>
      <w:r w:rsidRPr="005A6231">
        <w:rPr>
          <w:lang w:val="nl-BE"/>
        </w:rPr>
        <w:t xml:space="preserve">Ervaren en gedreven Maritiem Import/Export Manager met meer dan tien jaar ervaring in internationale logistiek. Gespecialiseerd in importcoördinatie, douaneformaliteiten, en transportbeheer. Bekwaam in het aansturen van processen, crisismanagement en het optimaliseren van de </w:t>
      </w:r>
      <w:proofErr w:type="spellStart"/>
      <w:r w:rsidRPr="005A6231">
        <w:rPr>
          <w:lang w:val="nl-BE"/>
        </w:rPr>
        <w:t>supply</w:t>
      </w:r>
      <w:proofErr w:type="spellEnd"/>
      <w:r w:rsidRPr="005A6231">
        <w:rPr>
          <w:lang w:val="nl-BE"/>
        </w:rPr>
        <w:t xml:space="preserve"> chain met behulp van digitale tools zoals SAP TM en Portbase. Sterk in communicatie en klantrelaties, met een passie voor duurzame en innovatieve oplossingen binnen de maritieme sector.</w:t>
      </w:r>
    </w:p>
    <w:p w14:paraId="18375C04" w14:textId="77777777" w:rsidR="005A6231" w:rsidRPr="005A6231" w:rsidRDefault="005A6231" w:rsidP="005A6231">
      <w:r w:rsidRPr="005A6231">
        <w:pict w14:anchorId="77AB78CD">
          <v:rect id="_x0000_i1069" style="width:0;height:1.5pt" o:hralign="center" o:hrstd="t" o:hr="t" fillcolor="#a0a0a0" stroked="f"/>
        </w:pict>
      </w:r>
    </w:p>
    <w:p w14:paraId="1ED1C991" w14:textId="77777777" w:rsidR="005A6231" w:rsidRPr="005A6231" w:rsidRDefault="005A6231" w:rsidP="005A6231">
      <w:pPr>
        <w:rPr>
          <w:b/>
          <w:bCs/>
          <w:lang w:val="nl-BE"/>
        </w:rPr>
      </w:pPr>
      <w:r w:rsidRPr="005A6231">
        <w:rPr>
          <w:b/>
          <w:bCs/>
          <w:lang w:val="nl-BE"/>
        </w:rPr>
        <w:t>Werkervaring</w:t>
      </w:r>
    </w:p>
    <w:p w14:paraId="712E776B" w14:textId="77777777" w:rsidR="005A6231" w:rsidRPr="005A6231" w:rsidRDefault="005A6231" w:rsidP="005A6231">
      <w:pPr>
        <w:rPr>
          <w:lang w:val="nl-BE"/>
        </w:rPr>
      </w:pPr>
      <w:r w:rsidRPr="005A6231">
        <w:rPr>
          <w:b/>
          <w:bCs/>
          <w:lang w:val="nl-BE"/>
        </w:rPr>
        <w:t>Importcoördinator</w:t>
      </w:r>
      <w:r w:rsidRPr="005A6231">
        <w:rPr>
          <w:lang w:val="nl-BE"/>
        </w:rPr>
        <w:br/>
        <w:t>Internationale Rederij Antwerpen | 2017 – heden</w:t>
      </w:r>
    </w:p>
    <w:p w14:paraId="1EA84978" w14:textId="77777777" w:rsidR="005A6231" w:rsidRPr="005A6231" w:rsidRDefault="005A6231" w:rsidP="005A6231">
      <w:pPr>
        <w:numPr>
          <w:ilvl w:val="0"/>
          <w:numId w:val="1"/>
        </w:numPr>
        <w:rPr>
          <w:lang w:val="nl-BE"/>
        </w:rPr>
      </w:pPr>
      <w:r w:rsidRPr="005A6231">
        <w:rPr>
          <w:lang w:val="nl-BE"/>
        </w:rPr>
        <w:t>Beheer van het volledige importproces, van aankomst container tot levering.</w:t>
      </w:r>
    </w:p>
    <w:p w14:paraId="39175557" w14:textId="77777777" w:rsidR="005A6231" w:rsidRPr="005A6231" w:rsidRDefault="005A6231" w:rsidP="005A6231">
      <w:pPr>
        <w:numPr>
          <w:ilvl w:val="0"/>
          <w:numId w:val="1"/>
        </w:numPr>
        <w:rPr>
          <w:lang w:val="nl-BE"/>
        </w:rPr>
      </w:pPr>
      <w:r w:rsidRPr="005A6231">
        <w:rPr>
          <w:lang w:val="nl-BE"/>
        </w:rPr>
        <w:t>Coördinatie met douane, expediteurs en klanten voor een vlotte afhandeling.</w:t>
      </w:r>
    </w:p>
    <w:p w14:paraId="4F31AECA" w14:textId="77777777" w:rsidR="005A6231" w:rsidRPr="005A6231" w:rsidRDefault="005A6231" w:rsidP="005A6231">
      <w:pPr>
        <w:numPr>
          <w:ilvl w:val="0"/>
          <w:numId w:val="1"/>
        </w:numPr>
        <w:rPr>
          <w:lang w:val="nl-BE"/>
        </w:rPr>
      </w:pPr>
      <w:r w:rsidRPr="005A6231">
        <w:rPr>
          <w:lang w:val="nl-BE"/>
        </w:rPr>
        <w:t xml:space="preserve">Gebruik van SAP TM, Portbase en Track &amp; </w:t>
      </w:r>
      <w:proofErr w:type="spellStart"/>
      <w:r w:rsidRPr="005A6231">
        <w:rPr>
          <w:lang w:val="nl-BE"/>
        </w:rPr>
        <w:t>Trace</w:t>
      </w:r>
      <w:proofErr w:type="spellEnd"/>
      <w:r w:rsidRPr="005A6231">
        <w:rPr>
          <w:lang w:val="nl-BE"/>
        </w:rPr>
        <w:t>-systemen.</w:t>
      </w:r>
    </w:p>
    <w:p w14:paraId="400B6076" w14:textId="77777777" w:rsidR="005A6231" w:rsidRPr="005A6231" w:rsidRDefault="005A6231" w:rsidP="005A6231">
      <w:pPr>
        <w:numPr>
          <w:ilvl w:val="0"/>
          <w:numId w:val="1"/>
        </w:numPr>
        <w:rPr>
          <w:lang w:val="nl-BE"/>
        </w:rPr>
      </w:pPr>
      <w:r w:rsidRPr="005A6231">
        <w:rPr>
          <w:lang w:val="nl-BE"/>
        </w:rPr>
        <w:t xml:space="preserve">Implementatie van nieuw </w:t>
      </w:r>
      <w:proofErr w:type="spellStart"/>
      <w:r w:rsidRPr="005A6231">
        <w:rPr>
          <w:lang w:val="nl-BE"/>
        </w:rPr>
        <w:t>WMS</w:t>
      </w:r>
      <w:proofErr w:type="spellEnd"/>
      <w:r w:rsidRPr="005A6231">
        <w:rPr>
          <w:lang w:val="nl-BE"/>
        </w:rPr>
        <w:t>-systeem en training van personeel.</w:t>
      </w:r>
    </w:p>
    <w:p w14:paraId="0F8069FC" w14:textId="77777777" w:rsidR="005A6231" w:rsidRPr="005A6231" w:rsidRDefault="005A6231" w:rsidP="005A6231">
      <w:pPr>
        <w:numPr>
          <w:ilvl w:val="0"/>
          <w:numId w:val="1"/>
        </w:numPr>
        <w:rPr>
          <w:lang w:val="nl-BE"/>
        </w:rPr>
      </w:pPr>
      <w:r w:rsidRPr="005A6231">
        <w:rPr>
          <w:lang w:val="nl-BE"/>
        </w:rPr>
        <w:t>Crisismanagement bij onverwachte vertragingen en douaneproblemen.</w:t>
      </w:r>
    </w:p>
    <w:p w14:paraId="4C6E973A" w14:textId="77777777" w:rsidR="005A6231" w:rsidRPr="005A6231" w:rsidRDefault="005A6231" w:rsidP="005A6231">
      <w:proofErr w:type="spellStart"/>
      <w:r w:rsidRPr="005A6231">
        <w:rPr>
          <w:b/>
          <w:bCs/>
        </w:rPr>
        <w:t>Logistiek</w:t>
      </w:r>
      <w:proofErr w:type="spellEnd"/>
      <w:r w:rsidRPr="005A6231">
        <w:rPr>
          <w:b/>
          <w:bCs/>
        </w:rPr>
        <w:t xml:space="preserve"> Medewerker</w:t>
      </w:r>
      <w:r w:rsidRPr="005A6231">
        <w:br/>
        <w:t xml:space="preserve">Maritieme </w:t>
      </w:r>
      <w:proofErr w:type="spellStart"/>
      <w:r w:rsidRPr="005A6231">
        <w:t>Dienstverlening</w:t>
      </w:r>
      <w:proofErr w:type="spellEnd"/>
      <w:r w:rsidRPr="005A6231">
        <w:t xml:space="preserve"> | 2013 – 2017</w:t>
      </w:r>
    </w:p>
    <w:p w14:paraId="49AC6C21" w14:textId="77777777" w:rsidR="005A6231" w:rsidRPr="005A6231" w:rsidRDefault="005A6231" w:rsidP="005A6231">
      <w:pPr>
        <w:numPr>
          <w:ilvl w:val="0"/>
          <w:numId w:val="2"/>
        </w:numPr>
        <w:rPr>
          <w:lang w:val="nl-BE"/>
        </w:rPr>
      </w:pPr>
      <w:r w:rsidRPr="005A6231">
        <w:rPr>
          <w:lang w:val="nl-BE"/>
        </w:rPr>
        <w:t>Ondersteuning bij planning en administratie van import- en exportzendingen.</w:t>
      </w:r>
    </w:p>
    <w:p w14:paraId="76BD0294" w14:textId="77777777" w:rsidR="005A6231" w:rsidRPr="005A6231" w:rsidRDefault="005A6231" w:rsidP="005A6231">
      <w:pPr>
        <w:numPr>
          <w:ilvl w:val="0"/>
          <w:numId w:val="2"/>
        </w:numPr>
        <w:rPr>
          <w:lang w:val="nl-BE"/>
        </w:rPr>
      </w:pPr>
      <w:r w:rsidRPr="005A6231">
        <w:rPr>
          <w:lang w:val="nl-BE"/>
        </w:rPr>
        <w:t>Opvolgen van documentatie en communicatie met transportpartners.</w:t>
      </w:r>
    </w:p>
    <w:p w14:paraId="4C18EABD" w14:textId="77777777" w:rsidR="005A6231" w:rsidRPr="005A6231" w:rsidRDefault="005A6231" w:rsidP="005A6231">
      <w:r w:rsidRPr="005A6231">
        <w:pict w14:anchorId="08463794">
          <v:rect id="_x0000_i1070" style="width:0;height:1.5pt" o:hralign="center" o:hrstd="t" o:hr="t" fillcolor="#a0a0a0" stroked="f"/>
        </w:pict>
      </w:r>
    </w:p>
    <w:p w14:paraId="72F241FA" w14:textId="77777777" w:rsidR="005A6231" w:rsidRPr="005A6231" w:rsidRDefault="005A6231" w:rsidP="005A6231">
      <w:pPr>
        <w:rPr>
          <w:b/>
          <w:bCs/>
          <w:lang w:val="nl-BE"/>
        </w:rPr>
      </w:pPr>
      <w:r w:rsidRPr="005A6231">
        <w:rPr>
          <w:b/>
          <w:bCs/>
          <w:lang w:val="nl-BE"/>
        </w:rPr>
        <w:t>Opleiding</w:t>
      </w:r>
    </w:p>
    <w:p w14:paraId="52DA148C" w14:textId="77777777" w:rsidR="005A6231" w:rsidRPr="005A6231" w:rsidRDefault="005A6231" w:rsidP="005A6231">
      <w:pPr>
        <w:rPr>
          <w:lang w:val="nl-BE"/>
        </w:rPr>
      </w:pPr>
      <w:r w:rsidRPr="005A6231">
        <w:rPr>
          <w:b/>
          <w:bCs/>
          <w:lang w:val="nl-BE"/>
        </w:rPr>
        <w:lastRenderedPageBreak/>
        <w:t>Bachelor Logistiek en Transportmanagement</w:t>
      </w:r>
      <w:r w:rsidRPr="005A6231">
        <w:rPr>
          <w:lang w:val="nl-BE"/>
        </w:rPr>
        <w:br/>
        <w:t>Hogeschool Antwerpen | 2009 – 2013</w:t>
      </w:r>
    </w:p>
    <w:p w14:paraId="13531B19" w14:textId="77777777" w:rsidR="005A6231" w:rsidRPr="005A6231" w:rsidRDefault="005A6231" w:rsidP="005A6231">
      <w:pPr>
        <w:rPr>
          <w:lang w:val="nl-BE"/>
        </w:rPr>
      </w:pPr>
      <w:r w:rsidRPr="005A6231">
        <w:rPr>
          <w:b/>
          <w:bCs/>
          <w:lang w:val="nl-BE"/>
        </w:rPr>
        <w:t>VWO – Algemene Natuurwetenschappen</w:t>
      </w:r>
      <w:r w:rsidRPr="005A6231">
        <w:rPr>
          <w:lang w:val="nl-BE"/>
        </w:rPr>
        <w:br/>
        <w:t>Stedelijk Lyceum Antwerpen | 2003 – 2009</w:t>
      </w:r>
    </w:p>
    <w:p w14:paraId="7643588F" w14:textId="77777777" w:rsidR="005A6231" w:rsidRPr="005A6231" w:rsidRDefault="005A6231" w:rsidP="005A6231">
      <w:r w:rsidRPr="005A6231">
        <w:pict w14:anchorId="08CED9D9">
          <v:rect id="_x0000_i1071" style="width:0;height:1.5pt" o:hralign="center" o:hrstd="t" o:hr="t" fillcolor="#a0a0a0" stroked="f"/>
        </w:pict>
      </w:r>
    </w:p>
    <w:p w14:paraId="10A954EC" w14:textId="77777777" w:rsidR="005A6231" w:rsidRPr="005A6231" w:rsidRDefault="005A6231" w:rsidP="005A6231">
      <w:pPr>
        <w:rPr>
          <w:b/>
          <w:bCs/>
        </w:rPr>
      </w:pPr>
      <w:proofErr w:type="spellStart"/>
      <w:r w:rsidRPr="005A6231">
        <w:rPr>
          <w:b/>
          <w:bCs/>
        </w:rPr>
        <w:t>Vaardigheden</w:t>
      </w:r>
      <w:proofErr w:type="spellEnd"/>
    </w:p>
    <w:p w14:paraId="4B2B95A9" w14:textId="77777777" w:rsidR="005A6231" w:rsidRPr="005A6231" w:rsidRDefault="005A6231" w:rsidP="005A6231">
      <w:pPr>
        <w:numPr>
          <w:ilvl w:val="0"/>
          <w:numId w:val="3"/>
        </w:numPr>
      </w:pPr>
      <w:r w:rsidRPr="005A6231">
        <w:t xml:space="preserve">SAP TM, </w:t>
      </w:r>
      <w:proofErr w:type="spellStart"/>
      <w:r w:rsidRPr="005A6231">
        <w:t>Portbase</w:t>
      </w:r>
      <w:proofErr w:type="spellEnd"/>
      <w:r w:rsidRPr="005A6231">
        <w:t>, EDI-</w:t>
      </w:r>
      <w:proofErr w:type="spellStart"/>
      <w:r w:rsidRPr="005A6231">
        <w:t>integraties</w:t>
      </w:r>
      <w:proofErr w:type="spellEnd"/>
      <w:r w:rsidRPr="005A6231">
        <w:t>, WMS</w:t>
      </w:r>
    </w:p>
    <w:p w14:paraId="62194983" w14:textId="77777777" w:rsidR="005A6231" w:rsidRPr="005A6231" w:rsidRDefault="005A6231" w:rsidP="005A6231">
      <w:pPr>
        <w:numPr>
          <w:ilvl w:val="0"/>
          <w:numId w:val="3"/>
        </w:numPr>
      </w:pPr>
      <w:proofErr w:type="spellStart"/>
      <w:r w:rsidRPr="005A6231">
        <w:t>Probleemoplossend</w:t>
      </w:r>
      <w:proofErr w:type="spellEnd"/>
      <w:r w:rsidRPr="005A6231">
        <w:t xml:space="preserve"> </w:t>
      </w:r>
      <w:proofErr w:type="spellStart"/>
      <w:r w:rsidRPr="005A6231">
        <w:t>vermogen</w:t>
      </w:r>
      <w:proofErr w:type="spellEnd"/>
      <w:r w:rsidRPr="005A6231">
        <w:t xml:space="preserve"> en </w:t>
      </w:r>
      <w:proofErr w:type="spellStart"/>
      <w:r w:rsidRPr="005A6231">
        <w:t>crisismanagement</w:t>
      </w:r>
      <w:proofErr w:type="spellEnd"/>
    </w:p>
    <w:p w14:paraId="7F260D9D" w14:textId="77777777" w:rsidR="005A6231" w:rsidRPr="005A6231" w:rsidRDefault="005A6231" w:rsidP="005A6231">
      <w:pPr>
        <w:numPr>
          <w:ilvl w:val="0"/>
          <w:numId w:val="3"/>
        </w:numPr>
      </w:pPr>
      <w:proofErr w:type="spellStart"/>
      <w:r w:rsidRPr="005A6231">
        <w:t>Communicatieve</w:t>
      </w:r>
      <w:proofErr w:type="spellEnd"/>
      <w:r w:rsidRPr="005A6231">
        <w:t xml:space="preserve"> </w:t>
      </w:r>
      <w:proofErr w:type="spellStart"/>
      <w:r w:rsidRPr="005A6231">
        <w:t>vaardigheden</w:t>
      </w:r>
      <w:proofErr w:type="spellEnd"/>
    </w:p>
    <w:p w14:paraId="71E536DE" w14:textId="77777777" w:rsidR="005A6231" w:rsidRPr="005A6231" w:rsidRDefault="005A6231" w:rsidP="005A6231">
      <w:pPr>
        <w:numPr>
          <w:ilvl w:val="0"/>
          <w:numId w:val="3"/>
        </w:numPr>
        <w:rPr>
          <w:lang w:val="nl-BE"/>
        </w:rPr>
      </w:pPr>
      <w:r w:rsidRPr="005A6231">
        <w:rPr>
          <w:lang w:val="nl-BE"/>
        </w:rPr>
        <w:t>Kennis van internationale handels- en douanewetgeving</w:t>
      </w:r>
    </w:p>
    <w:p w14:paraId="0176E627" w14:textId="77777777" w:rsidR="005A6231" w:rsidRPr="005A6231" w:rsidRDefault="005A6231" w:rsidP="005A6231">
      <w:pPr>
        <w:numPr>
          <w:ilvl w:val="0"/>
          <w:numId w:val="3"/>
        </w:numPr>
      </w:pPr>
      <w:proofErr w:type="spellStart"/>
      <w:r w:rsidRPr="005A6231">
        <w:t>Teammanagement</w:t>
      </w:r>
      <w:proofErr w:type="spellEnd"/>
      <w:r w:rsidRPr="005A6231">
        <w:t xml:space="preserve"> en coaching</w:t>
      </w:r>
    </w:p>
    <w:p w14:paraId="49681140" w14:textId="77777777" w:rsidR="005A6231" w:rsidRPr="005A6231" w:rsidRDefault="005A6231" w:rsidP="005A6231">
      <w:pPr>
        <w:numPr>
          <w:ilvl w:val="0"/>
          <w:numId w:val="3"/>
        </w:numPr>
      </w:pPr>
      <w:proofErr w:type="spellStart"/>
      <w:r w:rsidRPr="005A6231">
        <w:t>Duurzaamheidsinitiatieven</w:t>
      </w:r>
      <w:proofErr w:type="spellEnd"/>
    </w:p>
    <w:p w14:paraId="386AAF1A" w14:textId="77777777" w:rsidR="005A6231" w:rsidRPr="005A6231" w:rsidRDefault="005A6231" w:rsidP="005A6231">
      <w:r w:rsidRPr="005A6231">
        <w:pict w14:anchorId="02880C56">
          <v:rect id="_x0000_i1072" style="width:0;height:1.5pt" o:hralign="center" o:hrstd="t" o:hr="t" fillcolor="#a0a0a0" stroked="f"/>
        </w:pict>
      </w:r>
    </w:p>
    <w:p w14:paraId="6FCC3822" w14:textId="77777777" w:rsidR="005A6231" w:rsidRPr="005A6231" w:rsidRDefault="005A6231" w:rsidP="005A6231">
      <w:pPr>
        <w:rPr>
          <w:b/>
          <w:bCs/>
        </w:rPr>
      </w:pPr>
      <w:r w:rsidRPr="005A6231">
        <w:rPr>
          <w:b/>
          <w:bCs/>
        </w:rPr>
        <w:t>Talen</w:t>
      </w:r>
    </w:p>
    <w:p w14:paraId="08925954" w14:textId="77777777" w:rsidR="005A6231" w:rsidRPr="005A6231" w:rsidRDefault="005A6231" w:rsidP="005A6231">
      <w:pPr>
        <w:numPr>
          <w:ilvl w:val="0"/>
          <w:numId w:val="4"/>
        </w:numPr>
      </w:pPr>
      <w:proofErr w:type="spellStart"/>
      <w:r w:rsidRPr="005A6231">
        <w:t>Nederlands</w:t>
      </w:r>
      <w:proofErr w:type="spellEnd"/>
      <w:r w:rsidRPr="005A6231">
        <w:t xml:space="preserve"> (</w:t>
      </w:r>
      <w:proofErr w:type="spellStart"/>
      <w:r w:rsidRPr="005A6231">
        <w:t>moedertaal</w:t>
      </w:r>
      <w:proofErr w:type="spellEnd"/>
      <w:r w:rsidRPr="005A6231">
        <w:t>)</w:t>
      </w:r>
    </w:p>
    <w:p w14:paraId="7179B16C" w14:textId="77777777" w:rsidR="005A6231" w:rsidRPr="005A6231" w:rsidRDefault="005A6231" w:rsidP="005A6231">
      <w:pPr>
        <w:numPr>
          <w:ilvl w:val="0"/>
          <w:numId w:val="4"/>
        </w:numPr>
      </w:pPr>
      <w:r w:rsidRPr="005A6231">
        <w:t>Engels (</w:t>
      </w:r>
      <w:proofErr w:type="spellStart"/>
      <w:r w:rsidRPr="005A6231">
        <w:t>vloeiend</w:t>
      </w:r>
      <w:proofErr w:type="spellEnd"/>
      <w:r w:rsidRPr="005A6231">
        <w:t>)</w:t>
      </w:r>
    </w:p>
    <w:p w14:paraId="64986821" w14:textId="77777777" w:rsidR="005A6231" w:rsidRPr="005A6231" w:rsidRDefault="005A6231" w:rsidP="005A6231">
      <w:pPr>
        <w:numPr>
          <w:ilvl w:val="0"/>
          <w:numId w:val="4"/>
        </w:numPr>
      </w:pPr>
      <w:r w:rsidRPr="005A6231">
        <w:t>Frans (</w:t>
      </w:r>
      <w:proofErr w:type="spellStart"/>
      <w:r w:rsidRPr="005A6231">
        <w:t>goed</w:t>
      </w:r>
      <w:proofErr w:type="spellEnd"/>
      <w:r w:rsidRPr="005A6231">
        <w:t>)</w:t>
      </w:r>
    </w:p>
    <w:p w14:paraId="45DFA968" w14:textId="77777777" w:rsidR="005A6231" w:rsidRPr="005A6231" w:rsidRDefault="005A6231" w:rsidP="005A6231">
      <w:r w:rsidRPr="005A6231">
        <w:pict w14:anchorId="384E030E">
          <v:rect id="_x0000_i1073" style="width:0;height:1.5pt" o:hralign="center" o:hrstd="t" o:hr="t" fillcolor="#a0a0a0" stroked="f"/>
        </w:pict>
      </w:r>
    </w:p>
    <w:p w14:paraId="3072D871" w14:textId="77777777" w:rsidR="005A6231" w:rsidRPr="005A6231" w:rsidRDefault="005A6231" w:rsidP="005A6231">
      <w:pPr>
        <w:rPr>
          <w:b/>
          <w:bCs/>
        </w:rPr>
      </w:pPr>
      <w:proofErr w:type="spellStart"/>
      <w:r w:rsidRPr="005A6231">
        <w:rPr>
          <w:b/>
          <w:bCs/>
        </w:rPr>
        <w:t>Certificaten</w:t>
      </w:r>
      <w:proofErr w:type="spellEnd"/>
    </w:p>
    <w:p w14:paraId="40E642D7" w14:textId="77777777" w:rsidR="005A6231" w:rsidRPr="005A6231" w:rsidRDefault="005A6231" w:rsidP="005A6231">
      <w:pPr>
        <w:numPr>
          <w:ilvl w:val="0"/>
          <w:numId w:val="5"/>
        </w:numPr>
      </w:pPr>
      <w:r w:rsidRPr="005A6231">
        <w:t>Certified Supply Chain Professional (</w:t>
      </w:r>
      <w:proofErr w:type="spellStart"/>
      <w:r w:rsidRPr="005A6231">
        <w:t>CSCP</w:t>
      </w:r>
      <w:proofErr w:type="spellEnd"/>
      <w:r w:rsidRPr="005A6231">
        <w:t>)</w:t>
      </w:r>
    </w:p>
    <w:p w14:paraId="5C9EF923" w14:textId="77777777" w:rsidR="005A6231" w:rsidRPr="005A6231" w:rsidRDefault="005A6231" w:rsidP="005A6231">
      <w:pPr>
        <w:numPr>
          <w:ilvl w:val="0"/>
          <w:numId w:val="5"/>
        </w:numPr>
      </w:pPr>
      <w:r w:rsidRPr="005A6231">
        <w:t xml:space="preserve">Training </w:t>
      </w:r>
      <w:proofErr w:type="spellStart"/>
      <w:r w:rsidRPr="005A6231">
        <w:t>Douanewetgeving</w:t>
      </w:r>
      <w:proofErr w:type="spellEnd"/>
      <w:r w:rsidRPr="005A6231">
        <w:t xml:space="preserve"> en compliance</w:t>
      </w:r>
    </w:p>
    <w:p w14:paraId="59C8950C" w14:textId="77777777" w:rsidR="005A6231" w:rsidRPr="005A6231" w:rsidRDefault="005A6231" w:rsidP="005A6231">
      <w:pPr>
        <w:numPr>
          <w:ilvl w:val="0"/>
          <w:numId w:val="5"/>
        </w:numPr>
        <w:rPr>
          <w:lang w:val="nl-BE"/>
        </w:rPr>
      </w:pPr>
      <w:r w:rsidRPr="005A6231">
        <w:rPr>
          <w:lang w:val="nl-BE"/>
        </w:rPr>
        <w:t>Veiligheid en gezondheid in de haven (VCA)</w:t>
      </w:r>
    </w:p>
    <w:p w14:paraId="272D9021" w14:textId="77777777" w:rsidR="005A6231" w:rsidRPr="005A6231" w:rsidRDefault="005A6231" w:rsidP="005A6231">
      <w:pPr>
        <w:rPr>
          <w:lang w:val="nl-BE"/>
        </w:rPr>
      </w:pPr>
    </w:p>
    <w:sectPr w:rsidR="005A6231" w:rsidRPr="005A62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B5D1B"/>
    <w:multiLevelType w:val="multilevel"/>
    <w:tmpl w:val="1874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C28A2"/>
    <w:multiLevelType w:val="multilevel"/>
    <w:tmpl w:val="0A38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B5DCE"/>
    <w:multiLevelType w:val="multilevel"/>
    <w:tmpl w:val="EAEE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A6781F"/>
    <w:multiLevelType w:val="multilevel"/>
    <w:tmpl w:val="41FE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8B5AD5"/>
    <w:multiLevelType w:val="multilevel"/>
    <w:tmpl w:val="D0BA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662468">
    <w:abstractNumId w:val="4"/>
  </w:num>
  <w:num w:numId="2" w16cid:durableId="22027056">
    <w:abstractNumId w:val="1"/>
  </w:num>
  <w:num w:numId="3" w16cid:durableId="1159809617">
    <w:abstractNumId w:val="2"/>
  </w:num>
  <w:num w:numId="4" w16cid:durableId="1340545225">
    <w:abstractNumId w:val="3"/>
  </w:num>
  <w:num w:numId="5" w16cid:durableId="2099668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31"/>
    <w:rsid w:val="005A6231"/>
    <w:rsid w:val="006F2AE6"/>
    <w:rsid w:val="00A7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60533"/>
  <w15:chartTrackingRefBased/>
  <w15:docId w15:val="{7C0C9884-6F74-48A7-8AA7-BB7E2A83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2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2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2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2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2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2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2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2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2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2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2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2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2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2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2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2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2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2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2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2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2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2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2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2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2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22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INDII | Tibo</dc:creator>
  <cp:keywords/>
  <dc:description/>
  <cp:lastModifiedBy>INDII | Tibo</cp:lastModifiedBy>
  <cp:revision>2</cp:revision>
  <cp:lastPrinted>2025-05-26T22:11:00Z</cp:lastPrinted>
  <dcterms:created xsi:type="dcterms:W3CDTF">2025-05-26T22:16:00Z</dcterms:created>
  <dcterms:modified xsi:type="dcterms:W3CDTF">2025-05-26T22:16:00Z</dcterms:modified>
</cp:coreProperties>
</file>