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1"/>
      </w:pPr>
      <w:r>
        <w:t xml:space="preserve">Checklist de acessibilidade</w:t>
      </w:r>
    </w:p>
    <w:p>
      <w:pPr>
        <w:pStyle w:val="Heading2"/>
      </w:pPr>
      <w:r>
        <w:t xml:space="preserve">Exigências do PNLD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/>
      </w:r>
      <w:r>
        <w:t xml:space="preserve">créditos </w:t>
      </w:r>
      <w:r>
        <w:rPr>
          <w:b/>
        </w:rPr>
        <w:t xml:space="preserve">DEVEM</w:t>
      </w:r>
      <w:r>
        <w:t xml:space="preserve"> ser deslocados para o final do livro, com referência de origem</w:t>
      </w:r>
      <w:r>
        <w:t xml:space="preserve"/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>marcações </w:t>
      </w:r>
      <w:r>
        <w:rPr>
          <w:b/>
        </w:rPr>
        <w:t xml:space="preserve">OBRIGATÓRIAS</w:t>
      </w:r>
    </w:p>
    <w:p w:rsidP="idp105823443044848">
      <w:pPr>
        <w:spacing w:before="0" w:after="0"/>
        <w:numPr>
          <w:ilvl w:val="1"/>
          <w:numId w:val="2"/>
        </w:numPr>
      </w:pPr>
      task-list-item
      <w:r>
        <w:t xml:space="preserve">a. títulos e subtítulos</w:t>
      </w:r>
    </w:p>
    <w:p w:rsidP="idp105823443044848">
      <w:pPr>
        <w:spacing w:before="0" w:after="0"/>
        <w:numPr>
          <w:ilvl w:val="1"/>
          <w:numId w:val="2"/>
        </w:numPr>
      </w:pPr>
      task-list-item
      <w:r>
        <w:t xml:space="preserve">b. descrições de imagens (exceto em casos ilustrativos) - modelo DIAGRAM</w:t>
      </w:r>
    </w:p>
    <w:p w:rsidP="idp105823443044848">
      <w:pPr>
        <w:spacing w:before="0" w:after="0"/>
        <w:numPr>
          <w:ilvl w:val="1"/>
          <w:numId w:val="2"/>
        </w:numPr>
      </w:pPr>
      task-list-item
      <w:r>
        <w:t xml:space="preserve">c. legendas de imagens</w:t>
      </w:r>
    </w:p>
    <w:p w:rsidP="idp105823443044848">
      <w:pPr>
        <w:spacing w:before="0" w:after="0"/>
        <w:numPr>
          <w:ilvl w:val="1"/>
          <w:numId w:val="2"/>
        </w:numPr>
      </w:pPr>
      task-list-item
      <w:r>
        <w:t xml:space="preserve">d. glossários</w:t>
      </w:r>
    </w:p>
    <w:p w:rsidP="idp105823443044848">
      <w:pPr>
        <w:spacing w:before="0" w:after="0"/>
        <w:numPr>
          <w:ilvl w:val="1"/>
          <w:numId w:val="2"/>
        </w:numPr>
      </w:pPr>
      task-list-item
      <w:r>
        <w:t xml:space="preserve">e. notas de rodapé</w:t>
      </w:r>
    </w:p>
    <w:p w:rsidP="idp105823443044848">
      <w:pPr>
        <w:spacing w:before="0" w:after="0"/>
        <w:numPr>
          <w:ilvl w:val="1"/>
          <w:numId w:val="2"/>
        </w:numPr>
      </w:pPr>
      task-list-item
      <w:r>
        <w:t xml:space="preserve">f. páginas (com criação de lista de navegação)</w:t>
      </w:r>
    </w:p>
    <w:p w:rsidP="idp105823443044848">
      <w:pPr>
        <w:spacing w:before="0" w:after="0"/>
        <w:numPr>
          <w:ilvl w:val="1"/>
          <w:numId w:val="2"/>
        </w:numPr>
      </w:pPr>
      task-list-item
      <w:r>
        <w:t xml:space="preserve">g. tabelas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>marcações </w:t>
      </w:r>
      <w:r>
        <w:rPr>
          <w:b/>
        </w:rPr>
        <w:t xml:space="preserve">RECOMENDADAS</w:t>
      </w:r>
    </w:p>
    <w:p w:rsidP="idp105823449351152">
      <w:pPr>
        <w:spacing w:before="0" w:after="0"/>
        <w:numPr>
          <w:ilvl w:val="1"/>
          <w:numId w:val="2"/>
        </w:numPr>
      </w:pPr>
      task-list-item
      <w:r>
        <w:t xml:space="preserve">a. links internos</w:t>
      </w:r>
    </w:p>
    <w:p w:rsidP="idp105823449351152">
      <w:pPr>
        <w:spacing w:before="0" w:after="0"/>
        <w:numPr>
          <w:ilvl w:val="1"/>
          <w:numId w:val="2"/>
        </w:numPr>
      </w:pPr>
      task-list-item
      <w:r>
        <w:t xml:space="preserve">b. cores</w:t>
      </w:r>
    </w:p>
    <w:p w:rsidP="idp105823449351152">
      <w:pPr>
        <w:spacing w:before="0" w:after="0"/>
        <w:numPr>
          <w:ilvl w:val="1"/>
          <w:numId w:val="2"/>
        </w:numPr>
      </w:pPr>
      task-list-item
      <w:r>
        <w:t xml:space="preserve">c. estilos de fontes (tipologia)</w:t>
      </w:r>
    </w:p>
    <w:p w:rsidP="idp105823449351152">
      <w:pPr>
        <w:spacing w:before="0" w:after="0"/>
        <w:numPr>
          <w:ilvl w:val="1"/>
          <w:numId w:val="2"/>
        </w:numPr>
      </w:pPr>
      task-list-item
      <w:r>
        <w:t xml:space="preserve">d. boxes e destaques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rPr>
          <w:b/>
        </w:rPr>
        <w:t xml:space="preserve">DEVEM</w:t>
      </w:r>
      <w:r>
        <w:t xml:space="preserve"> ser adaptados
</w:t>
      </w:r>
    </w:p>
    <w:p w:rsidP="idp105823455518576">
      <w:pPr>
        <w:spacing w:before="0" w:after="0"/>
        <w:numPr>
          <w:ilvl w:val="1"/>
          <w:numId w:val="2"/>
        </w:numPr>
      </w:pPr>
      task-list-item
      <w:r>
        <w:t xml:space="preserve">a. referências baseadas em posição (acima, abaixo etc)</w:t>
      </w:r>
    </w:p>
    <w:p w:rsidP="idp105823455518576">
      <w:pPr>
        <w:spacing w:before="0" w:after="0"/>
        <w:numPr>
          <w:ilvl w:val="1"/>
          <w:numId w:val="2"/>
        </w:numPr>
      </w:pPr>
      task-list-item
      <w:r>
        <w:t xml:space="preserve">b. excluir conteúdos (textos) incompatíveis (e.g. “não escreva neste livro”)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rPr>
          <w:b/>
        </w:rPr>
        <w:t xml:space="preserve">PODEM</w:t>
      </w:r>
      <w:r>
        <w:t xml:space="preserve"> ser adaptados
</w:t>
      </w:r>
    </w:p>
    <w:p w:rsidP="idp105823451382384">
      <w:pPr>
        <w:spacing w:before="0" w:after="0"/>
        <w:numPr>
          <w:ilvl w:val="1"/>
          <w:numId w:val="2"/>
        </w:numPr>
      </w:pPr>
      task-list-item
      <w:r>
        <w:t xml:space="preserve">a. exercícios incompatíveis com as necessidades do aluno (e.g. caça-palavras)</w:t>
      </w:r>
    </w:p>
    <w:p w:rsidP="idp105823451382384">
      <w:pPr>
        <w:spacing w:before="0" w:after="0"/>
        <w:numPr>
          <w:ilvl w:val="1"/>
          <w:numId w:val="2"/>
        </w:numPr>
      </w:pPr>
      task-list-item
      <w:r>
        <w:t xml:space="preserve">b. conteúdos de páginas duplas</w:t>
      </w:r>
    </w:p>
    <w:p w:rsidP="idp105823451382384">
      <w:pPr>
        <w:spacing w:before="0" w:after="0"/>
        <w:numPr>
          <w:ilvl w:val="1"/>
          <w:numId w:val="2"/>
        </w:numPr>
      </w:pPr>
      task-list-item
      <w:r>
        <w:t xml:space="preserve">c. frases nas fronteiras das páginas, garantindo fluência na leitura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>O sumário digital DEVE conter, no mínimo, as mesmas informações do sumário impresso
</w:t>
      </w:r>
    </w:p>
    <w:p w:rsidP="idp105823455536752">
      <w:pPr>
        <w:spacing w:before="0" w:after="0"/>
        <w:numPr>
          <w:ilvl w:val="1"/>
          <w:numId w:val="2"/>
        </w:numPr>
      </w:pPr>
      task-list-item
      <w:r>
        <w:t xml:space="preserve">a. </w:t>
      </w:r>
      <w:r>
        <w:rPr>
          <w:b/>
        </w:rPr>
        <w:t xml:space="preserve">DEVEM</w:t>
      </w:r>
      <w:r>
        <w:t xml:space="preserve"> ser adaptados pulos na sequência (e.g. H1 para H3)</w:t>
      </w:r>
    </w:p>
    <w:p w:rsidP="idp105823455536752">
      <w:pPr>
        <w:spacing w:before="0" w:after="0"/>
        <w:numPr>
          <w:ilvl w:val="1"/>
          <w:numId w:val="2"/>
        </w:numPr>
      </w:pPr>
      task-list-item
      <w:r>
        <w:t xml:space="preserve">b. </w:t>
      </w:r>
      <w:r>
        <w:rPr>
          <w:b/>
        </w:rPr>
        <w:t xml:space="preserve">PODEM</w:t>
      </w:r>
      <w:r>
        <w:t xml:space="preserve"> ser incluídos mais elementos de navegação</w:t>
      </w:r>
    </w:p>
    <w:p w:rsidP="idp105823455536752">
      <w:pPr>
        <w:spacing w:before="0" w:after="0"/>
        <w:numPr>
          <w:ilvl w:val="1"/>
          <w:numId w:val="2"/>
        </w:numPr>
      </w:pPr>
      task-list-item
      <w:r>
        <w:t xml:space="preserve">c. </w:t>
      </w:r>
      <w:r>
        <w:rPr>
          <w:b/>
        </w:rPr>
        <w:t xml:space="preserve">PODEM</w:t>
      </w:r>
      <w:r>
        <w:t xml:space="preserve"> ser adaptados conteúdos cuja ocorrência no miolo impossibilite a marcação direta no sumário (e.g. título inexistente, título de uma história em quadrinhos etc)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/>
      </w:r>
      <w:r>
        <w:rPr>
          <w:b/>
        </w:rPr>
        <w:t xml:space="preserve">DEVEM</w:t>
      </w:r>
      <w:r>
        <w:t xml:space="preserve"> ser marcadas a granularidade para highlight no nível das frases ou pausas fonéticas</w:t>
      </w:r>
      <w:r>
        <w:t xml:space="preserve"/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rPr>
          <w:b/>
        </w:rPr>
        <w:t xml:space="preserve">DEVEM</w:t>
      </w:r>
      <w:r>
        <w:t xml:space="preserve"> ser feitas correções fonéticas pertinentes ao conteúdo e que não comprometam o entendimento
</w:t>
      </w:r>
    </w:p>
    <w:p w:rsidP="idp105823451342960">
      <w:pPr>
        <w:spacing w:before="0" w:after="0"/>
        <w:numPr>
          <w:ilvl w:val="1"/>
          <w:numId w:val="2"/>
        </w:numPr>
      </w:pPr>
      task-list-item
      <w:r>
        <w:t xml:space="preserve">a. siglas</w:t>
      </w:r>
    </w:p>
    <w:p w:rsidP="idp105823451342960">
      <w:pPr>
        <w:spacing w:before="0" w:after="0"/>
        <w:numPr>
          <w:ilvl w:val="1"/>
          <w:numId w:val="2"/>
        </w:numPr>
      </w:pPr>
      task-list-item
      <w:r>
        <w:t xml:space="preserve">b. abreviaturas</w:t>
      </w:r>
    </w:p>
    <w:p w:rsidP="idp105823451342960">
      <w:pPr>
        <w:spacing w:before="0" w:after="0"/>
        <w:numPr>
          <w:ilvl w:val="1"/>
          <w:numId w:val="2"/>
        </w:numPr>
      </w:pPr>
      task-list-item
      <w:r>
        <w:t xml:space="preserve">c. palavras homógrafas</w:t>
      </w:r>
    </w:p>
    <w:p w:rsidP="idp105823451342960">
      <w:pPr>
        <w:spacing w:before="0" w:after="0"/>
        <w:numPr>
          <w:ilvl w:val="1"/>
          <w:numId w:val="2"/>
        </w:numPr>
      </w:pPr>
      task-list-item
      <w:r>
        <w:t xml:space="preserve">d. unidades de medida</w:t>
      </w:r>
    </w:p>
    <w:p w:rsidP="idp105823451342960">
      <w:pPr>
        <w:spacing w:before="0" w:after="0"/>
        <w:numPr>
          <w:ilvl w:val="1"/>
          <w:numId w:val="2"/>
        </w:numPr>
      </w:pPr>
      task-list-item
      <w:r>
        <w:t xml:space="preserve">e. palavras estrangeiras</w:t>
      </w:r>
    </w:p>
    <w:p w:rsidP="idp105823451342960">
      <w:pPr>
        <w:spacing w:before="0" w:after="0"/>
        <w:numPr>
          <w:ilvl w:val="1"/>
          <w:numId w:val="2"/>
        </w:numPr>
      </w:pPr>
      task-list-item
      <w:r>
        <w:t xml:space="preserve">f. termos em destaque (pintados, circulados etc)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/>
      </w:r>
      <w:r>
        <w:t xml:space="preserve">São </w:t>
      </w:r>
      <w:r>
        <w:rPr>
          <w:b/>
        </w:rPr>
        <w:t xml:space="preserve">OPTATIVOS</w:t>
      </w:r>
      <w:r>
        <w:t xml:space="preserve"> os ajustes fonéticos nos casos meramente estéticos</w:t>
      </w:r>
      <w:r>
        <w:t xml:space="preserve"/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/>
      </w:r>
      <w:r>
        <w:rPr>
          <w:b/>
        </w:rPr>
        <w:t xml:space="preserve">DEVEM</w:t>
      </w:r>
      <w:r>
        <w:t xml:space="preserve"> ser embarcado os áudios em todos os livros</w:t>
      </w:r>
      <w:r>
        <w:t xml:space="preserve"/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rPr>
          <w:b/>
        </w:rPr>
        <w:t xml:space="preserve">DEVEM</w:t>
      </w:r>
      <w:r>
        <w:t xml:space="preserve"> ser encurtados todos os links
</w:t>
      </w:r>
    </w:p>
    <w:p w:rsidP="idp105823445105904">
      <w:pPr>
        <w:spacing w:before="0" w:after="0"/>
        <w:numPr>
          <w:ilvl w:val="1"/>
          <w:numId w:val="2"/>
        </w:numPr>
      </w:pPr>
      task-list-item
      <w:r>
        <w:t xml:space="preserve">a. criar lista (final do livro) com os links encurtados e seus respectivos originais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rPr>
          <w:b/>
        </w:rPr>
        <w:t xml:space="preserve">PODEM</w:t>
      </w:r>
      <w:r>
        <w:t xml:space="preserve"> ser criados sumários específicos
</w:t>
      </w:r>
    </w:p>
    <w:p w:rsidP="idp105823451372144">
      <w:pPr>
        <w:spacing w:before="0" w:after="0"/>
        <w:numPr>
          <w:ilvl w:val="1"/>
          <w:numId w:val="2"/>
        </w:numPr>
      </w:pPr>
      task-list-item
      <w:r>
        <w:t xml:space="preserve">a. para tabelas/quadros (lot)</w:t>
      </w:r>
    </w:p>
    <w:p w:rsidP="idp105823451372144">
      <w:pPr>
        <w:spacing w:before="0" w:after="0"/>
        <w:numPr>
          <w:ilvl w:val="1"/>
          <w:numId w:val="2"/>
        </w:numPr>
      </w:pPr>
      task-list-item
      <w:r>
        <w:t xml:space="preserve">b. imagens (loi)</w:t>
      </w:r>
    </w:p>
    <w:p w:rsidP="idp105823451372144">
      <w:pPr>
        <w:spacing w:before="0" w:after="0"/>
        <w:numPr>
          <w:ilvl w:val="1"/>
          <w:numId w:val="2"/>
        </w:numPr>
      </w:pPr>
      task-list-item
      <w:r>
        <w:t xml:space="preserve">c. áudios de mídias externas (loa)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>É </w:t>
      </w:r>
      <w:r>
        <w:rPr>
          <w:b/>
        </w:rPr>
        <w:t xml:space="preserve">RECOMENDADA</w:t>
      </w:r>
      <w:r>
        <w:t xml:space="preserve"> a inclusão das fórmulas no formato MathML
</w:t>
      </w:r>
    </w:p>
    <w:p w:rsidP="idp105823451345008">
      <w:pPr>
        <w:spacing w:before="0" w:after="0"/>
        <w:numPr>
          <w:ilvl w:val="1"/>
          <w:numId w:val="2"/>
        </w:numPr>
      </w:pPr>
      task-list-item
      <w:r>
        <w:t xml:space="preserve">a. </w:t>
      </w:r>
      <w:r>
        <w:rPr>
          <w:b/>
        </w:rPr>
        <w:t xml:space="preserve">PODEM</w:t>
      </w:r>
      <w:r>
        <w:t xml:space="preserve"> ser incluídas fórmulas como imagens</w:t>
      </w:r>
    </w:p>
    <w:p w:rsidP="idp105823451345008">
      <w:pPr>
        <w:spacing w:before="0" w:after="0"/>
        <w:numPr>
          <w:ilvl w:val="1"/>
          <w:numId w:val="2"/>
        </w:numPr>
      </w:pPr>
      task-list-item
      <w:r>
        <w:t xml:space="preserve">b. </w:t>
      </w:r>
      <w:r>
        <w:rPr>
          <w:b/>
        </w:rPr>
        <w:t xml:space="preserve">DEVEM</w:t>
      </w:r>
      <w:r>
        <w:t xml:space="preserve"> ser criados textos alternativos (descrições) para todas as fórmulas
</w:t>
      </w:r>
    </w:p>
    <w:p w:rsidP="idp105823455571184">
      <w:pPr>
        <w:spacing w:before="0" w:after="0"/>
        <w:numPr>
          <w:ilvl w:val="2"/>
          <w:numId w:val="2"/>
        </w:numPr>
      </w:pPr>
      task-list-item
      <w:r>
        <w:t xml:space="preserve">i. não pode haver ambiguidade</w:t>
      </w:r>
    </w:p>
    <w:p w:rsidP="idp105823455571184">
      <w:pPr>
        <w:spacing w:before="0" w:after="0"/>
        <w:numPr>
          <w:ilvl w:val="2"/>
          <w:numId w:val="2"/>
        </w:numPr>
      </w:pPr>
      task-list-item
      <w:r>
        <w:t xml:space="preserve">ii. somente quando necessário deve-se diferenciar letras maiúsculas e minúsculas</w:t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/>
      </w:r>
      <w:r>
        <w:t xml:space="preserve">Nos livros de Biologia DEVEM ser diferenciadas letras maiúsculas e minúsculas quando forem semanticamente diferentes (e.g. genética)</w:t>
      </w:r>
      <w:r>
        <w:t xml:space="preserve"/>
      </w:r>
    </w:p>
    <w:p w:rsidP="idp105823455617264">
      <w:pPr>
        <w:spacing w:before="0" w:after="0"/>
        <w:numPr>
          <w:ilvl w:val="0"/>
          <w:numId w:val="2"/>
        </w:numPr>
      </w:pPr>
      task-list-item
      <w:r>
        <w:t xml:space="preserve">Para a homologação </w:t>
      </w:r>
      <w:r>
        <w:rPr>
          <w:b/>
        </w:rPr>
        <w:t xml:space="preserve">DEVEM</w:t>
      </w:r>
      <w:r>
        <w:t xml:space="preserve"> ser utilizados
</w:t>
      </w:r>
    </w:p>
    <w:p w:rsidP="idp105823445063024">
      <w:pPr>
        <w:spacing w:before="0" w:after="0"/>
        <w:numPr>
          <w:ilvl w:val="1"/>
          <w:numId w:val="2"/>
        </w:numPr>
      </w:pPr>
      task-list-item
      <w:r>
        <w:t xml:space="preserve">a. validador semântico epubcheck</w:t>
      </w:r>
    </w:p>
    <w:p w:rsidP="idp105823445063024">
      <w:pPr>
        <w:spacing w:before="0" w:after="0"/>
        <w:numPr>
          <w:ilvl w:val="1"/>
          <w:numId w:val="2"/>
        </w:numPr>
      </w:pPr>
      task-list-item
      <w:r>
        <w:t xml:space="preserve">b. Readium ou outro leitor a ser criado/fornecido pelo MEC</w:t>
      </w:r>
    </w:p>
    <w:p w:rsidP="idp105823445063024">
      <w:pPr>
        <w:spacing w:before="0" w:after="0"/>
        <w:numPr>
          <w:ilvl w:val="1"/>
          <w:numId w:val="2"/>
        </w:numPr>
      </w:pPr>
      task-list-item
      <w:r>
        <w:t xml:space="preserve">c. verificação manual</w:t>
      </w:r>
    </w:p>
    <w:p>
      <w:pPr>
        <w:pStyle w:val="Heading2"/>
      </w:pPr>
      <w:r>
        <w:t xml:space="preserve">Verificação Booknando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Todo texto deve ser disponibilizado em uma ordem de leitura lógica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Separação entre conteúdo (HTML) e apresentação (CSS)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Uso de sumários e sistemas de navegação
</w:t>
      </w:r>
    </w:p>
    <w:p w:rsidP="idp105823455592432">
      <w:pPr>
        <w:spacing w:before="0" w:after="0"/>
        <w:numPr>
          <w:ilvl w:val="1"/>
          <w:numId w:val="2"/>
        </w:numPr>
      </w:pPr>
      task-list-item
      <w:r>
        <w:t xml:space="preserve">Nav</w:t>
      </w:r>
    </w:p>
    <w:p w:rsidP="idp105823455592432">
      <w:pPr>
        <w:spacing w:before="0" w:after="0"/>
        <w:numPr>
          <w:ilvl w:val="1"/>
          <w:numId w:val="2"/>
        </w:numPr>
      </w:pPr>
      task-list-item
      <w:r>
        <w:t xml:space="preserve">page-list</w:t>
      </w:r>
    </w:p>
    <w:p w:rsidP="idp105823455592432">
      <w:pPr>
        <w:spacing w:before="0" w:after="0"/>
        <w:numPr>
          <w:ilvl w:val="1"/>
          <w:numId w:val="2"/>
        </w:numPr>
      </w:pPr>
      task-list-item
      <w:r>
        <w:t xml:space="preserve">landmarks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Estrutura significativa com as tags HTML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Defina o conteúdo de cada etiqueta
</w:t>
      </w:r>
    </w:p>
    <w:p w:rsidP="idp105823453444848">
      <w:pPr>
        <w:spacing w:before="0" w:after="0"/>
        <w:numPr>
          <w:ilvl w:val="1"/>
          <w:numId w:val="2"/>
        </w:numPr>
      </w:pPr>
      task-list-item
      <w:r>
        <w:t xml:space="preserve">Uso do epub:type</w:t>
      </w:r>
    </w:p>
    <w:p w:rsidP="idp105823453444848">
      <w:pPr>
        <w:spacing w:before="0" w:after="0"/>
        <w:numPr>
          <w:ilvl w:val="1"/>
          <w:numId w:val="2"/>
        </w:numPr>
      </w:pPr>
      task-list-item
      <w:r>
        <w:t xml:space="preserve">Uso do ARIA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Imagens somente para imagens e não para tabelas ou texto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Tag alt para a descrição das imagens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Numeração de página (epub:type=“pagebreak”)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Língua do documento em cada HTML: pt-br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MathML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Acesso alternativo ao conteúdo multimídia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Interações acessíveis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Metadados de acessibilidade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Verificação com o ACE - consórcio Daisy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Verificação do editor</w:t>
      </w:r>
    </w:p>
    <w:p w:rsidP="idp105823449330928">
      <w:pPr>
        <w:spacing w:before="0" w:after="0"/>
        <w:numPr>
          <w:ilvl w:val="0"/>
          <w:numId w:val="2"/>
        </w:numPr>
      </w:pPr>
      task-list-item
      <w:r>
        <w:t xml:space="preserve">Verificação manual de sincronicidade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