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239E" w14:textId="77777777" w:rsidR="0065497D" w:rsidRDefault="00000000">
      <w:pPr>
        <w:spacing w:after="235" w:line="259" w:lineRule="auto"/>
        <w:ind w:left="274" w:firstLine="0"/>
        <w:jc w:val="center"/>
      </w:pPr>
      <w:r>
        <w:rPr>
          <w:b/>
          <w:sz w:val="44"/>
        </w:rPr>
        <w:t xml:space="preserve"> </w:t>
      </w:r>
    </w:p>
    <w:p w14:paraId="55BB26DC" w14:textId="77777777" w:rsidR="0065497D" w:rsidRDefault="00000000">
      <w:pPr>
        <w:spacing w:after="0" w:line="274" w:lineRule="auto"/>
        <w:ind w:left="6" w:firstLine="0"/>
        <w:jc w:val="center"/>
      </w:pPr>
      <w:r>
        <w:rPr>
          <w:b/>
          <w:sz w:val="44"/>
        </w:rPr>
        <w:t xml:space="preserve">Constitución de una empresa en Colombia Empresa: </w:t>
      </w:r>
      <w:proofErr w:type="spellStart"/>
      <w:r>
        <w:rPr>
          <w:b/>
          <w:sz w:val="44"/>
        </w:rPr>
        <w:t>Flety</w:t>
      </w:r>
      <w:proofErr w:type="spellEnd"/>
      <w:r>
        <w:rPr>
          <w:b/>
          <w:sz w:val="44"/>
        </w:rPr>
        <w:t xml:space="preserve"> S.A.S. </w:t>
      </w:r>
    </w:p>
    <w:p w14:paraId="07CEA42F" w14:textId="77777777" w:rsidR="0065497D" w:rsidRDefault="00000000">
      <w:pPr>
        <w:spacing w:after="134" w:line="259" w:lineRule="auto"/>
        <w:ind w:left="322" w:firstLine="0"/>
        <w:jc w:val="left"/>
      </w:pPr>
      <w:r>
        <w:t xml:space="preserve"> </w:t>
      </w:r>
    </w:p>
    <w:p w14:paraId="1D7D65E2" w14:textId="77777777" w:rsidR="0065497D" w:rsidRDefault="00000000">
      <w:pPr>
        <w:spacing w:after="0" w:line="259" w:lineRule="auto"/>
        <w:ind w:left="322" w:firstLine="0"/>
        <w:jc w:val="left"/>
      </w:pPr>
      <w:r>
        <w:t xml:space="preserve"> </w:t>
      </w:r>
    </w:p>
    <w:tbl>
      <w:tblPr>
        <w:tblStyle w:val="TableGrid"/>
        <w:tblW w:w="9183" w:type="dxa"/>
        <w:tblInd w:w="604" w:type="dxa"/>
        <w:tblCellMar>
          <w:top w:w="128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93"/>
        <w:gridCol w:w="6690"/>
      </w:tblGrid>
      <w:tr w:rsidR="0065497D" w14:paraId="4B3DD4BE" w14:textId="77777777">
        <w:trPr>
          <w:trHeight w:val="43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6EBA5B87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Campo</w:t>
            </w:r>
            <w:r>
              <w:t xml:space="preserve"> 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7E562E5E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</w:rPr>
              <w:t>Detalle</w:t>
            </w:r>
            <w:r>
              <w:t xml:space="preserve"> </w:t>
            </w:r>
          </w:p>
        </w:tc>
      </w:tr>
      <w:tr w:rsidR="0065497D" w14:paraId="1BE009F6" w14:textId="77777777">
        <w:trPr>
          <w:trHeight w:val="530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75BF6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Empresa del caso</w:t>
            </w:r>
            <w:r>
              <w:t xml:space="preserve"> 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FA52B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t>Flety</w:t>
            </w:r>
            <w:proofErr w:type="spellEnd"/>
            <w:r>
              <w:t xml:space="preserve"> S.A.S. </w:t>
            </w:r>
          </w:p>
        </w:tc>
      </w:tr>
      <w:tr w:rsidR="0065497D" w14:paraId="40DAAD80" w14:textId="77777777">
        <w:trPr>
          <w:trHeight w:val="742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AE3B4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Actividad principal</w:t>
            </w:r>
            <w:r>
              <w:t xml:space="preserve"> 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E64B7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Plataforma tecnológica para conectar transportistas con viajes de retorno y productores agrícolas que requieren movilizar carga. </w:t>
            </w:r>
          </w:p>
        </w:tc>
      </w:tr>
      <w:tr w:rsidR="0065497D" w14:paraId="38E8831C" w14:textId="77777777">
        <w:trPr>
          <w:trHeight w:val="497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EEC5B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Domicilio del caso</w:t>
            </w:r>
            <w:r>
              <w:t xml:space="preserve"> 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E2545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Zarzal, Valle del Cauca, Colombia </w:t>
            </w:r>
          </w:p>
        </w:tc>
      </w:tr>
      <w:tr w:rsidR="0065497D" w14:paraId="37E8E1CC" w14:textId="77777777">
        <w:trPr>
          <w:trHeight w:val="744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AA81B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 societario sugerido</w:t>
            </w:r>
            <w:r>
              <w:t xml:space="preserve"> 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FF2F9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Sociedad por Acciones Simplificada - S.A.S. </w:t>
            </w:r>
          </w:p>
        </w:tc>
      </w:tr>
      <w:tr w:rsidR="0065497D" w14:paraId="214ED87F" w14:textId="77777777">
        <w:trPr>
          <w:trHeight w:val="742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B1072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Jurisdicción mercantil de referencia</w:t>
            </w:r>
            <w:r>
              <w:t xml:space="preserve"> 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2CE3E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Cámara de Comercio de Tuluá (jurisdicción de Zarzal). </w:t>
            </w:r>
          </w:p>
        </w:tc>
      </w:tr>
      <w:tr w:rsidR="0065497D" w14:paraId="143A2BC5" w14:textId="77777777">
        <w:trPr>
          <w:trHeight w:val="497"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44DE9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Fecha de elaboración</w:t>
            </w:r>
            <w:r>
              <w:t xml:space="preserve"> 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DD251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15 de marzo de 2026 </w:t>
            </w:r>
          </w:p>
        </w:tc>
      </w:tr>
    </w:tbl>
    <w:p w14:paraId="16ADDCD7" w14:textId="77777777" w:rsidR="0065497D" w:rsidRDefault="00000000">
      <w:pPr>
        <w:spacing w:after="0" w:line="259" w:lineRule="auto"/>
        <w:ind w:left="322" w:firstLine="0"/>
        <w:jc w:val="left"/>
      </w:pPr>
      <w:r>
        <w:t xml:space="preserve"> </w:t>
      </w:r>
      <w:r>
        <w:tab/>
        <w:t xml:space="preserve"> </w:t>
      </w:r>
    </w:p>
    <w:p w14:paraId="26FDE765" w14:textId="77777777" w:rsidR="0065497D" w:rsidRDefault="00000000">
      <w:pPr>
        <w:pStyle w:val="Ttulo1"/>
        <w:spacing w:after="59"/>
        <w:ind w:left="317"/>
      </w:pPr>
      <w:r>
        <w:t xml:space="preserve">1. Alcance del trabajo </w:t>
      </w:r>
    </w:p>
    <w:p w14:paraId="75A2C583" w14:textId="77777777" w:rsidR="0065497D" w:rsidRDefault="00000000">
      <w:pPr>
        <w:spacing w:after="126"/>
        <w:ind w:left="317" w:right="125"/>
        <w:jc w:val="left"/>
      </w:pPr>
      <w:r>
        <w:t xml:space="preserve">Este expediente integra, en un solo documento, la evidencia mínima que normalmente se prepara para constituir una empresa en Colombia y la adapta al proyecto real del curso. </w:t>
      </w:r>
      <w:proofErr w:type="spellStart"/>
      <w:r>
        <w:t>Flety</w:t>
      </w:r>
      <w:proofErr w:type="spellEnd"/>
      <w:r>
        <w:t xml:space="preserve">, una plataforma digital orientada a optimizar la logística agrícola mediante el aprovechamiento de viajes de retorno con capacidad disponible. </w:t>
      </w:r>
    </w:p>
    <w:p w14:paraId="008018CC" w14:textId="77777777" w:rsidR="0065497D" w:rsidRDefault="00000000">
      <w:pPr>
        <w:spacing w:after="330"/>
        <w:ind w:left="317" w:right="136"/>
      </w:pPr>
      <w:r>
        <w:rPr>
          <w:b/>
        </w:rPr>
        <w:t xml:space="preserve">Base del caso: </w:t>
      </w:r>
      <w:r>
        <w:t xml:space="preserve">Se tomó la información del plan de negocio, los objetivos y el backlog del producto, donde se define a </w:t>
      </w:r>
      <w:proofErr w:type="spellStart"/>
      <w:r>
        <w:t>Flety</w:t>
      </w:r>
      <w:proofErr w:type="spellEnd"/>
      <w:r>
        <w:t xml:space="preserve"> como </w:t>
      </w:r>
      <w:proofErr w:type="spellStart"/>
      <w:r>
        <w:t>marketplace</w:t>
      </w:r>
      <w:proofErr w:type="spellEnd"/>
      <w:r>
        <w:t xml:space="preserve"> logístico agrícola. </w:t>
      </w:r>
    </w:p>
    <w:p w14:paraId="4D43F44B" w14:textId="77777777" w:rsidR="0065497D" w:rsidRDefault="00000000">
      <w:pPr>
        <w:pStyle w:val="Ttulo1"/>
        <w:spacing w:after="57"/>
        <w:ind w:left="317"/>
      </w:pPr>
      <w:r>
        <w:t xml:space="preserve">2. Resumen ejecutivo del emprendimiento </w:t>
      </w:r>
    </w:p>
    <w:p w14:paraId="42FFC534" w14:textId="77777777" w:rsidR="0065497D" w:rsidRDefault="00000000">
      <w:pPr>
        <w:numPr>
          <w:ilvl w:val="0"/>
          <w:numId w:val="1"/>
        </w:numPr>
        <w:spacing w:after="127"/>
        <w:ind w:left="616" w:hanging="139"/>
        <w:jc w:val="left"/>
      </w:pPr>
      <w:r>
        <w:t xml:space="preserve">Nombre comercial y razón social: </w:t>
      </w:r>
      <w:proofErr w:type="spellStart"/>
      <w:r>
        <w:t>Flety</w:t>
      </w:r>
      <w:proofErr w:type="spellEnd"/>
      <w:r>
        <w:t xml:space="preserve"> S.A.S. </w:t>
      </w:r>
    </w:p>
    <w:p w14:paraId="693D26AB" w14:textId="77777777" w:rsidR="0065497D" w:rsidRDefault="00000000">
      <w:pPr>
        <w:numPr>
          <w:ilvl w:val="0"/>
          <w:numId w:val="1"/>
        </w:numPr>
        <w:spacing w:after="127"/>
        <w:ind w:left="616" w:hanging="139"/>
        <w:jc w:val="left"/>
      </w:pPr>
      <w:r>
        <w:t xml:space="preserve">Modelo de negocio: </w:t>
      </w:r>
      <w:proofErr w:type="spellStart"/>
      <w:r>
        <w:t>marketplace</w:t>
      </w:r>
      <w:proofErr w:type="spellEnd"/>
      <w:r>
        <w:t xml:space="preserve"> / plataforma digital de intermediación logística. </w:t>
      </w:r>
    </w:p>
    <w:p w14:paraId="6A015299" w14:textId="77777777" w:rsidR="0065497D" w:rsidRDefault="00000000">
      <w:pPr>
        <w:numPr>
          <w:ilvl w:val="0"/>
          <w:numId w:val="1"/>
        </w:numPr>
        <w:spacing w:after="127"/>
        <w:ind w:left="616" w:hanging="139"/>
        <w:jc w:val="left"/>
      </w:pPr>
      <w:r>
        <w:t xml:space="preserve">Usuarios objetivo: transportistas independientes y pequeños o medianos productores agrícolas. </w:t>
      </w:r>
    </w:p>
    <w:p w14:paraId="4FCAA7AD" w14:textId="77777777" w:rsidR="0065497D" w:rsidRDefault="00000000">
      <w:pPr>
        <w:numPr>
          <w:ilvl w:val="0"/>
          <w:numId w:val="1"/>
        </w:numPr>
        <w:spacing w:after="127"/>
        <w:ind w:left="616" w:hanging="139"/>
        <w:jc w:val="left"/>
      </w:pPr>
      <w:r>
        <w:t xml:space="preserve">Problema que resuelve: viajes de retorno vacíos, altos costos logísticos y baja conexión entre oferta y demanda de transporte rural. </w:t>
      </w:r>
    </w:p>
    <w:p w14:paraId="2C8F677F" w14:textId="77777777" w:rsidR="0065497D" w:rsidRDefault="00000000">
      <w:pPr>
        <w:numPr>
          <w:ilvl w:val="0"/>
          <w:numId w:val="1"/>
        </w:numPr>
        <w:spacing w:after="0"/>
        <w:ind w:left="616" w:hanging="139"/>
        <w:jc w:val="left"/>
      </w:pPr>
      <w:r>
        <w:t xml:space="preserve">Monetización proyectada: comisión por transacción, servicios premium y herramientas empresariales de analítica en etapas posteriores. </w:t>
      </w:r>
    </w:p>
    <w:tbl>
      <w:tblPr>
        <w:tblStyle w:val="TableGrid"/>
        <w:tblW w:w="9183" w:type="dxa"/>
        <w:tblInd w:w="604" w:type="dxa"/>
        <w:tblCellMar>
          <w:top w:w="13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0"/>
        <w:gridCol w:w="6803"/>
      </w:tblGrid>
      <w:tr w:rsidR="0065497D" w14:paraId="79515875" w14:textId="77777777">
        <w:trPr>
          <w:trHeight w:val="433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4825033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Elemento</w:t>
            </w:r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664B7EEE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>Definición del caso</w:t>
            </w:r>
            <w:r>
              <w:t xml:space="preserve"> </w:t>
            </w:r>
          </w:p>
        </w:tc>
      </w:tr>
      <w:tr w:rsidR="0065497D" w14:paraId="7FA0ED4B" w14:textId="77777777">
        <w:trPr>
          <w:trHeight w:val="1266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B8534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Misión</w:t>
            </w:r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1E9BD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Facilitar el transporte eficiente de productos agrícolas conectando transportistas con espacio disponible en sus rutas de retorno y productores que necesitan movilizar carga, mediante una plataforma digital simple, confiable y accesible. </w:t>
            </w:r>
          </w:p>
        </w:tc>
      </w:tr>
      <w:tr w:rsidR="0065497D" w14:paraId="48A541FA" w14:textId="77777777">
        <w:trPr>
          <w:trHeight w:val="989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C5D57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Visión</w:t>
            </w:r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5BFA0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Convertirse en una de las principales plataformas logísticas agrícolas de Latinoamérica, optimizando las rutas de transporte rural y contribuyendo a un sistema más eficiente, sostenible y accesible. </w:t>
            </w:r>
          </w:p>
        </w:tc>
      </w:tr>
      <w:tr w:rsidR="0065497D" w14:paraId="1ABF543C" w14:textId="77777777">
        <w:trPr>
          <w:trHeight w:val="497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10065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Valores</w:t>
            </w:r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8DDBD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Innovación, transparencia, eficiencia, impacto social y confiabilidad. </w:t>
            </w:r>
          </w:p>
        </w:tc>
      </w:tr>
      <w:tr w:rsidR="0065497D" w14:paraId="1194A943" w14:textId="77777777">
        <w:trPr>
          <w:trHeight w:val="744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F3A98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Propuesta de valor</w:t>
            </w:r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7B26C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Reducir costos de transporte para el productor y generar ingresos adicionales al transportista aprovechando espacio ocioso. </w:t>
            </w:r>
          </w:p>
        </w:tc>
      </w:tr>
    </w:tbl>
    <w:p w14:paraId="0F2E2285" w14:textId="77777777" w:rsidR="0065497D" w:rsidRDefault="00000000">
      <w:pPr>
        <w:pStyle w:val="Ttulo1"/>
        <w:ind w:left="317"/>
      </w:pPr>
      <w:r>
        <w:t xml:space="preserve">3. Decisiones jurídicas y de formalización </w:t>
      </w:r>
    </w:p>
    <w:tbl>
      <w:tblPr>
        <w:tblStyle w:val="TableGrid"/>
        <w:tblW w:w="9183" w:type="dxa"/>
        <w:tblInd w:w="604" w:type="dxa"/>
        <w:tblCellMar>
          <w:top w:w="130" w:type="dxa"/>
          <w:left w:w="97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2380"/>
        <w:gridCol w:w="6803"/>
      </w:tblGrid>
      <w:tr w:rsidR="0065497D" w14:paraId="1E58F0F3" w14:textId="77777777">
        <w:trPr>
          <w:trHeight w:val="433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77EEFE1D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Decisión</w:t>
            </w:r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6978869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Justificación para el caso </w:t>
            </w:r>
            <w:proofErr w:type="spellStart"/>
            <w:r>
              <w:rPr>
                <w:b/>
              </w:rPr>
              <w:t>Flety</w:t>
            </w:r>
            <w:proofErr w:type="spellEnd"/>
            <w:r>
              <w:t xml:space="preserve"> </w:t>
            </w:r>
          </w:p>
        </w:tc>
      </w:tr>
      <w:tr w:rsidR="0065497D" w14:paraId="5D2C8E3D" w14:textId="77777777">
        <w:trPr>
          <w:trHeight w:val="774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054B8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 de sociedad</w:t>
            </w:r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F0AC2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S.A.S., por su flexibilidad, posibilidad de constituirse mediante documento privado y facilidad para fijar reglas internas adaptadas a una startup. </w:t>
            </w:r>
          </w:p>
        </w:tc>
      </w:tr>
      <w:tr w:rsidR="0065497D" w14:paraId="0CB1FAFC" w14:textId="77777777">
        <w:trPr>
          <w:trHeight w:val="497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9AB3B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Duración</w:t>
            </w:r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AAD95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Indefinida, para permitir escalamiento progresivo del negocio. </w:t>
            </w:r>
          </w:p>
        </w:tc>
      </w:tr>
      <w:tr w:rsidR="0065497D" w14:paraId="79CEFE00" w14:textId="77777777">
        <w:trPr>
          <w:trHeight w:val="497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3E76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Domicilio principal</w:t>
            </w:r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6EF16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Zarzal, Valle del Cauca. </w:t>
            </w:r>
          </w:p>
        </w:tc>
      </w:tr>
      <w:tr w:rsidR="0065497D" w14:paraId="60C1FD9F" w14:textId="77777777">
        <w:trPr>
          <w:trHeight w:val="742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32C21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Objeto social</w:t>
            </w:r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0B7A4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Desarrollo, operación y comercialización de una plataforma tecnológica de intermediación logística para el sector agrícola y actividades conexas. </w:t>
            </w:r>
          </w:p>
        </w:tc>
      </w:tr>
      <w:tr w:rsidR="0065497D" w14:paraId="71180712" w14:textId="77777777">
        <w:trPr>
          <w:trHeight w:val="433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0D2B9DF2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Decisión</w:t>
            </w:r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D5716F1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Justificación para el caso </w:t>
            </w:r>
            <w:proofErr w:type="spellStart"/>
            <w:r>
              <w:rPr>
                <w:b/>
              </w:rPr>
              <w:t>Flety</w:t>
            </w:r>
            <w:proofErr w:type="spellEnd"/>
            <w:r>
              <w:t xml:space="preserve"> </w:t>
            </w:r>
          </w:p>
        </w:tc>
      </w:tr>
      <w:tr w:rsidR="0065497D" w14:paraId="3F26D626" w14:textId="77777777">
        <w:trPr>
          <w:trHeight w:val="776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4307B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Representación legal</w:t>
            </w:r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4AABD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Un(a) gerente / representante legal con amplias facultades de administración, sujeto a los estatutos. </w:t>
            </w:r>
          </w:p>
        </w:tc>
      </w:tr>
      <w:tr w:rsidR="0065497D" w14:paraId="5FE21233" w14:textId="77777777">
        <w:trPr>
          <w:trHeight w:val="742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24034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Capital social</w:t>
            </w:r>
            <w:r>
              <w:t xml:space="preserve"> 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5E0E9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Capital autorizado: $40.000.000 COP; suscrito: $20.000.000 COP; pagado inicialmente: $10.000.000 COP. </w:t>
            </w:r>
          </w:p>
        </w:tc>
      </w:tr>
    </w:tbl>
    <w:p w14:paraId="7EE11A45" w14:textId="77777777" w:rsidR="0065497D" w:rsidRDefault="00000000">
      <w:pPr>
        <w:pStyle w:val="Ttulo1"/>
        <w:ind w:left="317"/>
      </w:pPr>
      <w:r>
        <w:t xml:space="preserve">4. Ruta de constitución propuesta </w:t>
      </w:r>
    </w:p>
    <w:tbl>
      <w:tblPr>
        <w:tblStyle w:val="TableGrid"/>
        <w:tblW w:w="9218" w:type="dxa"/>
        <w:tblInd w:w="586" w:type="dxa"/>
        <w:tblCellMar>
          <w:top w:w="128" w:type="dxa"/>
          <w:left w:w="98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656"/>
        <w:gridCol w:w="4140"/>
        <w:gridCol w:w="4422"/>
      </w:tblGrid>
      <w:tr w:rsidR="0065497D" w14:paraId="69997085" w14:textId="77777777">
        <w:trPr>
          <w:trHeight w:val="430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CB9D0EA" w14:textId="77777777" w:rsidR="0065497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Paso</w:t>
            </w:r>
            <w:r>
              <w:t xml:space="preserve">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F9060A0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Qué se hace</w:t>
            </w:r>
            <w:r>
              <w:t xml:space="preserve"> 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00D795C6" w14:textId="77777777" w:rsidR="0065497D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</w:rPr>
              <w:t>Resultado esperado</w:t>
            </w:r>
            <w:r>
              <w:t xml:space="preserve"> </w:t>
            </w:r>
          </w:p>
        </w:tc>
      </w:tr>
      <w:tr w:rsidR="0065497D" w14:paraId="0532EAA7" w14:textId="77777777">
        <w:trPr>
          <w:trHeight w:val="777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E82DF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F812D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Consulta de nombre en RUES y definición del tipo societario. 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B5EDC" w14:textId="77777777" w:rsidR="0065497D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Verificación de que el nombre </w:t>
            </w:r>
            <w:proofErr w:type="spellStart"/>
            <w:r>
              <w:t>Flety</w:t>
            </w:r>
            <w:proofErr w:type="spellEnd"/>
            <w:r>
              <w:t xml:space="preserve"> S.A.S. esté disponible. </w:t>
            </w:r>
          </w:p>
        </w:tc>
      </w:tr>
      <w:tr w:rsidR="0065497D" w14:paraId="7A8CD052" w14:textId="77777777">
        <w:trPr>
          <w:trHeight w:val="742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0BC26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2</w:t>
            </w:r>
            <w:r>
              <w:t xml:space="preserve">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EA91D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Selección de actividades económicas CIIU y validación del modelo de negocio. 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A96EC" w14:textId="77777777" w:rsidR="0065497D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Definición preliminar de actividad principal y secundaria. </w:t>
            </w:r>
          </w:p>
        </w:tc>
      </w:tr>
      <w:tr w:rsidR="0065497D" w14:paraId="3AB57155" w14:textId="77777777">
        <w:trPr>
          <w:trHeight w:val="742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0CBE9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B4F56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Redacción del documento de constitución / acta y de los estatutos. 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F57BB" w14:textId="77777777" w:rsidR="0065497D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Soporte jurídico para registrar la sociedad. </w:t>
            </w:r>
          </w:p>
        </w:tc>
      </w:tr>
      <w:tr w:rsidR="0065497D" w14:paraId="1B7933DB" w14:textId="77777777">
        <w:trPr>
          <w:trHeight w:val="744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9FE5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8021D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Inscripción en Cámara de Comercio y diligenciamiento RUES. 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5D7EC" w14:textId="77777777" w:rsidR="0065497D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Obtención de Matrícula Mercantil y existencia legal de la sociedad. </w:t>
            </w:r>
          </w:p>
        </w:tc>
      </w:tr>
      <w:tr w:rsidR="0065497D" w14:paraId="24E0F06C" w14:textId="77777777">
        <w:trPr>
          <w:trHeight w:val="742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7181A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4521E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Inscripción o formalización del RUT ante la DIAN y asignación del NIT. 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F3D56" w14:textId="77777777" w:rsidR="0065497D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Empresa habilitada para obligaciones tributarias. </w:t>
            </w:r>
          </w:p>
        </w:tc>
      </w:tr>
      <w:tr w:rsidR="0065497D" w14:paraId="1056B1C4" w14:textId="77777777">
        <w:trPr>
          <w:trHeight w:val="742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43374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6C946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Apertura de cuenta bancaria empresarial. 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45DFE" w14:textId="77777777" w:rsidR="0065497D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Cuenta para manejo formal de ingresos y gastos. </w:t>
            </w:r>
          </w:p>
        </w:tc>
      </w:tr>
      <w:tr w:rsidR="0065497D" w14:paraId="0BFE0FBC" w14:textId="77777777">
        <w:trPr>
          <w:trHeight w:val="744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E7388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7</w:t>
            </w:r>
            <w:r>
              <w:t xml:space="preserve">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3259D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Habilitación de facturación electrónica y demás obligaciones posteriores. 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6BF85" w14:textId="77777777" w:rsidR="0065497D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Inicio formal de operación y cumplimiento normativo. </w:t>
            </w:r>
          </w:p>
        </w:tc>
      </w:tr>
    </w:tbl>
    <w:p w14:paraId="2CAE5E8A" w14:textId="77777777" w:rsidR="0065497D" w:rsidRDefault="00000000">
      <w:pPr>
        <w:pStyle w:val="Ttulo1"/>
        <w:ind w:left="317"/>
      </w:pPr>
      <w:r>
        <w:t xml:space="preserve">5. Información base de la empresa del caso </w:t>
      </w:r>
    </w:p>
    <w:tbl>
      <w:tblPr>
        <w:tblStyle w:val="TableGrid"/>
        <w:tblW w:w="9184" w:type="dxa"/>
        <w:tblInd w:w="603" w:type="dxa"/>
        <w:tblCellMar>
          <w:top w:w="13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6350"/>
      </w:tblGrid>
      <w:tr w:rsidR="0065497D" w14:paraId="6D3EB94D" w14:textId="77777777">
        <w:trPr>
          <w:trHeight w:val="433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86D934C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Campo</w:t>
            </w:r>
            <w:r>
              <w:t xml:space="preserve"> 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EB8A92B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>Información propuesta</w:t>
            </w:r>
            <w:r>
              <w:t xml:space="preserve"> </w:t>
            </w:r>
          </w:p>
        </w:tc>
      </w:tr>
      <w:tr w:rsidR="0065497D" w14:paraId="70B1D5D4" w14:textId="77777777">
        <w:trPr>
          <w:trHeight w:val="529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7A148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Razón social</w:t>
            </w:r>
            <w:r>
              <w:t xml:space="preserve"> 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3069F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Flety</w:t>
            </w:r>
            <w:proofErr w:type="spellEnd"/>
            <w:r>
              <w:t xml:space="preserve"> S.A.S. </w:t>
            </w:r>
          </w:p>
        </w:tc>
      </w:tr>
      <w:tr w:rsidR="0065497D" w14:paraId="373395F1" w14:textId="77777777">
        <w:trPr>
          <w:trHeight w:val="497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51E93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Sigla comercial</w:t>
            </w:r>
            <w:r>
              <w:t xml:space="preserve"> 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2D148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Flety</w:t>
            </w:r>
            <w:proofErr w:type="spellEnd"/>
            <w:r>
              <w:t xml:space="preserve"> </w:t>
            </w:r>
          </w:p>
        </w:tc>
      </w:tr>
      <w:tr w:rsidR="0065497D" w14:paraId="034FF5F8" w14:textId="77777777">
        <w:trPr>
          <w:trHeight w:val="494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C0FC6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Domicilio principal</w:t>
            </w:r>
            <w:r>
              <w:t xml:space="preserve"> 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5F4DF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Zarzal, Valle del Cauca </w:t>
            </w:r>
          </w:p>
        </w:tc>
      </w:tr>
      <w:tr w:rsidR="0065497D" w14:paraId="39800259" w14:textId="77777777">
        <w:trPr>
          <w:trHeight w:val="497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BCE3D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Dirección de referencia</w:t>
            </w:r>
            <w:r>
              <w:t xml:space="preserve"> 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3B4E8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Carrera 10 No. 8-25, oficina 201, Zarzal  </w:t>
            </w:r>
          </w:p>
        </w:tc>
      </w:tr>
      <w:tr w:rsidR="0065497D" w14:paraId="34C76ED1" w14:textId="77777777">
        <w:trPr>
          <w:trHeight w:val="497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6D08B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Correo corporativo</w:t>
            </w:r>
            <w:r>
              <w:t xml:space="preserve"> 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B57E2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contacto@flety.co  </w:t>
            </w:r>
          </w:p>
        </w:tc>
      </w:tr>
      <w:tr w:rsidR="0065497D" w14:paraId="78AC17A0" w14:textId="77777777">
        <w:trPr>
          <w:trHeight w:val="497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30930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Teléfono corporativo</w:t>
            </w:r>
            <w:r>
              <w:t xml:space="preserve"> 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4584B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(602) 000 0000 / 300 000 0000  </w:t>
            </w:r>
          </w:p>
        </w:tc>
      </w:tr>
      <w:tr w:rsidR="0065497D" w14:paraId="0C706E39" w14:textId="77777777">
        <w:trPr>
          <w:trHeight w:val="742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341EB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Actividad económica principal sugerida</w:t>
            </w:r>
            <w:r>
              <w:t xml:space="preserve"> 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4CAAE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CIIU 6201 - Actividades de desarrollo de sistemas informáticos (planificación, análisis, diseño, programación y pruebas). </w:t>
            </w:r>
          </w:p>
        </w:tc>
      </w:tr>
      <w:tr w:rsidR="0065497D" w14:paraId="71DA4334" w14:textId="77777777">
        <w:trPr>
          <w:trHeight w:val="433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0414198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Campo</w:t>
            </w:r>
            <w:r>
              <w:t xml:space="preserve"> 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727E4998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>Información propuesta</w:t>
            </w:r>
            <w:r>
              <w:t xml:space="preserve"> </w:t>
            </w:r>
          </w:p>
        </w:tc>
      </w:tr>
      <w:tr w:rsidR="0065497D" w14:paraId="128170A5" w14:textId="77777777">
        <w:trPr>
          <w:trHeight w:val="776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10CD0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Actividad económica secundaria sugerida</w:t>
            </w:r>
            <w:r>
              <w:t xml:space="preserve"> 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56933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CIIU 5229 - Otras actividades complementarias al transporte. </w:t>
            </w:r>
          </w:p>
        </w:tc>
      </w:tr>
      <w:tr w:rsidR="0065497D" w14:paraId="5000C32A" w14:textId="77777777">
        <w:trPr>
          <w:trHeight w:val="989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B1661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Objeto del negocio</w:t>
            </w:r>
            <w:r>
              <w:t xml:space="preserve"> 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62FB3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Operar una plataforma digital que conecte oferta y demanda de transporte agrícola, administre solicitudes, genere coincidencias de rutas y facilite la coordinación logística entre usuarios. </w:t>
            </w:r>
          </w:p>
        </w:tc>
      </w:tr>
    </w:tbl>
    <w:p w14:paraId="484BF3A1" w14:textId="77777777" w:rsidR="0065497D" w:rsidRDefault="00000000">
      <w:pPr>
        <w:pStyle w:val="Ttulo1"/>
        <w:ind w:left="317"/>
      </w:pPr>
      <w:r>
        <w:t xml:space="preserve">6. Socios fundadores del caso académico </w:t>
      </w:r>
    </w:p>
    <w:tbl>
      <w:tblPr>
        <w:tblStyle w:val="TableGrid"/>
        <w:tblW w:w="8920" w:type="dxa"/>
        <w:tblInd w:w="735" w:type="dxa"/>
        <w:tblCellMar>
          <w:top w:w="130" w:type="dxa"/>
          <w:left w:w="98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2834"/>
        <w:gridCol w:w="2608"/>
        <w:gridCol w:w="1985"/>
        <w:gridCol w:w="1493"/>
      </w:tblGrid>
      <w:tr w:rsidR="0065497D" w14:paraId="55B12BB8" w14:textId="77777777">
        <w:trPr>
          <w:trHeight w:val="433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24CE4B5F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Accionista</w:t>
            </w:r>
            <w:r>
              <w:t xml:space="preserve"> 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92E33DC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Identificación 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C88492E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Aporte suscrito</w:t>
            </w:r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36C1D6A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Participación</w:t>
            </w:r>
            <w:r>
              <w:t xml:space="preserve"> </w:t>
            </w:r>
          </w:p>
        </w:tc>
      </w:tr>
      <w:tr w:rsidR="0065497D" w14:paraId="64472278" w14:textId="77777777">
        <w:trPr>
          <w:trHeight w:val="53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7253D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Fabian Ortiz </w:t>
            </w:r>
            <w:r>
              <w:t xml:space="preserve"> 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C3E26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C.C. 1.111.111.111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8F8FD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$4.000.000 COP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50329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20% </w:t>
            </w:r>
          </w:p>
        </w:tc>
      </w:tr>
      <w:tr w:rsidR="0065497D" w14:paraId="7CD19225" w14:textId="77777777">
        <w:trPr>
          <w:trHeight w:val="494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248FC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Karen Isaza</w:t>
            </w:r>
            <w:r>
              <w:t xml:space="preserve"> 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6BAE6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C.C. 1.222.222.222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CCABE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$4.000.000 COP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AB5EA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20% </w:t>
            </w:r>
          </w:p>
        </w:tc>
      </w:tr>
      <w:tr w:rsidR="0065497D" w14:paraId="4E721444" w14:textId="77777777">
        <w:trPr>
          <w:trHeight w:val="497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081DE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Cristian Maldonado 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2CED4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C.C. 1.333.333.333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58928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$4.000.000 COP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BC42F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20% </w:t>
            </w:r>
          </w:p>
        </w:tc>
      </w:tr>
      <w:tr w:rsidR="0065497D" w14:paraId="1790A971" w14:textId="77777777">
        <w:trPr>
          <w:trHeight w:val="497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062B4" w14:textId="1B443A12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Katherin </w:t>
            </w:r>
            <w:r w:rsidR="002B0D46">
              <w:rPr>
                <w:b/>
              </w:rPr>
              <w:t>Acevedo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73962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C.C. 1.444.444.444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11B9A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$4.000.000 COP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CA2DB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20% </w:t>
            </w:r>
          </w:p>
        </w:tc>
      </w:tr>
      <w:tr w:rsidR="0065497D" w14:paraId="6996126E" w14:textId="77777777">
        <w:trPr>
          <w:trHeight w:val="497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10D86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Keiner Rivas</w:t>
            </w:r>
            <w:r>
              <w:t xml:space="preserve"> 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08D5E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C.C. 1.555.555.555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C3820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$4.000.000 COP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1E975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20% </w:t>
            </w:r>
          </w:p>
        </w:tc>
      </w:tr>
    </w:tbl>
    <w:p w14:paraId="3D4DF980" w14:textId="77777777" w:rsidR="0065497D" w:rsidRDefault="00000000">
      <w:pPr>
        <w:spacing w:after="0" w:line="259" w:lineRule="auto"/>
        <w:ind w:left="322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736980C8" w14:textId="77777777" w:rsidR="0065497D" w:rsidRDefault="00000000">
      <w:pPr>
        <w:spacing w:after="59" w:line="259" w:lineRule="auto"/>
        <w:ind w:left="317"/>
        <w:jc w:val="left"/>
      </w:pPr>
      <w:r>
        <w:rPr>
          <w:b/>
          <w:sz w:val="30"/>
        </w:rPr>
        <w:lastRenderedPageBreak/>
        <w:t xml:space="preserve">ANEXO A. Acta de constitución de </w:t>
      </w:r>
      <w:proofErr w:type="spellStart"/>
      <w:r>
        <w:rPr>
          <w:b/>
          <w:sz w:val="30"/>
        </w:rPr>
        <w:t>Flety</w:t>
      </w:r>
      <w:proofErr w:type="spellEnd"/>
      <w:r>
        <w:rPr>
          <w:b/>
          <w:sz w:val="30"/>
        </w:rPr>
        <w:t xml:space="preserve"> S.A.S. </w:t>
      </w:r>
    </w:p>
    <w:p w14:paraId="317E7E54" w14:textId="5D0C1BEA" w:rsidR="0065497D" w:rsidRDefault="00000000">
      <w:pPr>
        <w:spacing w:after="126"/>
        <w:ind w:left="317" w:right="136"/>
      </w:pPr>
      <w:r>
        <w:t xml:space="preserve">En Zarzal, Valle del Cauca, a los quince (15) días del mes de marzo de dos mil veintiséis (2026), siendo las 10:00 a. m., se reunieron los señores Fabian Ortiz, Cristian Maldonado, Karen Isaza, Katherin </w:t>
      </w:r>
      <w:r w:rsidR="002B0D46">
        <w:t>Acevedo</w:t>
      </w:r>
      <w:r>
        <w:t xml:space="preserve"> y Keiner Rivas, todos mayores de edad, con el propósito de constituir una sociedad por acciones simplificada, de conformidad con la Ley 1258 de 2008 y demás normas aplicables. </w:t>
      </w:r>
    </w:p>
    <w:p w14:paraId="5CC13827" w14:textId="77777777" w:rsidR="0065497D" w:rsidRDefault="00000000">
      <w:pPr>
        <w:spacing w:after="126"/>
        <w:ind w:left="317" w:right="136"/>
      </w:pPr>
      <w:r>
        <w:t xml:space="preserve">Abierta la reunión, los comparecientes manifestaron su voluntad expresa e inequívoca de constituir una sociedad comercial de naturaleza S.A.S., que girará bajo la razón social </w:t>
      </w:r>
      <w:proofErr w:type="spellStart"/>
      <w:r>
        <w:t>Flety</w:t>
      </w:r>
      <w:proofErr w:type="spellEnd"/>
      <w:r>
        <w:t xml:space="preserve"> S.A.S., con domicilio principal en el municipio de Zarzal, Valle del Cauca. </w:t>
      </w:r>
    </w:p>
    <w:p w14:paraId="7B940FA0" w14:textId="77777777" w:rsidR="0065497D" w:rsidRDefault="00000000">
      <w:pPr>
        <w:spacing w:after="126"/>
        <w:ind w:left="317" w:right="136"/>
      </w:pPr>
      <w:r>
        <w:t xml:space="preserve">Los fundadores aprobaron por unanimidad los estatutos sociales que se insertan en el presente expediente, designaron como representante legal principal al señor Cristian Maldonado y fijaron el capital autorizado, suscrito y pagado conforme a la tabla incluida más adelante. </w:t>
      </w:r>
    </w:p>
    <w:p w14:paraId="7A2856B2" w14:textId="77777777" w:rsidR="0065497D" w:rsidRDefault="00000000">
      <w:pPr>
        <w:spacing w:after="126"/>
        <w:ind w:left="317" w:right="136"/>
      </w:pPr>
      <w:r>
        <w:t xml:space="preserve">Se deja constancia de que la sociedad tendrá duración indefinida, podrá realizar actividades en todo el territorio nacional y, en desarrollo de su objeto, podrá celebrar contratos, alianzas, convenios y operaciones civiles o comerciales relacionadas con la plataforma tecnológica y la logística agrícola. </w:t>
      </w:r>
    </w:p>
    <w:p w14:paraId="7892E851" w14:textId="77777777" w:rsidR="0065497D" w:rsidRDefault="00000000">
      <w:pPr>
        <w:spacing w:after="0"/>
        <w:ind w:left="317" w:right="136"/>
      </w:pPr>
      <w:r>
        <w:t xml:space="preserve">No habiendo otro asunto por tratar, se aprueba el contenido de la presente acta y se firma por todos los constituyentes para su inscripción en la Cámara de Comercio competente. </w:t>
      </w:r>
    </w:p>
    <w:tbl>
      <w:tblPr>
        <w:tblStyle w:val="TableGrid"/>
        <w:tblW w:w="8674" w:type="dxa"/>
        <w:tblInd w:w="858" w:type="dxa"/>
        <w:tblCellMar>
          <w:top w:w="12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87"/>
        <w:gridCol w:w="2552"/>
        <w:gridCol w:w="2835"/>
      </w:tblGrid>
      <w:tr w:rsidR="0065497D" w14:paraId="57BB7F7D" w14:textId="77777777">
        <w:trPr>
          <w:trHeight w:val="430"/>
        </w:trPr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6E75CCB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Nombre</w:t>
            </w:r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64DFAAD7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>Calidad</w:t>
            </w:r>
            <w: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73A9E4CD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>Firma</w:t>
            </w:r>
            <w:r>
              <w:t xml:space="preserve"> </w:t>
            </w:r>
          </w:p>
        </w:tc>
      </w:tr>
      <w:tr w:rsidR="0065497D" w14:paraId="4EE40232" w14:textId="77777777">
        <w:trPr>
          <w:trHeight w:val="529"/>
        </w:trPr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6B15B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Fabian Ortiz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ECCD2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Accionista fundador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4692F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</w:tr>
      <w:tr w:rsidR="0065497D" w14:paraId="4006E5BB" w14:textId="77777777">
        <w:trPr>
          <w:trHeight w:val="497"/>
        </w:trPr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51501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Cristian Maldonado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37CDD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Accionista fundador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9F849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</w:tr>
      <w:tr w:rsidR="0065497D" w14:paraId="6ECBFB69" w14:textId="77777777">
        <w:trPr>
          <w:trHeight w:val="497"/>
        </w:trPr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80F46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Karen Isaza</w:t>
            </w:r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ED030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Accionista fundadora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5A085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</w:tr>
      <w:tr w:rsidR="0065497D" w14:paraId="0DF38F14" w14:textId="77777777">
        <w:trPr>
          <w:trHeight w:val="494"/>
        </w:trPr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8D6F8" w14:textId="21C28C3D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Katherin </w:t>
            </w:r>
            <w:r w:rsidR="002B0D46">
              <w:rPr>
                <w:b/>
              </w:rPr>
              <w:t>Acevedo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BAA42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Accionista fundadora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F685D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</w:tr>
      <w:tr w:rsidR="0065497D" w14:paraId="2668F7C7" w14:textId="77777777">
        <w:trPr>
          <w:trHeight w:val="497"/>
        </w:trPr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4BD31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Keiner Rivas</w:t>
            </w:r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AF337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Accionista fundador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16CD4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</w:tr>
    </w:tbl>
    <w:p w14:paraId="23F66363" w14:textId="77777777" w:rsidR="0065497D" w:rsidRDefault="00000000">
      <w:pPr>
        <w:pStyle w:val="Ttulo1"/>
        <w:spacing w:after="107"/>
        <w:ind w:left="317"/>
      </w:pPr>
      <w:r>
        <w:t xml:space="preserve">ANEXO B. Estatutos sociales  </w:t>
      </w:r>
    </w:p>
    <w:p w14:paraId="3E4F9B7D" w14:textId="77777777" w:rsidR="0065497D" w:rsidRDefault="00000000">
      <w:pPr>
        <w:pStyle w:val="Ttulo2"/>
        <w:ind w:left="317"/>
      </w:pPr>
      <w:r>
        <w:t xml:space="preserve">Artículo 1. Naturaleza jurídica </w:t>
      </w:r>
    </w:p>
    <w:p w14:paraId="0F0CF20A" w14:textId="77777777" w:rsidR="0065497D" w:rsidRDefault="00000000">
      <w:pPr>
        <w:spacing w:after="174"/>
        <w:ind w:left="317" w:right="136"/>
      </w:pPr>
      <w:r>
        <w:t xml:space="preserve">La sociedad es una Sociedad por Acciones Simplificada de naturaleza comercial, regida por la Ley 1258 de 2008, el Código de Comercio en lo pertinente y los presentes estatutos. </w:t>
      </w:r>
    </w:p>
    <w:p w14:paraId="7EAE251F" w14:textId="77777777" w:rsidR="0065497D" w:rsidRDefault="00000000">
      <w:pPr>
        <w:pStyle w:val="Ttulo2"/>
        <w:ind w:left="317"/>
      </w:pPr>
      <w:r>
        <w:t xml:space="preserve">Artículo 2. Denominación </w:t>
      </w:r>
    </w:p>
    <w:p w14:paraId="79D31F01" w14:textId="77777777" w:rsidR="0065497D" w:rsidRDefault="00000000">
      <w:pPr>
        <w:spacing w:after="174"/>
        <w:ind w:left="317" w:right="136"/>
      </w:pPr>
      <w:r>
        <w:t xml:space="preserve">La sociedad girará bajo la razón social </w:t>
      </w:r>
      <w:proofErr w:type="spellStart"/>
      <w:r>
        <w:t>Flety</w:t>
      </w:r>
      <w:proofErr w:type="spellEnd"/>
      <w:r>
        <w:t xml:space="preserve"> S.A.S. En todos los actos, facturas, contratos y documentos deberá usarse la denominación completa o su abreviatura acompañada de las siglas S.A.S. </w:t>
      </w:r>
    </w:p>
    <w:p w14:paraId="3359563C" w14:textId="77777777" w:rsidR="0065497D" w:rsidRDefault="00000000">
      <w:pPr>
        <w:pStyle w:val="Ttulo2"/>
        <w:ind w:left="317"/>
      </w:pPr>
      <w:r>
        <w:t xml:space="preserve">Artículo 3. Domicilio </w:t>
      </w:r>
    </w:p>
    <w:p w14:paraId="054E12CB" w14:textId="77777777" w:rsidR="0065497D" w:rsidRDefault="00000000">
      <w:pPr>
        <w:spacing w:after="174"/>
        <w:ind w:left="317" w:right="136"/>
      </w:pPr>
      <w:r>
        <w:t xml:space="preserve">El domicilio principal será el municipio de Zarzal, Valle del Cauca, sin perjuicio de establecer sucursales, agencias o puntos de atención en cualquier lugar del país o del exterior. </w:t>
      </w:r>
    </w:p>
    <w:p w14:paraId="1F33A4CE" w14:textId="77777777" w:rsidR="0065497D" w:rsidRDefault="00000000">
      <w:pPr>
        <w:spacing w:after="46" w:line="259" w:lineRule="auto"/>
        <w:ind w:left="317"/>
        <w:jc w:val="left"/>
      </w:pPr>
      <w:r>
        <w:rPr>
          <w:b/>
          <w:sz w:val="22"/>
        </w:rPr>
        <w:t xml:space="preserve">Artículo 4. Duración </w:t>
      </w:r>
    </w:p>
    <w:p w14:paraId="1B462903" w14:textId="77777777" w:rsidR="0065497D" w:rsidRDefault="00000000">
      <w:pPr>
        <w:ind w:left="317" w:right="136"/>
      </w:pPr>
      <w:r>
        <w:t xml:space="preserve">La sociedad tendrá duración indefinida. </w:t>
      </w:r>
    </w:p>
    <w:p w14:paraId="6DA01813" w14:textId="77777777" w:rsidR="0065497D" w:rsidRDefault="00000000">
      <w:pPr>
        <w:pStyle w:val="Ttulo2"/>
        <w:ind w:left="317"/>
      </w:pPr>
      <w:r>
        <w:lastRenderedPageBreak/>
        <w:t xml:space="preserve">Artículo 5. Objeto social </w:t>
      </w:r>
    </w:p>
    <w:p w14:paraId="31C895C0" w14:textId="77777777" w:rsidR="0065497D" w:rsidRDefault="00000000">
      <w:pPr>
        <w:spacing w:after="174"/>
        <w:ind w:left="317" w:right="136"/>
      </w:pPr>
      <w:r>
        <w:t xml:space="preserve">La sociedad tendrá por objeto principal diseñar, desarrollar, implementar, administrar, licenciar y comercializar plataformas tecnológicas para la intermediación logística, especialmente en el sector agrícola; conectar transportistas, productores, cooperativas y demás actores de la cadena; facilitar la publicación de rutas, solicitudes de carga, gestión documental, seguimiento y coordinación de servicios; y ejecutar actividades conexas como consultoría tecnológica, analítica, capacitación, integraciones de pago y mercadeo digital relacionados con el negocio. </w:t>
      </w:r>
    </w:p>
    <w:p w14:paraId="7725C289" w14:textId="77777777" w:rsidR="0065497D" w:rsidRDefault="00000000">
      <w:pPr>
        <w:pStyle w:val="Ttulo2"/>
        <w:ind w:left="317"/>
      </w:pPr>
      <w:r>
        <w:t xml:space="preserve">Artículo 6. Capacidad </w:t>
      </w:r>
    </w:p>
    <w:p w14:paraId="7EA4EF29" w14:textId="77777777" w:rsidR="0065497D" w:rsidRDefault="00000000">
      <w:pPr>
        <w:spacing w:after="174"/>
        <w:ind w:left="317" w:right="136"/>
      </w:pPr>
      <w:r>
        <w:t xml:space="preserve">En desarrollo de su objeto, la sociedad podrá realizar toda clase de actos y contratos lícitos, adquirir bienes muebles e inmuebles, celebrar alianzas, abrir cuentas bancarias, contratar personal y, en general, ejecutar las operaciones necesarias para el cumplimiento de su finalidad. </w:t>
      </w:r>
    </w:p>
    <w:p w14:paraId="1877FF98" w14:textId="77777777" w:rsidR="0065497D" w:rsidRDefault="00000000">
      <w:pPr>
        <w:pStyle w:val="Ttulo2"/>
        <w:ind w:left="317"/>
      </w:pPr>
      <w:r>
        <w:t xml:space="preserve">Artículo 7. Capital autorizado </w:t>
      </w:r>
    </w:p>
    <w:p w14:paraId="4E951BE5" w14:textId="77777777" w:rsidR="0065497D" w:rsidRDefault="00000000">
      <w:pPr>
        <w:spacing w:after="174"/>
        <w:ind w:left="317" w:right="136"/>
      </w:pPr>
      <w:r>
        <w:t xml:space="preserve">El capital autorizado será de cuarenta millones de pesos moneda legal colombiana ($40.000.000 COP), representado en cuarenta mil (40.000) acciones ordinarias de valor nominal de mil pesos ($1.000 COP) cada una. </w:t>
      </w:r>
    </w:p>
    <w:p w14:paraId="495C0A71" w14:textId="77777777" w:rsidR="0065497D" w:rsidRDefault="00000000">
      <w:pPr>
        <w:pStyle w:val="Ttulo2"/>
        <w:ind w:left="317"/>
      </w:pPr>
      <w:r>
        <w:t xml:space="preserve">Artículo 8. Capital suscrito y pagado </w:t>
      </w:r>
    </w:p>
    <w:p w14:paraId="6B095A41" w14:textId="77777777" w:rsidR="0065497D" w:rsidRDefault="00000000">
      <w:pPr>
        <w:spacing w:after="174"/>
        <w:ind w:left="317" w:right="136"/>
      </w:pPr>
      <w:r>
        <w:t xml:space="preserve">Al momento de la constitución se suscriben veinte mil (20.000) acciones por valor total de veinte millones de pesos ($20.000.000 COP), de las cuales se paga inicialmente la suma de diez millones de pesos ($10.000.000 COP), quedando el saldo pendiente en los términos que apruebe la asamblea de accionistas. </w:t>
      </w:r>
    </w:p>
    <w:p w14:paraId="60D85B35" w14:textId="77777777" w:rsidR="0065497D" w:rsidRDefault="00000000">
      <w:pPr>
        <w:pStyle w:val="Ttulo2"/>
        <w:ind w:left="317"/>
      </w:pPr>
      <w:r>
        <w:t xml:space="preserve">Artículo 9. Acciones </w:t>
      </w:r>
    </w:p>
    <w:p w14:paraId="672FFA29" w14:textId="77777777" w:rsidR="0065497D" w:rsidRDefault="00000000">
      <w:pPr>
        <w:spacing w:after="174"/>
        <w:ind w:left="317" w:right="136"/>
      </w:pPr>
      <w:r>
        <w:t xml:space="preserve">Las acciones serán nominativas, ordinarias y libremente negociables, salvo las restricciones que establezca la asamblea o pacten los accionistas de manera expresa. </w:t>
      </w:r>
    </w:p>
    <w:p w14:paraId="369CE50A" w14:textId="77777777" w:rsidR="0065497D" w:rsidRDefault="00000000">
      <w:pPr>
        <w:pStyle w:val="Ttulo2"/>
        <w:ind w:left="317"/>
      </w:pPr>
      <w:r>
        <w:t xml:space="preserve">Artículo 10. Órgano social </w:t>
      </w:r>
    </w:p>
    <w:p w14:paraId="3C0B8AEC" w14:textId="77777777" w:rsidR="0065497D" w:rsidRDefault="00000000">
      <w:pPr>
        <w:spacing w:after="174"/>
        <w:ind w:left="317" w:right="136"/>
      </w:pPr>
      <w:r>
        <w:t xml:space="preserve">La máxima autoridad de la sociedad será la asamblea de accionistas, integrada por quienes figuren inscritos en el libro de accionistas. </w:t>
      </w:r>
    </w:p>
    <w:p w14:paraId="21DD54DB" w14:textId="77777777" w:rsidR="0065497D" w:rsidRDefault="00000000">
      <w:pPr>
        <w:pStyle w:val="Ttulo2"/>
        <w:ind w:left="317"/>
      </w:pPr>
      <w:r>
        <w:t xml:space="preserve">Artículo 11. Reuniones de asamblea </w:t>
      </w:r>
    </w:p>
    <w:p w14:paraId="430D1639" w14:textId="77777777" w:rsidR="0065497D" w:rsidRDefault="00000000">
      <w:pPr>
        <w:spacing w:after="174"/>
        <w:ind w:left="317" w:right="136"/>
      </w:pPr>
      <w:r>
        <w:t xml:space="preserve">La asamblea podrá reunirse ordinariamente dentro de los tres primeros meses de cada año y extraordinariamente cuando lo exijan las necesidades del servicio, previa convocatoria del representante legal o de quien estatutariamente corresponda. </w:t>
      </w:r>
    </w:p>
    <w:p w14:paraId="681A592E" w14:textId="77777777" w:rsidR="0065497D" w:rsidRDefault="00000000">
      <w:pPr>
        <w:pStyle w:val="Ttulo2"/>
        <w:ind w:left="317"/>
      </w:pPr>
      <w:r>
        <w:t xml:space="preserve">Artículo 12. Representación legal </w:t>
      </w:r>
    </w:p>
    <w:p w14:paraId="55DC16B2" w14:textId="77777777" w:rsidR="0065497D" w:rsidRDefault="00000000">
      <w:pPr>
        <w:spacing w:after="174"/>
        <w:ind w:left="317" w:right="136"/>
      </w:pPr>
      <w:r>
        <w:t xml:space="preserve">La representación legal estará a cargo de un gerente o representante legal principal, con un suplente si así lo decide la asamblea. Tendrá facultades para ejecutar todos los actos comprendidos dentro del objeto social y aquellos que se relacionen directamente con la existencia y funcionamiento de la sociedad. </w:t>
      </w:r>
    </w:p>
    <w:p w14:paraId="775F9476" w14:textId="77777777" w:rsidR="0065497D" w:rsidRDefault="00000000">
      <w:pPr>
        <w:pStyle w:val="Ttulo2"/>
        <w:ind w:left="317"/>
      </w:pPr>
      <w:r>
        <w:t xml:space="preserve">Artículo 13. Facultades del representante legal </w:t>
      </w:r>
    </w:p>
    <w:p w14:paraId="28CF5EFE" w14:textId="77777777" w:rsidR="0065497D" w:rsidRDefault="00000000">
      <w:pPr>
        <w:spacing w:after="174"/>
        <w:ind w:left="317" w:right="136"/>
      </w:pPr>
      <w:r>
        <w:t xml:space="preserve">El representante legal podrá celebrar contratos, abrir y manejar cuentas, comparecer ante autoridades, contratar trabajadores y proveedores, suscribir documentos tributarios y administrativos y ejercer la dirección ordinaria de la compañía. </w:t>
      </w:r>
    </w:p>
    <w:p w14:paraId="367BEDF2" w14:textId="77777777" w:rsidR="0065497D" w:rsidRDefault="00000000">
      <w:pPr>
        <w:pStyle w:val="Ttulo2"/>
        <w:ind w:left="317"/>
      </w:pPr>
      <w:r>
        <w:t xml:space="preserve">Artículo 14. Revisor fiscal </w:t>
      </w:r>
    </w:p>
    <w:p w14:paraId="4B64352E" w14:textId="77777777" w:rsidR="0065497D" w:rsidRDefault="00000000">
      <w:pPr>
        <w:ind w:left="317" w:right="136"/>
      </w:pPr>
      <w:r>
        <w:t xml:space="preserve">La sociedad no tendrá revisor fiscal mientras no esté legalmente obligada a designarlo. La asamblea podrá nombrarlo voluntariamente en cualquier momento. </w:t>
      </w:r>
    </w:p>
    <w:p w14:paraId="5E58FE80" w14:textId="77777777" w:rsidR="0065497D" w:rsidRDefault="00000000">
      <w:pPr>
        <w:pStyle w:val="Ttulo2"/>
        <w:ind w:left="317"/>
      </w:pPr>
      <w:r>
        <w:lastRenderedPageBreak/>
        <w:t xml:space="preserve">Artículo 15. Ejercicio social </w:t>
      </w:r>
    </w:p>
    <w:p w14:paraId="172857B5" w14:textId="77777777" w:rsidR="0065497D" w:rsidRDefault="00000000">
      <w:pPr>
        <w:spacing w:after="174"/>
        <w:ind w:left="317" w:right="136"/>
      </w:pPr>
      <w:r>
        <w:t xml:space="preserve">El ejercicio social irá del 1 de enero al 31 de diciembre de cada año. Al cierre se elaborarán los estados financieros correspondientes. </w:t>
      </w:r>
    </w:p>
    <w:p w14:paraId="01B9811E" w14:textId="77777777" w:rsidR="0065497D" w:rsidRDefault="00000000">
      <w:pPr>
        <w:pStyle w:val="Ttulo2"/>
        <w:ind w:left="317"/>
      </w:pPr>
      <w:r>
        <w:t xml:space="preserve">Artículo 16. Distribución de utilidades </w:t>
      </w:r>
    </w:p>
    <w:p w14:paraId="449AFE84" w14:textId="77777777" w:rsidR="0065497D" w:rsidRDefault="00000000">
      <w:pPr>
        <w:spacing w:after="174"/>
        <w:ind w:left="317" w:right="136"/>
      </w:pPr>
      <w:r>
        <w:t xml:space="preserve">Las utilidades líquidas se distribuirán de acuerdo con la ley y las decisiones de la asamblea, una vez efectuadas las reservas obligatorias y estatutarias a que haya lugar. </w:t>
      </w:r>
    </w:p>
    <w:p w14:paraId="0922E4A7" w14:textId="77777777" w:rsidR="0065497D" w:rsidRDefault="00000000">
      <w:pPr>
        <w:spacing w:after="46" w:line="259" w:lineRule="auto"/>
        <w:ind w:left="317"/>
        <w:jc w:val="left"/>
      </w:pPr>
      <w:r>
        <w:rPr>
          <w:b/>
          <w:sz w:val="22"/>
        </w:rPr>
        <w:t xml:space="preserve">Artículo 17. Causales de disolución </w:t>
      </w:r>
    </w:p>
    <w:p w14:paraId="1AAA84DB" w14:textId="77777777" w:rsidR="0065497D" w:rsidRDefault="00000000">
      <w:pPr>
        <w:spacing w:after="176"/>
        <w:ind w:left="317" w:right="136"/>
      </w:pPr>
      <w:r>
        <w:t xml:space="preserve">La sociedad se disolverá por las causales previstas en la ley o por decisión de la asamblea de accionistas. </w:t>
      </w:r>
    </w:p>
    <w:p w14:paraId="1AB78327" w14:textId="77777777" w:rsidR="0065497D" w:rsidRDefault="00000000">
      <w:pPr>
        <w:pStyle w:val="Ttulo2"/>
        <w:ind w:left="317"/>
      </w:pPr>
      <w:r>
        <w:t xml:space="preserve">Artículo 18. Liquidación </w:t>
      </w:r>
    </w:p>
    <w:p w14:paraId="0D2F2E7C" w14:textId="77777777" w:rsidR="0065497D" w:rsidRDefault="00000000">
      <w:pPr>
        <w:spacing w:after="330"/>
        <w:ind w:left="317" w:right="136"/>
      </w:pPr>
      <w:r>
        <w:t xml:space="preserve">Disuelta la sociedad, se procederá a su liquidación conforme a la normativa comercial colombiana y a las decisiones del máximo órgano social. </w:t>
      </w:r>
    </w:p>
    <w:p w14:paraId="6617112E" w14:textId="77777777" w:rsidR="0065497D" w:rsidRDefault="00000000">
      <w:pPr>
        <w:pStyle w:val="Ttulo1"/>
        <w:ind w:left="317"/>
      </w:pPr>
      <w:r>
        <w:t xml:space="preserve">ANEXO C. Cuadro de capital social </w:t>
      </w:r>
    </w:p>
    <w:tbl>
      <w:tblPr>
        <w:tblStyle w:val="TableGrid"/>
        <w:tblW w:w="9298" w:type="dxa"/>
        <w:tblInd w:w="546" w:type="dxa"/>
        <w:tblCellMar>
          <w:top w:w="12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1814"/>
        <w:gridCol w:w="2098"/>
        <w:gridCol w:w="2552"/>
      </w:tblGrid>
      <w:tr w:rsidR="0065497D" w14:paraId="4FB37EFA" w14:textId="77777777">
        <w:trPr>
          <w:trHeight w:val="433"/>
        </w:trPr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DFAEC27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Concepto</w:t>
            </w:r>
            <w: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CE6F1"/>
          </w:tcPr>
          <w:p w14:paraId="3E4250DC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>Valor</w:t>
            </w:r>
            <w: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1124E6B6" w14:textId="77777777" w:rsidR="0065497D" w:rsidRDefault="0065497D">
            <w:pPr>
              <w:spacing w:after="160" w:line="259" w:lineRule="auto"/>
              <w:ind w:left="0" w:firstLine="0"/>
              <w:jc w:val="left"/>
            </w:pPr>
          </w:p>
        </w:tc>
      </w:tr>
      <w:tr w:rsidR="0065497D" w14:paraId="72336A5B" w14:textId="77777777">
        <w:trPr>
          <w:trHeight w:val="527"/>
        </w:trPr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B12C4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Capital autorizado</w:t>
            </w:r>
            <w: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DABA9CB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$40.000.000 COP 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9D9A41" w14:textId="77777777" w:rsidR="0065497D" w:rsidRDefault="0065497D">
            <w:pPr>
              <w:spacing w:after="160" w:line="259" w:lineRule="auto"/>
              <w:ind w:left="0" w:firstLine="0"/>
              <w:jc w:val="left"/>
            </w:pPr>
          </w:p>
        </w:tc>
      </w:tr>
      <w:tr w:rsidR="0065497D" w14:paraId="10BE7A29" w14:textId="77777777">
        <w:trPr>
          <w:trHeight w:val="497"/>
        </w:trPr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40E7C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Capital suscrito</w:t>
            </w:r>
            <w: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2C7468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$20.000.000 COP 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7A6697" w14:textId="77777777" w:rsidR="0065497D" w:rsidRDefault="0065497D">
            <w:pPr>
              <w:spacing w:after="160" w:line="259" w:lineRule="auto"/>
              <w:ind w:left="0" w:firstLine="0"/>
              <w:jc w:val="left"/>
            </w:pPr>
          </w:p>
        </w:tc>
      </w:tr>
      <w:tr w:rsidR="0065497D" w14:paraId="0E41304F" w14:textId="77777777">
        <w:trPr>
          <w:trHeight w:val="497"/>
        </w:trPr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13F6C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Capital pagado inicial</w:t>
            </w:r>
            <w: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BCB0BD9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$10.000.000 COP 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922FD2" w14:textId="77777777" w:rsidR="0065497D" w:rsidRDefault="0065497D">
            <w:pPr>
              <w:spacing w:after="160" w:line="259" w:lineRule="auto"/>
              <w:ind w:left="0" w:firstLine="0"/>
              <w:jc w:val="left"/>
            </w:pPr>
          </w:p>
        </w:tc>
      </w:tr>
      <w:tr w:rsidR="0065497D" w14:paraId="1F170A80" w14:textId="77777777">
        <w:trPr>
          <w:trHeight w:val="497"/>
        </w:trPr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6EFD5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Valor nominal por acción</w:t>
            </w:r>
            <w: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78BB3DE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$1.000 COP 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801E4C" w14:textId="77777777" w:rsidR="0065497D" w:rsidRDefault="0065497D">
            <w:pPr>
              <w:spacing w:after="160" w:line="259" w:lineRule="auto"/>
              <w:ind w:left="0" w:firstLine="0"/>
              <w:jc w:val="left"/>
            </w:pPr>
          </w:p>
        </w:tc>
      </w:tr>
      <w:tr w:rsidR="0065497D" w14:paraId="22235EB6" w14:textId="77777777">
        <w:trPr>
          <w:trHeight w:val="495"/>
        </w:trPr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A8F84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Número de acciones autorizadas</w:t>
            </w:r>
            <w: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4608B94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40.000 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D77153" w14:textId="77777777" w:rsidR="0065497D" w:rsidRDefault="0065497D">
            <w:pPr>
              <w:spacing w:after="160" w:line="259" w:lineRule="auto"/>
              <w:ind w:left="0" w:firstLine="0"/>
              <w:jc w:val="left"/>
            </w:pPr>
          </w:p>
        </w:tc>
      </w:tr>
      <w:tr w:rsidR="0065497D" w14:paraId="10A52D26" w14:textId="77777777">
        <w:trPr>
          <w:trHeight w:val="529"/>
        </w:trPr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33" w:space="0" w:color="DCE6F1"/>
              <w:right w:val="single" w:sz="4" w:space="0" w:color="000000"/>
            </w:tcBorders>
            <w:vAlign w:val="center"/>
          </w:tcPr>
          <w:p w14:paraId="41F532A0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Número de acciones suscritas</w:t>
            </w:r>
            <w:r>
              <w:t xml:space="preserve">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33" w:space="0" w:color="DCE6F1"/>
              <w:right w:val="nil"/>
            </w:tcBorders>
            <w:vAlign w:val="center"/>
          </w:tcPr>
          <w:p w14:paraId="76A3FB0A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20.000 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single" w:sz="33" w:space="0" w:color="DCE6F1"/>
              <w:right w:val="single" w:sz="4" w:space="0" w:color="000000"/>
            </w:tcBorders>
          </w:tcPr>
          <w:p w14:paraId="0BE2A373" w14:textId="77777777" w:rsidR="0065497D" w:rsidRDefault="0065497D">
            <w:pPr>
              <w:spacing w:after="160" w:line="259" w:lineRule="auto"/>
              <w:ind w:left="0" w:firstLine="0"/>
              <w:jc w:val="left"/>
            </w:pPr>
          </w:p>
        </w:tc>
      </w:tr>
      <w:tr w:rsidR="0065497D" w14:paraId="144626A7" w14:textId="77777777">
        <w:trPr>
          <w:trHeight w:val="678"/>
        </w:trPr>
        <w:tc>
          <w:tcPr>
            <w:tcW w:w="2834" w:type="dxa"/>
            <w:tcBorders>
              <w:top w:val="single" w:sz="33" w:space="0" w:color="DCE6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2BC1D164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Accionista</w:t>
            </w:r>
            <w:r>
              <w:t xml:space="preserve"> </w:t>
            </w:r>
          </w:p>
        </w:tc>
        <w:tc>
          <w:tcPr>
            <w:tcW w:w="1814" w:type="dxa"/>
            <w:tcBorders>
              <w:top w:val="single" w:sz="33" w:space="0" w:color="DCE6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458AA0DA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>Acciones suscritas</w:t>
            </w:r>
            <w:r>
              <w:t xml:space="preserve"> </w:t>
            </w:r>
          </w:p>
        </w:tc>
        <w:tc>
          <w:tcPr>
            <w:tcW w:w="2098" w:type="dxa"/>
            <w:tcBorders>
              <w:top w:val="single" w:sz="33" w:space="0" w:color="DCE6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72499585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>Valor suscrito</w:t>
            </w:r>
            <w:r>
              <w:t xml:space="preserve"> </w:t>
            </w:r>
          </w:p>
        </w:tc>
        <w:tc>
          <w:tcPr>
            <w:tcW w:w="2552" w:type="dxa"/>
            <w:tcBorders>
              <w:top w:val="single" w:sz="33" w:space="0" w:color="DCE6F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0BFA16B7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>Valor pagado inicial</w:t>
            </w:r>
            <w:r>
              <w:t xml:space="preserve"> </w:t>
            </w:r>
          </w:p>
        </w:tc>
      </w:tr>
      <w:tr w:rsidR="0065497D" w14:paraId="0021EDF9" w14:textId="77777777">
        <w:trPr>
          <w:trHeight w:val="529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582AC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Fabian Ortiz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2EE8E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4.000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690E8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$4.000.000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1ED86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$2.000.000 </w:t>
            </w:r>
          </w:p>
        </w:tc>
      </w:tr>
      <w:tr w:rsidR="0065497D" w14:paraId="2060E332" w14:textId="77777777">
        <w:trPr>
          <w:trHeight w:val="497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31717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Karen Isaza</w:t>
            </w:r>
            <w: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99895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4.000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8270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$4.000.000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BFB9F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$2.000.000 </w:t>
            </w:r>
          </w:p>
        </w:tc>
      </w:tr>
      <w:tr w:rsidR="0065497D" w14:paraId="66DC4757" w14:textId="77777777">
        <w:trPr>
          <w:trHeight w:val="497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8C63D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Cristian Maldonado</w:t>
            </w:r>
            <w: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9DA2B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4.000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36C73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$4.000.000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466E6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$2.000.000 </w:t>
            </w:r>
          </w:p>
        </w:tc>
      </w:tr>
      <w:tr w:rsidR="0065497D" w14:paraId="20DA8C8B" w14:textId="77777777">
        <w:trPr>
          <w:trHeight w:val="495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C0E1" w14:textId="27C7C202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Katherin </w:t>
            </w:r>
            <w:r w:rsidR="002B0D46">
              <w:rPr>
                <w:b/>
              </w:rPr>
              <w:t>Acevedo</w:t>
            </w:r>
            <w: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3D46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4.000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06F7C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$4.000.000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1C5B6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$2.000.000 </w:t>
            </w:r>
          </w:p>
        </w:tc>
      </w:tr>
      <w:tr w:rsidR="0065497D" w14:paraId="596F192E" w14:textId="77777777">
        <w:trPr>
          <w:trHeight w:val="497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E7786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Keiner Rivas</w:t>
            </w:r>
            <w: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C5761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4.000 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0D5EA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$4.000.000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B5C41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$2.000.000 </w:t>
            </w:r>
          </w:p>
        </w:tc>
      </w:tr>
    </w:tbl>
    <w:p w14:paraId="1625E563" w14:textId="77777777" w:rsidR="0065497D" w:rsidRDefault="00000000">
      <w:pPr>
        <w:spacing w:after="0" w:line="259" w:lineRule="auto"/>
        <w:ind w:left="322" w:firstLine="0"/>
        <w:jc w:val="left"/>
      </w:pPr>
      <w:r>
        <w:t xml:space="preserve"> </w:t>
      </w:r>
      <w:r>
        <w:tab/>
        <w:t xml:space="preserve"> </w:t>
      </w:r>
    </w:p>
    <w:p w14:paraId="46DDBB1D" w14:textId="77777777" w:rsidR="0065497D" w:rsidRDefault="00000000">
      <w:pPr>
        <w:pStyle w:val="Ttulo1"/>
        <w:spacing w:after="28"/>
        <w:ind w:left="317"/>
      </w:pPr>
      <w:r>
        <w:lastRenderedPageBreak/>
        <w:t xml:space="preserve">ANEXO D. Ficha para diligenciamiento del RUES y del RUT </w:t>
      </w:r>
    </w:p>
    <w:p w14:paraId="4360318F" w14:textId="77777777" w:rsidR="0065497D" w:rsidRDefault="00000000">
      <w:pPr>
        <w:spacing w:after="0" w:line="259" w:lineRule="auto"/>
        <w:ind w:left="322" w:firstLine="0"/>
        <w:jc w:val="left"/>
      </w:pPr>
      <w:r>
        <w:rPr>
          <w:sz w:val="18"/>
        </w:rPr>
        <w:t xml:space="preserve"> </w:t>
      </w:r>
    </w:p>
    <w:tbl>
      <w:tblPr>
        <w:tblStyle w:val="TableGrid"/>
        <w:tblW w:w="9184" w:type="dxa"/>
        <w:tblInd w:w="603" w:type="dxa"/>
        <w:tblCellMar>
          <w:top w:w="13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1"/>
        <w:gridCol w:w="5783"/>
      </w:tblGrid>
      <w:tr w:rsidR="0065497D" w14:paraId="0BA48E47" w14:textId="77777777">
        <w:trPr>
          <w:trHeight w:val="433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5C5A159C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Dato requerido</w:t>
            </w:r>
            <w:r>
              <w:t xml:space="preserve">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06FBF9A3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Información del caso académico</w:t>
            </w:r>
            <w:r>
              <w:t xml:space="preserve"> </w:t>
            </w:r>
          </w:p>
        </w:tc>
      </w:tr>
      <w:tr w:rsidR="0065497D" w14:paraId="0BB66BFD" w14:textId="77777777">
        <w:trPr>
          <w:trHeight w:val="529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2E5C7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 de persona</w:t>
            </w:r>
            <w:r>
              <w:t xml:space="preserve">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5CEAB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Persona jurídica - Sociedad por Acciones Simplificada </w:t>
            </w:r>
          </w:p>
        </w:tc>
      </w:tr>
      <w:tr w:rsidR="0065497D" w14:paraId="2EBA9122" w14:textId="77777777">
        <w:trPr>
          <w:trHeight w:val="497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971BE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Razón social</w:t>
            </w:r>
            <w:r>
              <w:t xml:space="preserve">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D8601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Flety</w:t>
            </w:r>
            <w:proofErr w:type="spellEnd"/>
            <w:r>
              <w:t xml:space="preserve"> S.A.S. </w:t>
            </w:r>
          </w:p>
        </w:tc>
      </w:tr>
      <w:tr w:rsidR="0065497D" w14:paraId="1D1DB3F2" w14:textId="77777777">
        <w:trPr>
          <w:trHeight w:val="494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E84BE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Nombre comercial</w:t>
            </w:r>
            <w:r>
              <w:t xml:space="preserve">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73A20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Flety</w:t>
            </w:r>
            <w:proofErr w:type="spellEnd"/>
            <w:r>
              <w:t xml:space="preserve"> </w:t>
            </w:r>
          </w:p>
        </w:tc>
      </w:tr>
      <w:tr w:rsidR="0065497D" w14:paraId="4F290F65" w14:textId="77777777">
        <w:trPr>
          <w:trHeight w:val="497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D07FC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Domicilio</w:t>
            </w:r>
            <w:r>
              <w:t xml:space="preserve">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80373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Zarzal, Valle del Cauca </w:t>
            </w:r>
          </w:p>
        </w:tc>
      </w:tr>
      <w:tr w:rsidR="0065497D" w14:paraId="34CE5BAF" w14:textId="77777777">
        <w:trPr>
          <w:trHeight w:val="497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06D81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Dirección</w:t>
            </w:r>
            <w:r>
              <w:t xml:space="preserve">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5E992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Carrera 10 No. 8-25, oficina 201 </w:t>
            </w:r>
          </w:p>
        </w:tc>
      </w:tr>
      <w:tr w:rsidR="0065497D" w14:paraId="72DE57B6" w14:textId="77777777">
        <w:trPr>
          <w:trHeight w:val="497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013A6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Correo electrónico</w:t>
            </w:r>
            <w:r>
              <w:t xml:space="preserve">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EC7A7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contacto@flety.co </w:t>
            </w:r>
          </w:p>
        </w:tc>
      </w:tr>
      <w:tr w:rsidR="0065497D" w14:paraId="22D1C689" w14:textId="77777777">
        <w:trPr>
          <w:trHeight w:val="494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7DFAC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Teléfono</w:t>
            </w:r>
            <w:r>
              <w:t xml:space="preserve">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C9B62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300 000 0000 </w:t>
            </w:r>
          </w:p>
        </w:tc>
      </w:tr>
      <w:tr w:rsidR="0065497D" w14:paraId="1242DD59" w14:textId="77777777">
        <w:trPr>
          <w:trHeight w:val="497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A37A1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Actividad principal CIIU</w:t>
            </w:r>
            <w:r>
              <w:t xml:space="preserve">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50EBA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6201 </w:t>
            </w:r>
          </w:p>
        </w:tc>
      </w:tr>
      <w:tr w:rsidR="0065497D" w14:paraId="2882965E" w14:textId="77777777">
        <w:trPr>
          <w:trHeight w:val="497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268C3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Actividad secundaria CIIU</w:t>
            </w:r>
            <w:r>
              <w:t xml:space="preserve">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9DAFA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5229 </w:t>
            </w:r>
          </w:p>
        </w:tc>
      </w:tr>
      <w:tr w:rsidR="0065497D" w14:paraId="740C0A02" w14:textId="77777777">
        <w:trPr>
          <w:trHeight w:val="742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F5D34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Responsable de obligaciones tributarias</w:t>
            </w:r>
            <w:r>
              <w:t xml:space="preserve">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7718E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Representante legal </w:t>
            </w:r>
          </w:p>
        </w:tc>
      </w:tr>
      <w:tr w:rsidR="0065497D" w14:paraId="3BA6092F" w14:textId="77777777">
        <w:trPr>
          <w:trHeight w:val="497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8DC20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Fecha de inicio de actividades</w:t>
            </w:r>
            <w:r>
              <w:t xml:space="preserve">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17298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1 de abril de 2026  </w:t>
            </w:r>
          </w:p>
        </w:tc>
      </w:tr>
      <w:tr w:rsidR="0065497D" w14:paraId="37F855D3" w14:textId="77777777">
        <w:trPr>
          <w:trHeight w:val="497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B335A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 de establecimiento</w:t>
            </w:r>
            <w:r>
              <w:t xml:space="preserve"> 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DF763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Oficina administrativa y operación digital </w:t>
            </w:r>
          </w:p>
        </w:tc>
      </w:tr>
    </w:tbl>
    <w:p w14:paraId="4D0156B8" w14:textId="77777777" w:rsidR="0065497D" w:rsidRDefault="00000000">
      <w:pPr>
        <w:pStyle w:val="Ttulo1"/>
        <w:spacing w:after="239"/>
        <w:ind w:left="317"/>
      </w:pPr>
      <w:r>
        <w:t xml:space="preserve">ANEXO E. Certificación bancaria  </w:t>
      </w:r>
    </w:p>
    <w:p w14:paraId="4768AD3B" w14:textId="77777777" w:rsidR="0065497D" w:rsidRDefault="00000000">
      <w:pPr>
        <w:spacing w:after="0" w:line="249" w:lineRule="auto"/>
        <w:ind w:left="317" w:right="5070"/>
        <w:jc w:val="left"/>
      </w:pPr>
      <w:r>
        <w:rPr>
          <w:rFonts w:ascii="Times New Roman" w:eastAsia="Times New Roman" w:hAnsi="Times New Roman" w:cs="Times New Roman"/>
          <w:b/>
          <w:sz w:val="24"/>
        </w:rPr>
        <w:t>Banco XXXX de Colombia S.A.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CA88DA" w14:textId="77777777" w:rsidR="0065497D" w:rsidRDefault="00000000">
      <w:pPr>
        <w:spacing w:after="267" w:line="249" w:lineRule="auto"/>
        <w:ind w:left="317" w:right="5070"/>
        <w:jc w:val="left"/>
      </w:pPr>
      <w:r>
        <w:rPr>
          <w:rFonts w:ascii="Times New Roman" w:eastAsia="Times New Roman" w:hAnsi="Times New Roman" w:cs="Times New Roman"/>
          <w:b/>
          <w:sz w:val="24"/>
        </w:rPr>
        <w:t>Certificación bancaria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F0D390" w14:textId="77777777" w:rsidR="0065497D" w:rsidRDefault="00000000">
      <w:pPr>
        <w:spacing w:after="267" w:line="249" w:lineRule="auto"/>
        <w:ind w:left="317" w:right="68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Zarzal, Valle del Cauca, 20 de marzo de 2026 </w:t>
      </w:r>
    </w:p>
    <w:p w14:paraId="52F0EFE9" w14:textId="77777777" w:rsidR="0065497D" w:rsidRDefault="00000000">
      <w:pPr>
        <w:spacing w:after="267" w:line="249" w:lineRule="auto"/>
        <w:ind w:left="317" w:right="68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El Banco XXXX de Colombia S.A. certifica que el día </w:t>
      </w:r>
      <w:r>
        <w:rPr>
          <w:rFonts w:ascii="Times New Roman" w:eastAsia="Times New Roman" w:hAnsi="Times New Roman" w:cs="Times New Roman"/>
          <w:b/>
          <w:sz w:val="24"/>
        </w:rPr>
        <w:t>20 de marzo de 2026</w:t>
      </w:r>
      <w:r>
        <w:rPr>
          <w:rFonts w:ascii="Times New Roman" w:eastAsia="Times New Roman" w:hAnsi="Times New Roman" w:cs="Times New Roman"/>
          <w:sz w:val="24"/>
        </w:rPr>
        <w:t xml:space="preserve"> fue </w:t>
      </w:r>
      <w:proofErr w:type="spellStart"/>
      <w:r>
        <w:rPr>
          <w:rFonts w:ascii="Times New Roman" w:eastAsia="Times New Roman" w:hAnsi="Times New Roman" w:cs="Times New Roman"/>
          <w:sz w:val="24"/>
        </w:rPr>
        <w:t>aperturada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 </w:t>
      </w:r>
      <w:r>
        <w:rPr>
          <w:rFonts w:ascii="Times New Roman" w:eastAsia="Times New Roman" w:hAnsi="Times New Roman" w:cs="Times New Roman"/>
          <w:b/>
          <w:sz w:val="24"/>
        </w:rPr>
        <w:t>cuenta corriente empresarial No. XXXXXXXX</w:t>
      </w:r>
      <w:r>
        <w:rPr>
          <w:rFonts w:ascii="Times New Roman" w:eastAsia="Times New Roman" w:hAnsi="Times New Roman" w:cs="Times New Roman"/>
          <w:sz w:val="24"/>
        </w:rPr>
        <w:t xml:space="preserve">, a nombre de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Flety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S.A.S.</w:t>
      </w:r>
      <w:r>
        <w:rPr>
          <w:rFonts w:ascii="Times New Roman" w:eastAsia="Times New Roman" w:hAnsi="Times New Roman" w:cs="Times New Roman"/>
          <w:sz w:val="24"/>
        </w:rPr>
        <w:t>, identificada con</w:t>
      </w:r>
      <w:r>
        <w:rPr>
          <w:rFonts w:ascii="Times New Roman" w:eastAsia="Times New Roman" w:hAnsi="Times New Roman" w:cs="Times New Roman"/>
          <w:b/>
          <w:sz w:val="24"/>
        </w:rPr>
        <w:t xml:space="preserve"> XXXXX</w:t>
      </w:r>
      <w:r>
        <w:rPr>
          <w:rFonts w:ascii="Times New Roman" w:eastAsia="Times New Roman" w:hAnsi="Times New Roman" w:cs="Times New Roman"/>
          <w:sz w:val="24"/>
        </w:rPr>
        <w:t xml:space="preserve">, destinada al manejo de los recursos operativos, administrativos y financieros de la compañía. </w:t>
      </w:r>
    </w:p>
    <w:p w14:paraId="0030AB1E" w14:textId="77777777" w:rsidR="0065497D" w:rsidRDefault="00000000">
      <w:pPr>
        <w:spacing w:after="267" w:line="249" w:lineRule="auto"/>
        <w:ind w:left="317" w:right="68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Atentamente, </w:t>
      </w:r>
    </w:p>
    <w:p w14:paraId="66215FD5" w14:textId="77777777" w:rsidR="0065497D" w:rsidRDefault="00000000">
      <w:pPr>
        <w:spacing w:after="0" w:line="249" w:lineRule="auto"/>
        <w:ind w:left="317" w:right="5070"/>
        <w:jc w:val="left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______________________________</w:t>
      </w:r>
      <w:r>
        <w:rPr>
          <w:rFonts w:ascii="Times New Roman" w:eastAsia="Times New Roman" w:hAnsi="Times New Roman" w:cs="Times New Roman"/>
          <w:sz w:val="24"/>
        </w:rPr>
        <w:t xml:space="preserve"> Funcionario autorizado </w:t>
      </w:r>
    </w:p>
    <w:p w14:paraId="29666897" w14:textId="77777777" w:rsidR="0065497D" w:rsidRDefault="00000000">
      <w:pPr>
        <w:spacing w:after="267" w:line="249" w:lineRule="auto"/>
        <w:ind w:left="317" w:right="68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Banco XXXX de Colombia S.A. </w:t>
      </w:r>
    </w:p>
    <w:p w14:paraId="58C73488" w14:textId="77777777" w:rsidR="0065497D" w:rsidRDefault="00000000">
      <w:pPr>
        <w:pStyle w:val="Ttulo1"/>
        <w:spacing w:after="59"/>
        <w:ind w:left="317"/>
      </w:pPr>
      <w:r>
        <w:t xml:space="preserve">ANEXO F. Designación del representante legal </w:t>
      </w:r>
    </w:p>
    <w:p w14:paraId="6D3730C7" w14:textId="77777777" w:rsidR="0065497D" w:rsidRDefault="00000000">
      <w:pPr>
        <w:spacing w:after="126"/>
        <w:ind w:left="317" w:right="136"/>
      </w:pPr>
      <w:r>
        <w:t xml:space="preserve">La asamblea de accionistas designa a Fabian Ortiz como representante legal principal de </w:t>
      </w:r>
      <w:proofErr w:type="spellStart"/>
      <w:r>
        <w:t>Flety</w:t>
      </w:r>
      <w:proofErr w:type="spellEnd"/>
      <w:r>
        <w:t xml:space="preserve"> S.A.S. para un periodo de dos (2) años, reelegible, con facultades para adelantar los trámites de inscripción mercantil, tributaria, bancaria y contractual requeridos para la puesta en marcha de la empresa. </w:t>
      </w:r>
    </w:p>
    <w:p w14:paraId="7957274B" w14:textId="77777777" w:rsidR="0065497D" w:rsidRDefault="00000000">
      <w:pPr>
        <w:spacing w:after="330"/>
        <w:ind w:left="317" w:right="136"/>
      </w:pPr>
      <w:r>
        <w:t xml:space="preserve">El representante legal acepta expresamente el cargo y manifiesta no encontrarse incurso en inhabilidades o incompatibilidades para ejercerlo. </w:t>
      </w:r>
    </w:p>
    <w:p w14:paraId="1F8B62C2" w14:textId="77777777" w:rsidR="0065497D" w:rsidRDefault="00000000">
      <w:pPr>
        <w:pStyle w:val="Ttulo1"/>
        <w:spacing w:after="69"/>
        <w:ind w:left="317"/>
      </w:pPr>
      <w:r>
        <w:t xml:space="preserve">ANEXO G. Modelo integral de afiliación al Sistema de Seguridad Social Integral y parafiscales </w:t>
      </w:r>
    </w:p>
    <w:p w14:paraId="41585F5A" w14:textId="77777777" w:rsidR="0065497D" w:rsidRDefault="00000000">
      <w:pPr>
        <w:pStyle w:val="Ttulo2"/>
        <w:spacing w:after="86"/>
        <w:ind w:left="317"/>
      </w:pPr>
      <w:r>
        <w:t xml:space="preserve">Acta interna de gerencia </w:t>
      </w:r>
      <w:r>
        <w:rPr>
          <w:b w:val="0"/>
          <w:sz w:val="21"/>
        </w:rPr>
        <w:t xml:space="preserve"> </w:t>
      </w:r>
    </w:p>
    <w:p w14:paraId="764EE658" w14:textId="77777777" w:rsidR="0065497D" w:rsidRDefault="00000000">
      <w:pPr>
        <w:spacing w:after="83"/>
        <w:ind w:left="317" w:right="125"/>
        <w:jc w:val="left"/>
      </w:pPr>
      <w:r>
        <w:t xml:space="preserve">En Zarzal, Valle del Cauca, a los veinte (20) días del mes de marzo de 2026, la gerencia de </w:t>
      </w:r>
      <w:proofErr w:type="spellStart"/>
      <w:r>
        <w:t>Flety</w:t>
      </w:r>
      <w:proofErr w:type="spellEnd"/>
      <w:r>
        <w:t xml:space="preserve"> S.A.S. deja constancia de que la sociedad iniciará la vinculación laboral formal de dos trabajadores para las áreas de operaciones y soporte administrativo. </w:t>
      </w:r>
    </w:p>
    <w:p w14:paraId="4BE7B854" w14:textId="77777777" w:rsidR="0065497D" w:rsidRDefault="00000000">
      <w:pPr>
        <w:spacing w:after="83"/>
        <w:ind w:left="317" w:right="125"/>
        <w:jc w:val="left"/>
      </w:pPr>
      <w:r>
        <w:t xml:space="preserve">En consecuencia, se autoriza adelantar el proceso de afiliación del empleador y de los trabajadores al Sistema de Seguridad Social Integral, incluyendo salud, pensión, riesgos laborales y caja de compensación familiar, así como la habilitación de la empresa en un operador de información PILA para la liquidación y pago mensual de aportes. </w:t>
      </w:r>
    </w:p>
    <w:p w14:paraId="139739D2" w14:textId="77777777" w:rsidR="0065497D" w:rsidRDefault="00000000">
      <w:pPr>
        <w:spacing w:after="236"/>
        <w:ind w:left="317" w:right="136"/>
      </w:pPr>
      <w:r>
        <w:t xml:space="preserve">Firma, representante legal. </w:t>
      </w:r>
    </w:p>
    <w:p w14:paraId="2B91F5D2" w14:textId="77777777" w:rsidR="0065497D" w:rsidRDefault="00000000">
      <w:pPr>
        <w:pStyle w:val="Ttulo2"/>
        <w:spacing w:after="0" w:line="262" w:lineRule="auto"/>
        <w:ind w:left="317" w:right="74"/>
      </w:pPr>
      <w:r>
        <w:rPr>
          <w:sz w:val="28"/>
        </w:rPr>
        <w:t>1. Relación inicial de trabajadores a afiliar</w:t>
      </w:r>
      <w:r>
        <w:rPr>
          <w:rFonts w:ascii="Calibri" w:eastAsia="Calibri" w:hAnsi="Calibri" w:cs="Calibri"/>
          <w:sz w:val="28"/>
        </w:rPr>
        <w:t xml:space="preserve"> </w:t>
      </w:r>
    </w:p>
    <w:tbl>
      <w:tblPr>
        <w:tblStyle w:val="TableGrid"/>
        <w:tblW w:w="9916" w:type="dxa"/>
        <w:tblInd w:w="235" w:type="dxa"/>
        <w:tblCellMar>
          <w:top w:w="8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2"/>
        <w:gridCol w:w="1467"/>
        <w:gridCol w:w="1762"/>
        <w:gridCol w:w="1512"/>
        <w:gridCol w:w="1673"/>
        <w:gridCol w:w="1310"/>
      </w:tblGrid>
      <w:tr w:rsidR="0065497D" w14:paraId="1B78E8E1" w14:textId="77777777">
        <w:trPr>
          <w:trHeight w:val="442"/>
        </w:trPr>
        <w:tc>
          <w:tcPr>
            <w:tcW w:w="2192" w:type="dxa"/>
            <w:tcBorders>
              <w:top w:val="single" w:sz="34" w:space="0" w:color="184E77"/>
              <w:left w:val="nil"/>
              <w:bottom w:val="single" w:sz="34" w:space="0" w:color="184E77"/>
              <w:right w:val="nil"/>
            </w:tcBorders>
            <w:shd w:val="clear" w:color="auto" w:fill="184E77"/>
          </w:tcPr>
          <w:p w14:paraId="19904C89" w14:textId="77777777" w:rsidR="0065497D" w:rsidRDefault="00000000">
            <w:pPr>
              <w:spacing w:after="0" w:line="259" w:lineRule="auto"/>
              <w:ind w:left="497" w:firstLine="0"/>
              <w:jc w:val="left"/>
            </w:pPr>
            <w:r>
              <w:rPr>
                <w:b/>
                <w:color w:val="FFFFFF"/>
                <w:sz w:val="19"/>
              </w:rPr>
              <w:t>Trabajador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67" w:type="dxa"/>
            <w:tcBorders>
              <w:top w:val="single" w:sz="34" w:space="0" w:color="184E77"/>
              <w:left w:val="nil"/>
              <w:bottom w:val="single" w:sz="34" w:space="0" w:color="184E77"/>
              <w:right w:val="nil"/>
            </w:tcBorders>
            <w:shd w:val="clear" w:color="auto" w:fill="184E77"/>
          </w:tcPr>
          <w:p w14:paraId="4FD4F60A" w14:textId="77777777" w:rsidR="0065497D" w:rsidRDefault="00000000">
            <w:pPr>
              <w:spacing w:after="0" w:line="259" w:lineRule="auto"/>
              <w:ind w:left="82" w:firstLine="0"/>
              <w:jc w:val="left"/>
            </w:pPr>
            <w:r>
              <w:rPr>
                <w:b/>
                <w:color w:val="FFFFFF"/>
                <w:sz w:val="19"/>
              </w:rPr>
              <w:t>Documento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762" w:type="dxa"/>
            <w:tcBorders>
              <w:top w:val="single" w:sz="34" w:space="0" w:color="184E77"/>
              <w:left w:val="nil"/>
              <w:bottom w:val="single" w:sz="34" w:space="0" w:color="184E77"/>
              <w:right w:val="nil"/>
            </w:tcBorders>
            <w:shd w:val="clear" w:color="auto" w:fill="184E77"/>
          </w:tcPr>
          <w:p w14:paraId="37EFC868" w14:textId="77777777" w:rsidR="0065497D" w:rsidRDefault="00000000">
            <w:pPr>
              <w:spacing w:after="0" w:line="259" w:lineRule="auto"/>
              <w:ind w:left="454" w:firstLine="0"/>
              <w:jc w:val="left"/>
            </w:pPr>
            <w:r>
              <w:rPr>
                <w:b/>
                <w:color w:val="FFFFFF"/>
                <w:sz w:val="19"/>
              </w:rPr>
              <w:t>Cargo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512" w:type="dxa"/>
            <w:tcBorders>
              <w:top w:val="single" w:sz="34" w:space="0" w:color="184E77"/>
              <w:left w:val="nil"/>
              <w:bottom w:val="single" w:sz="34" w:space="0" w:color="184E77"/>
              <w:right w:val="nil"/>
            </w:tcBorders>
            <w:shd w:val="clear" w:color="auto" w:fill="184E77"/>
          </w:tcPr>
          <w:p w14:paraId="04E81168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Salario base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673" w:type="dxa"/>
            <w:tcBorders>
              <w:top w:val="single" w:sz="34" w:space="0" w:color="184E77"/>
              <w:left w:val="nil"/>
              <w:bottom w:val="single" w:sz="34" w:space="0" w:color="184E77"/>
              <w:right w:val="nil"/>
            </w:tcBorders>
            <w:shd w:val="clear" w:color="auto" w:fill="184E77"/>
          </w:tcPr>
          <w:p w14:paraId="55F06B2B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Fecha ingreso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310" w:type="dxa"/>
            <w:tcBorders>
              <w:top w:val="single" w:sz="34" w:space="0" w:color="184E77"/>
              <w:left w:val="nil"/>
              <w:bottom w:val="single" w:sz="34" w:space="0" w:color="184E77"/>
              <w:right w:val="nil"/>
            </w:tcBorders>
            <w:shd w:val="clear" w:color="auto" w:fill="184E77"/>
          </w:tcPr>
          <w:p w14:paraId="034C26CB" w14:textId="77777777" w:rsidR="0065497D" w:rsidRDefault="00000000">
            <w:pPr>
              <w:spacing w:after="0" w:line="259" w:lineRule="auto"/>
              <w:ind w:left="317" w:firstLine="0"/>
              <w:jc w:val="left"/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color w:val="FFFFFF"/>
              </w:rPr>
              <w:t xml:space="preserve"> </w:t>
            </w:r>
          </w:p>
        </w:tc>
      </w:tr>
    </w:tbl>
    <w:p w14:paraId="088ABCE3" w14:textId="77777777" w:rsidR="0065497D" w:rsidRDefault="00000000">
      <w:pPr>
        <w:spacing w:after="0" w:line="259" w:lineRule="auto"/>
        <w:ind w:left="3889"/>
        <w:jc w:val="left"/>
      </w:pPr>
      <w:r>
        <w:rPr>
          <w:sz w:val="19"/>
        </w:rPr>
        <w:t xml:space="preserve">Coordinadora de </w:t>
      </w:r>
    </w:p>
    <w:p w14:paraId="4D7CFCF9" w14:textId="77777777" w:rsidR="0065497D" w:rsidRDefault="00000000">
      <w:pPr>
        <w:tabs>
          <w:tab w:val="center" w:pos="1052"/>
          <w:tab w:val="center" w:pos="3011"/>
          <w:tab w:val="center" w:pos="6185"/>
          <w:tab w:val="center" w:pos="7774"/>
          <w:tab w:val="center" w:pos="9360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19"/>
        </w:rPr>
        <w:t>Laura Gómez Ríos</w:t>
      </w:r>
      <w:r>
        <w:t xml:space="preserve"> </w:t>
      </w:r>
      <w:r>
        <w:tab/>
      </w:r>
      <w:r>
        <w:rPr>
          <w:sz w:val="19"/>
        </w:rPr>
        <w:t>1.111.111.111</w:t>
      </w:r>
      <w:r>
        <w:t xml:space="preserve"> </w:t>
      </w:r>
      <w:r>
        <w:tab/>
      </w:r>
      <w:r>
        <w:rPr>
          <w:sz w:val="19"/>
        </w:rPr>
        <w:t>$2.000.000</w:t>
      </w:r>
      <w:r>
        <w:t xml:space="preserve"> </w:t>
      </w:r>
      <w:r>
        <w:tab/>
      </w:r>
      <w:r>
        <w:rPr>
          <w:sz w:val="19"/>
        </w:rPr>
        <w:t>20/03/2026</w:t>
      </w:r>
      <w:r>
        <w:t xml:space="preserve"> </w:t>
      </w:r>
      <w:r>
        <w:tab/>
      </w:r>
      <w:r>
        <w:rPr>
          <w:sz w:val="19"/>
        </w:rPr>
        <w:t>Dependiente</w:t>
      </w:r>
      <w:r>
        <w:t xml:space="preserve"> </w:t>
      </w:r>
    </w:p>
    <w:p w14:paraId="4F01B240" w14:textId="77777777" w:rsidR="0065497D" w:rsidRDefault="00000000">
      <w:pPr>
        <w:spacing w:after="222" w:line="259" w:lineRule="auto"/>
        <w:ind w:left="3889"/>
        <w:jc w:val="left"/>
      </w:pPr>
      <w:r>
        <w:rPr>
          <w:sz w:val="19"/>
        </w:rPr>
        <w:t>operaciones</w:t>
      </w:r>
      <w:r>
        <w:t xml:space="preserve"> </w:t>
      </w:r>
    </w:p>
    <w:p w14:paraId="0F201A45" w14:textId="77777777" w:rsidR="0065497D" w:rsidRDefault="00000000">
      <w:pPr>
        <w:spacing w:after="0" w:line="259" w:lineRule="auto"/>
        <w:ind w:left="3889"/>
        <w:jc w:val="left"/>
      </w:pPr>
      <w:r>
        <w:rPr>
          <w:sz w:val="19"/>
        </w:rPr>
        <w:t xml:space="preserve">Auxiliar </w:t>
      </w:r>
    </w:p>
    <w:p w14:paraId="5D9C7473" w14:textId="77777777" w:rsidR="0065497D" w:rsidRDefault="00000000">
      <w:pPr>
        <w:spacing w:after="406" w:line="259" w:lineRule="auto"/>
        <w:ind w:left="3894" w:hanging="3572"/>
        <w:jc w:val="left"/>
      </w:pPr>
      <w:r>
        <w:rPr>
          <w:sz w:val="19"/>
        </w:rPr>
        <w:t>Juan Esteban Ruiz</w:t>
      </w:r>
      <w:r>
        <w:t xml:space="preserve"> </w:t>
      </w:r>
      <w:r>
        <w:tab/>
      </w:r>
      <w:r>
        <w:rPr>
          <w:sz w:val="19"/>
        </w:rPr>
        <w:t>1.222.222.222</w:t>
      </w:r>
      <w:r>
        <w:t xml:space="preserve"> </w:t>
      </w:r>
      <w:r>
        <w:tab/>
      </w:r>
      <w:r>
        <w:rPr>
          <w:sz w:val="19"/>
        </w:rPr>
        <w:t>$1.600.000</w:t>
      </w:r>
      <w:r>
        <w:t xml:space="preserve"> </w:t>
      </w:r>
      <w:r>
        <w:tab/>
      </w:r>
      <w:r>
        <w:rPr>
          <w:sz w:val="19"/>
        </w:rPr>
        <w:t>20/03/2026</w:t>
      </w:r>
      <w:r>
        <w:t xml:space="preserve"> </w:t>
      </w:r>
      <w:r>
        <w:tab/>
      </w:r>
      <w:r>
        <w:rPr>
          <w:sz w:val="19"/>
        </w:rPr>
        <w:t>Dependiente</w:t>
      </w:r>
      <w:r>
        <w:t xml:space="preserve"> </w:t>
      </w:r>
      <w:r>
        <w:rPr>
          <w:sz w:val="19"/>
        </w:rPr>
        <w:t>administrativo</w:t>
      </w:r>
      <w:r>
        <w:t xml:space="preserve"> </w:t>
      </w:r>
    </w:p>
    <w:p w14:paraId="562C4022" w14:textId="77777777" w:rsidR="0065497D" w:rsidRDefault="00000000">
      <w:pPr>
        <w:pStyle w:val="Ttulo2"/>
        <w:spacing w:after="70" w:line="262" w:lineRule="auto"/>
        <w:ind w:left="317" w:right="74"/>
      </w:pPr>
      <w:r>
        <w:rPr>
          <w:sz w:val="28"/>
        </w:rPr>
        <w:t>2. Modelo de solicitud de afiliación del empleador a la ARL</w:t>
      </w:r>
      <w:r>
        <w:rPr>
          <w:rFonts w:ascii="Calibri" w:eastAsia="Calibri" w:hAnsi="Calibri" w:cs="Calibri"/>
          <w:sz w:val="28"/>
        </w:rPr>
        <w:t xml:space="preserve"> </w:t>
      </w:r>
    </w:p>
    <w:p w14:paraId="7AA548D1" w14:textId="77777777" w:rsidR="0065497D" w:rsidRDefault="00000000">
      <w:pPr>
        <w:ind w:left="317" w:right="136"/>
      </w:pPr>
      <w:r>
        <w:t xml:space="preserve">Señores </w:t>
      </w:r>
    </w:p>
    <w:p w14:paraId="31E76C6B" w14:textId="77777777" w:rsidR="0065497D" w:rsidRDefault="00000000">
      <w:pPr>
        <w:ind w:left="317" w:right="136"/>
      </w:pPr>
      <w:r>
        <w:t xml:space="preserve">ARL XXXXX </w:t>
      </w:r>
    </w:p>
    <w:p w14:paraId="16370D54" w14:textId="77777777" w:rsidR="0065497D" w:rsidRDefault="00000000">
      <w:pPr>
        <w:ind w:left="317" w:right="136"/>
      </w:pPr>
      <w:r>
        <w:t xml:space="preserve">Ciudad </w:t>
      </w:r>
    </w:p>
    <w:p w14:paraId="59071BCB" w14:textId="77777777" w:rsidR="0065497D" w:rsidRDefault="00000000">
      <w:pPr>
        <w:spacing w:after="93" w:line="259" w:lineRule="auto"/>
        <w:ind w:left="322" w:firstLine="0"/>
        <w:jc w:val="left"/>
      </w:pPr>
      <w:r>
        <w:t xml:space="preserve"> </w:t>
      </w:r>
    </w:p>
    <w:p w14:paraId="00C21125" w14:textId="77777777" w:rsidR="0065497D" w:rsidRDefault="00000000">
      <w:pPr>
        <w:ind w:left="317" w:right="136"/>
      </w:pPr>
      <w:r>
        <w:t xml:space="preserve">Asunto: Solicitud de afiliación inicial del empleador </w:t>
      </w:r>
    </w:p>
    <w:p w14:paraId="3018561D" w14:textId="77777777" w:rsidR="0065497D" w:rsidRDefault="00000000">
      <w:pPr>
        <w:spacing w:after="95" w:line="259" w:lineRule="auto"/>
        <w:ind w:left="322" w:firstLine="0"/>
        <w:jc w:val="left"/>
      </w:pPr>
      <w:r>
        <w:t xml:space="preserve"> </w:t>
      </w:r>
    </w:p>
    <w:p w14:paraId="30AC6DAE" w14:textId="77777777" w:rsidR="0065497D" w:rsidRDefault="00000000">
      <w:pPr>
        <w:ind w:left="317" w:right="136"/>
      </w:pPr>
      <w:r>
        <w:t xml:space="preserve">Yo, Fabian Ortiz, mayor de edad, identificado con C.C XXXXXX y actuando en calidad de representante legal de </w:t>
      </w:r>
      <w:proofErr w:type="spellStart"/>
      <w:r>
        <w:t>Flety</w:t>
      </w:r>
      <w:proofErr w:type="spellEnd"/>
      <w:r>
        <w:t xml:space="preserve"> S.A.S., solicito la afiliación inicial de la empresa al Sistema General de Riesgos Laborales. </w:t>
      </w:r>
    </w:p>
    <w:p w14:paraId="61F874B4" w14:textId="77777777" w:rsidR="0065497D" w:rsidRDefault="00000000">
      <w:pPr>
        <w:spacing w:after="83"/>
        <w:ind w:left="317" w:right="125"/>
        <w:jc w:val="left"/>
      </w:pPr>
      <w:r>
        <w:lastRenderedPageBreak/>
        <w:t xml:space="preserve">Para tal efecto informo que la sociedad tiene domicilio en Zarzal, Valle del Cauca, desarrolla una actividad de base tecnológica y logística, cuenta con dos trabajadores dependientes y, para fines académicos, ha sido clasificada inicialmente en Clase de Riesgo I. </w:t>
      </w:r>
    </w:p>
    <w:p w14:paraId="13A20056" w14:textId="77777777" w:rsidR="0065497D" w:rsidRDefault="00000000">
      <w:pPr>
        <w:spacing w:after="83"/>
        <w:ind w:left="317" w:right="327"/>
        <w:jc w:val="left"/>
      </w:pPr>
      <w:r>
        <w:t xml:space="preserve">Se anexan como soporte: certificado de existencia y representación legal, RUT, copia del documento de identidad del representante legal y relación inicial de trabajadores con su respectiva nómina. Atentamente, </w:t>
      </w:r>
    </w:p>
    <w:p w14:paraId="48F3A46E" w14:textId="77777777" w:rsidR="0065497D" w:rsidRDefault="00000000">
      <w:pPr>
        <w:spacing w:after="93" w:line="259" w:lineRule="auto"/>
        <w:ind w:left="322" w:firstLine="0"/>
        <w:jc w:val="left"/>
      </w:pPr>
      <w:r>
        <w:t xml:space="preserve"> </w:t>
      </w:r>
    </w:p>
    <w:p w14:paraId="45F7EAD9" w14:textId="77777777" w:rsidR="0065497D" w:rsidRDefault="00000000">
      <w:pPr>
        <w:ind w:left="317" w:right="136"/>
      </w:pPr>
      <w:r>
        <w:t xml:space="preserve">______________________________ </w:t>
      </w:r>
    </w:p>
    <w:p w14:paraId="52F96D55" w14:textId="77777777" w:rsidR="0065497D" w:rsidRDefault="00000000">
      <w:pPr>
        <w:spacing w:after="146" w:line="349" w:lineRule="auto"/>
        <w:ind w:left="317" w:right="7609"/>
      </w:pPr>
      <w:r>
        <w:t xml:space="preserve">Representante legal </w:t>
      </w:r>
      <w:proofErr w:type="spellStart"/>
      <w:r>
        <w:t>Flety</w:t>
      </w:r>
      <w:proofErr w:type="spellEnd"/>
      <w:r>
        <w:t xml:space="preserve"> S.A.S. </w:t>
      </w:r>
    </w:p>
    <w:p w14:paraId="45E4424D" w14:textId="77777777" w:rsidR="0065497D" w:rsidRDefault="00000000">
      <w:pPr>
        <w:pStyle w:val="Ttulo2"/>
        <w:spacing w:after="70" w:line="262" w:lineRule="auto"/>
        <w:ind w:left="317" w:right="74"/>
      </w:pPr>
      <w:r>
        <w:rPr>
          <w:sz w:val="28"/>
        </w:rPr>
        <w:t>3. Modelo de solicitud de afiliación del empleador a la Caja de Compensación Familiar</w:t>
      </w:r>
      <w:r>
        <w:rPr>
          <w:rFonts w:ascii="Calibri" w:eastAsia="Calibri" w:hAnsi="Calibri" w:cs="Calibri"/>
          <w:sz w:val="28"/>
        </w:rPr>
        <w:t xml:space="preserve"> </w:t>
      </w:r>
    </w:p>
    <w:p w14:paraId="60D05771" w14:textId="77777777" w:rsidR="0065497D" w:rsidRDefault="00000000">
      <w:pPr>
        <w:ind w:left="317" w:right="136"/>
      </w:pPr>
      <w:r>
        <w:t xml:space="preserve">Señores </w:t>
      </w:r>
    </w:p>
    <w:p w14:paraId="33B7713A" w14:textId="77777777" w:rsidR="0065497D" w:rsidRDefault="00000000">
      <w:pPr>
        <w:ind w:left="317" w:right="136"/>
      </w:pPr>
      <w:r>
        <w:t xml:space="preserve">Caja de Compensación Familiar XXXXX </w:t>
      </w:r>
    </w:p>
    <w:p w14:paraId="1F7F9C7B" w14:textId="77777777" w:rsidR="0065497D" w:rsidRDefault="00000000">
      <w:pPr>
        <w:ind w:left="317" w:right="136"/>
      </w:pPr>
      <w:r>
        <w:t xml:space="preserve">Ciudad </w:t>
      </w:r>
    </w:p>
    <w:p w14:paraId="7DA2EF6D" w14:textId="77777777" w:rsidR="0065497D" w:rsidRDefault="00000000">
      <w:pPr>
        <w:spacing w:after="93" w:line="259" w:lineRule="auto"/>
        <w:ind w:left="322" w:firstLine="0"/>
        <w:jc w:val="left"/>
      </w:pPr>
      <w:r>
        <w:t xml:space="preserve"> </w:t>
      </w:r>
    </w:p>
    <w:p w14:paraId="6EC81325" w14:textId="77777777" w:rsidR="0065497D" w:rsidRDefault="00000000">
      <w:pPr>
        <w:ind w:left="317" w:right="136"/>
      </w:pPr>
      <w:r>
        <w:t xml:space="preserve">Asunto: Afiliación de </w:t>
      </w:r>
      <w:proofErr w:type="spellStart"/>
      <w:r>
        <w:t>Flety</w:t>
      </w:r>
      <w:proofErr w:type="spellEnd"/>
      <w:r>
        <w:t xml:space="preserve"> S.A.S. como empleador aportante </w:t>
      </w:r>
    </w:p>
    <w:p w14:paraId="0C9357AC" w14:textId="77777777" w:rsidR="0065497D" w:rsidRDefault="00000000">
      <w:pPr>
        <w:spacing w:after="95" w:line="259" w:lineRule="auto"/>
        <w:ind w:left="322" w:firstLine="0"/>
        <w:jc w:val="left"/>
      </w:pPr>
      <w:r>
        <w:t xml:space="preserve"> </w:t>
      </w:r>
    </w:p>
    <w:p w14:paraId="0B972440" w14:textId="77777777" w:rsidR="0065497D" w:rsidRDefault="00000000">
      <w:pPr>
        <w:spacing w:after="83"/>
        <w:ind w:left="317" w:right="125"/>
        <w:jc w:val="left"/>
      </w:pPr>
      <w:r>
        <w:t xml:space="preserve">Por medio de la presente, </w:t>
      </w:r>
      <w:proofErr w:type="spellStart"/>
      <w:r>
        <w:t>Flety</w:t>
      </w:r>
      <w:proofErr w:type="spellEnd"/>
      <w:r>
        <w:t xml:space="preserve"> S.A.S. solicita su afiliación como empleador aportante al sistema del subsidio familiar. La empresa manifiesta que inicia actividades con dos trabajadores dependientes, pagará oportunamente sus aportes parafiscales y reportará las novedades laborales y salariales que se presenten. </w:t>
      </w:r>
    </w:p>
    <w:p w14:paraId="405658A8" w14:textId="77777777" w:rsidR="0065497D" w:rsidRDefault="00000000">
      <w:pPr>
        <w:ind w:left="317" w:right="136"/>
      </w:pPr>
      <w:r>
        <w:t xml:space="preserve">De igual manera, se remite la relación de trabajadores, la información salarial inicial y los soportes legales de existencia de la sociedad. </w:t>
      </w:r>
    </w:p>
    <w:p w14:paraId="4B9401B8" w14:textId="77777777" w:rsidR="0065497D" w:rsidRDefault="00000000">
      <w:pPr>
        <w:ind w:left="317" w:right="136"/>
      </w:pPr>
      <w:r>
        <w:t xml:space="preserve">Atentamente, </w:t>
      </w:r>
    </w:p>
    <w:p w14:paraId="0812BDC6" w14:textId="77777777" w:rsidR="0065497D" w:rsidRDefault="00000000">
      <w:pPr>
        <w:spacing w:after="93" w:line="259" w:lineRule="auto"/>
        <w:ind w:left="322" w:firstLine="0"/>
        <w:jc w:val="left"/>
      </w:pPr>
      <w:r>
        <w:t xml:space="preserve"> </w:t>
      </w:r>
    </w:p>
    <w:p w14:paraId="520704CF" w14:textId="77777777" w:rsidR="0065497D" w:rsidRDefault="00000000">
      <w:pPr>
        <w:ind w:left="317" w:right="136"/>
      </w:pPr>
      <w:r>
        <w:t xml:space="preserve">______________________________ </w:t>
      </w:r>
    </w:p>
    <w:p w14:paraId="725055A8" w14:textId="77777777" w:rsidR="0065497D" w:rsidRDefault="00000000">
      <w:pPr>
        <w:spacing w:after="6" w:line="351" w:lineRule="auto"/>
        <w:ind w:left="317" w:right="7609"/>
      </w:pPr>
      <w:r>
        <w:t xml:space="preserve">Representante legal </w:t>
      </w:r>
      <w:proofErr w:type="spellStart"/>
      <w:r>
        <w:t>Flety</w:t>
      </w:r>
      <w:proofErr w:type="spellEnd"/>
      <w:r>
        <w:t xml:space="preserve"> S.A.S. </w:t>
      </w:r>
    </w:p>
    <w:p w14:paraId="0EF313C8" w14:textId="77777777" w:rsidR="0065497D" w:rsidRDefault="00000000">
      <w:pPr>
        <w:spacing w:after="0" w:line="259" w:lineRule="auto"/>
        <w:ind w:left="322" w:firstLine="0"/>
        <w:jc w:val="left"/>
      </w:pPr>
      <w:r>
        <w:t xml:space="preserve"> </w:t>
      </w:r>
      <w:r>
        <w:tab/>
        <w:t xml:space="preserve"> </w:t>
      </w:r>
    </w:p>
    <w:p w14:paraId="1E4A9BFA" w14:textId="77777777" w:rsidR="0065497D" w:rsidRDefault="00000000">
      <w:pPr>
        <w:pStyle w:val="Ttulo2"/>
        <w:spacing w:after="70" w:line="262" w:lineRule="auto"/>
        <w:ind w:left="317" w:right="74"/>
      </w:pPr>
      <w:r>
        <w:rPr>
          <w:sz w:val="28"/>
        </w:rPr>
        <w:t>4. Afiliación individual de los trabajadores</w:t>
      </w:r>
      <w:r>
        <w:rPr>
          <w:rFonts w:ascii="Calibri" w:eastAsia="Calibri" w:hAnsi="Calibri" w:cs="Calibri"/>
          <w:sz w:val="28"/>
        </w:rPr>
        <w:t xml:space="preserve"> </w:t>
      </w:r>
    </w:p>
    <w:p w14:paraId="2F4E81C4" w14:textId="77777777" w:rsidR="0065497D" w:rsidRDefault="00000000">
      <w:pPr>
        <w:spacing w:after="0"/>
        <w:ind w:left="317" w:right="125"/>
        <w:jc w:val="left"/>
      </w:pPr>
      <w:r>
        <w:t xml:space="preserve">Se asume que cada trabajador elige libremente su EPS y su AFP, mientras que la ARL y la Caja de Compensación se derivan de la afiliación que realizó previamente el empleador. La empresa diligencia y radica los formularios respectivos con la información básica del trabajador. </w:t>
      </w:r>
    </w:p>
    <w:tbl>
      <w:tblPr>
        <w:tblStyle w:val="TableGrid"/>
        <w:tblW w:w="9885" w:type="dxa"/>
        <w:tblInd w:w="252" w:type="dxa"/>
        <w:tblCellMar>
          <w:top w:w="8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"/>
        <w:gridCol w:w="2610"/>
        <w:gridCol w:w="1891"/>
        <w:gridCol w:w="1492"/>
        <w:gridCol w:w="488"/>
        <w:gridCol w:w="924"/>
        <w:gridCol w:w="977"/>
        <w:gridCol w:w="975"/>
        <w:gridCol w:w="444"/>
      </w:tblGrid>
      <w:tr w:rsidR="0065497D" w14:paraId="73FB97B0" w14:textId="77777777">
        <w:trPr>
          <w:trHeight w:val="449"/>
        </w:trPr>
        <w:tc>
          <w:tcPr>
            <w:tcW w:w="2694" w:type="dxa"/>
            <w:gridSpan w:val="2"/>
            <w:tcBorders>
              <w:top w:val="single" w:sz="32" w:space="0" w:color="184E77"/>
              <w:left w:val="nil"/>
              <w:bottom w:val="single" w:sz="32" w:space="0" w:color="184E77"/>
              <w:right w:val="nil"/>
            </w:tcBorders>
            <w:shd w:val="clear" w:color="auto" w:fill="184E77"/>
          </w:tcPr>
          <w:p w14:paraId="71D4FBAA" w14:textId="77777777" w:rsidR="0065497D" w:rsidRDefault="00000000">
            <w:pPr>
              <w:spacing w:after="0" w:line="259" w:lineRule="auto"/>
              <w:ind w:left="610" w:firstLine="0"/>
              <w:jc w:val="left"/>
            </w:pPr>
            <w:r>
              <w:rPr>
                <w:b/>
                <w:color w:val="FFFFFF"/>
                <w:sz w:val="20"/>
              </w:rPr>
              <w:t>Trabajador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891" w:type="dxa"/>
            <w:tcBorders>
              <w:top w:val="single" w:sz="32" w:space="0" w:color="184E77"/>
              <w:left w:val="nil"/>
              <w:bottom w:val="single" w:sz="32" w:space="0" w:color="184E77"/>
              <w:right w:val="nil"/>
            </w:tcBorders>
            <w:shd w:val="clear" w:color="auto" w:fill="184E77"/>
          </w:tcPr>
          <w:p w14:paraId="12C7A332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EPS elegida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92" w:type="dxa"/>
            <w:tcBorders>
              <w:top w:val="single" w:sz="32" w:space="0" w:color="184E77"/>
              <w:left w:val="nil"/>
              <w:bottom w:val="single" w:sz="32" w:space="0" w:color="184E77"/>
              <w:right w:val="nil"/>
            </w:tcBorders>
            <w:shd w:val="clear" w:color="auto" w:fill="184E77"/>
          </w:tcPr>
          <w:p w14:paraId="0FCC6126" w14:textId="77777777" w:rsidR="0065497D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  <w:sz w:val="20"/>
              </w:rPr>
              <w:t>AFP elegida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12" w:type="dxa"/>
            <w:gridSpan w:val="2"/>
            <w:tcBorders>
              <w:top w:val="single" w:sz="32" w:space="0" w:color="184E77"/>
              <w:left w:val="nil"/>
              <w:bottom w:val="single" w:sz="32" w:space="0" w:color="184E77"/>
              <w:right w:val="nil"/>
            </w:tcBorders>
            <w:shd w:val="clear" w:color="auto" w:fill="184E77"/>
          </w:tcPr>
          <w:p w14:paraId="2EB7BA2F" w14:textId="77777777" w:rsidR="0065497D" w:rsidRDefault="00000000">
            <w:pPr>
              <w:spacing w:after="0" w:line="259" w:lineRule="auto"/>
              <w:ind w:left="764" w:firstLine="0"/>
              <w:jc w:val="left"/>
            </w:pPr>
            <w:r>
              <w:rPr>
                <w:b/>
                <w:color w:val="FFFFFF"/>
                <w:sz w:val="20"/>
              </w:rPr>
              <w:t>ARL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77" w:type="dxa"/>
            <w:tcBorders>
              <w:top w:val="single" w:sz="32" w:space="0" w:color="184E77"/>
              <w:left w:val="nil"/>
              <w:bottom w:val="single" w:sz="32" w:space="0" w:color="184E77"/>
              <w:right w:val="nil"/>
            </w:tcBorders>
            <w:shd w:val="clear" w:color="auto" w:fill="184E77"/>
          </w:tcPr>
          <w:p w14:paraId="596E6C92" w14:textId="77777777" w:rsidR="0065497D" w:rsidRDefault="0065497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18" w:type="dxa"/>
            <w:gridSpan w:val="2"/>
            <w:tcBorders>
              <w:top w:val="single" w:sz="32" w:space="0" w:color="184E77"/>
              <w:left w:val="nil"/>
              <w:bottom w:val="single" w:sz="32" w:space="0" w:color="184E77"/>
              <w:right w:val="nil"/>
            </w:tcBorders>
            <w:shd w:val="clear" w:color="auto" w:fill="184E77"/>
          </w:tcPr>
          <w:p w14:paraId="7C481286" w14:textId="77777777" w:rsidR="0065497D" w:rsidRDefault="00000000">
            <w:pPr>
              <w:spacing w:after="0" w:line="259" w:lineRule="auto"/>
              <w:ind w:left="271" w:firstLine="0"/>
              <w:jc w:val="left"/>
            </w:pPr>
            <w:r>
              <w:rPr>
                <w:b/>
                <w:color w:val="FFFFFF"/>
                <w:sz w:val="20"/>
              </w:rPr>
              <w:t>Caja</w:t>
            </w:r>
            <w:r>
              <w:rPr>
                <w:color w:val="FFFFFF"/>
              </w:rPr>
              <w:t xml:space="preserve"> </w:t>
            </w:r>
          </w:p>
        </w:tc>
      </w:tr>
      <w:tr w:rsidR="0065497D" w14:paraId="3B2917A3" w14:textId="77777777">
        <w:tblPrEx>
          <w:tblCellMar>
            <w:top w:w="16" w:type="dxa"/>
            <w:bottom w:w="5" w:type="dxa"/>
            <w:right w:w="0" w:type="dxa"/>
          </w:tblCellMar>
        </w:tblPrEx>
        <w:trPr>
          <w:gridBefore w:val="1"/>
          <w:gridAfter w:val="1"/>
          <w:wBefore w:w="84" w:type="dxa"/>
          <w:wAfter w:w="444" w:type="dxa"/>
          <w:trHeight w:val="343"/>
        </w:trPr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</w:tcPr>
          <w:p w14:paraId="15F72244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Laura Gómez Ríos</w:t>
            </w:r>
            <w:r>
              <w:t xml:space="preserve"> 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</w:tcPr>
          <w:p w14:paraId="44EA50C3" w14:textId="77777777" w:rsidR="0065497D" w:rsidRDefault="00000000">
            <w:pPr>
              <w:spacing w:after="0" w:line="259" w:lineRule="auto"/>
              <w:ind w:left="91" w:firstLine="0"/>
              <w:jc w:val="left"/>
            </w:pPr>
            <w:r>
              <w:rPr>
                <w:sz w:val="19"/>
              </w:rPr>
              <w:t xml:space="preserve">Nueva EPS </w:t>
            </w:r>
            <w:r>
              <w:t xml:space="preserve"> 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291C4F" w14:textId="77777777" w:rsidR="0065497D" w:rsidRDefault="00000000">
            <w:pPr>
              <w:spacing w:after="0" w:line="259" w:lineRule="auto"/>
              <w:ind w:left="182" w:firstLine="0"/>
              <w:jc w:val="left"/>
            </w:pPr>
            <w:r>
              <w:rPr>
                <w:sz w:val="19"/>
              </w:rPr>
              <w:t>Porvenir</w:t>
            </w:r>
            <w:r>
              <w:t xml:space="preserve"> </w:t>
            </w:r>
          </w:p>
        </w:tc>
        <w:tc>
          <w:tcPr>
            <w:tcW w:w="19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2FE9E1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ARL XXXXX</w:t>
            </w:r>
            <w:r>
              <w:t xml:space="preserve"> 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14:paraId="492C14DC" w14:textId="77777777" w:rsidR="0065497D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Caja XXXXX</w:t>
            </w:r>
            <w:r>
              <w:t xml:space="preserve"> </w:t>
            </w:r>
          </w:p>
        </w:tc>
      </w:tr>
      <w:tr w:rsidR="0065497D" w14:paraId="46D2F414" w14:textId="77777777">
        <w:tblPrEx>
          <w:tblCellMar>
            <w:top w:w="16" w:type="dxa"/>
            <w:bottom w:w="5" w:type="dxa"/>
            <w:right w:w="0" w:type="dxa"/>
          </w:tblCellMar>
        </w:tblPrEx>
        <w:trPr>
          <w:gridBefore w:val="1"/>
          <w:gridAfter w:val="1"/>
          <w:wBefore w:w="84" w:type="dxa"/>
          <w:wAfter w:w="444" w:type="dxa"/>
          <w:trHeight w:val="343"/>
        </w:trPr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C96AA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Juan Esteban Ruiz</w:t>
            </w:r>
            <w:r>
              <w:t xml:space="preserve"> 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ACD86A" w14:textId="77777777" w:rsidR="0065497D" w:rsidRDefault="00000000">
            <w:pPr>
              <w:spacing w:after="0" w:line="259" w:lineRule="auto"/>
              <w:ind w:left="58" w:firstLine="0"/>
              <w:jc w:val="left"/>
            </w:pPr>
            <w:r>
              <w:rPr>
                <w:sz w:val="19"/>
              </w:rPr>
              <w:t xml:space="preserve">Sanitas EPS </w:t>
            </w:r>
            <w:r>
              <w:t xml:space="preserve"> 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F7407D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 xml:space="preserve">Colpensiones </w:t>
            </w:r>
            <w:r>
              <w:t xml:space="preserve"> </w:t>
            </w:r>
          </w:p>
        </w:tc>
        <w:tc>
          <w:tcPr>
            <w:tcW w:w="19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1B720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ARL XXXXX</w:t>
            </w:r>
            <w:r>
              <w:t xml:space="preserve"> 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B3DEA" w14:textId="77777777" w:rsidR="0065497D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Caja XXXXX</w:t>
            </w:r>
            <w:r>
              <w:t xml:space="preserve"> </w:t>
            </w:r>
          </w:p>
        </w:tc>
      </w:tr>
    </w:tbl>
    <w:p w14:paraId="25EA7457" w14:textId="77777777" w:rsidR="0065497D" w:rsidRDefault="00000000">
      <w:pPr>
        <w:pStyle w:val="Ttulo2"/>
        <w:spacing w:after="70" w:line="262" w:lineRule="auto"/>
        <w:ind w:left="317" w:right="74"/>
      </w:pPr>
      <w:r>
        <w:rPr>
          <w:sz w:val="28"/>
        </w:rPr>
        <w:t>5. Liquidación del primer periodo de aportes</w:t>
      </w:r>
      <w:r>
        <w:rPr>
          <w:rFonts w:ascii="Calibri" w:eastAsia="Calibri" w:hAnsi="Calibri" w:cs="Calibri"/>
          <w:sz w:val="28"/>
        </w:rPr>
        <w:t xml:space="preserve"> </w:t>
      </w:r>
    </w:p>
    <w:p w14:paraId="2E7DF59D" w14:textId="77777777" w:rsidR="0065497D" w:rsidRDefault="00000000">
      <w:pPr>
        <w:spacing w:after="0"/>
        <w:ind w:left="317" w:right="125"/>
        <w:jc w:val="left"/>
      </w:pPr>
      <w:r>
        <w:t xml:space="preserve">A continuación se presenta un ejemplo simplificado de liquidación mensual para marzo de 2026, usando los porcentajes corrientes más comunes para trabajadores dependientes: salud 12,5% (8,5% empleador y 4% </w:t>
      </w:r>
      <w:r>
        <w:lastRenderedPageBreak/>
        <w:t xml:space="preserve">trabajador), pensión 16% (12% empleador y 4% trabajador), ARL Clase I al valor inicial de 0,522% a cargo del empleador y Caja de Compensación al 4% a cargo del empleador. </w:t>
      </w:r>
    </w:p>
    <w:tbl>
      <w:tblPr>
        <w:tblStyle w:val="TableGrid"/>
        <w:tblW w:w="10490" w:type="dxa"/>
        <w:tblInd w:w="-50" w:type="dxa"/>
        <w:tblCellMar>
          <w:top w:w="96" w:type="dxa"/>
          <w:left w:w="0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2003"/>
        <w:gridCol w:w="814"/>
        <w:gridCol w:w="289"/>
        <w:gridCol w:w="1066"/>
        <w:gridCol w:w="1135"/>
        <w:gridCol w:w="1088"/>
        <w:gridCol w:w="1075"/>
        <w:gridCol w:w="1059"/>
        <w:gridCol w:w="984"/>
        <w:gridCol w:w="977"/>
      </w:tblGrid>
      <w:tr w:rsidR="0065497D" w14:paraId="750F2351" w14:textId="77777777">
        <w:trPr>
          <w:trHeight w:val="684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184E77"/>
          </w:tcPr>
          <w:p w14:paraId="314450DE" w14:textId="77777777" w:rsidR="0065497D" w:rsidRDefault="00000000">
            <w:pPr>
              <w:spacing w:after="0" w:line="259" w:lineRule="auto"/>
              <w:ind w:left="464" w:firstLine="0"/>
              <w:jc w:val="left"/>
            </w:pPr>
            <w:r>
              <w:rPr>
                <w:b/>
                <w:color w:val="FFFFFF"/>
                <w:sz w:val="17"/>
              </w:rPr>
              <w:t>Trabajador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auto" w:fill="184E77"/>
          </w:tcPr>
          <w:p w14:paraId="24DF1D68" w14:textId="77777777" w:rsidR="0065497D" w:rsidRDefault="00000000">
            <w:pPr>
              <w:spacing w:after="0" w:line="259" w:lineRule="auto"/>
              <w:ind w:left="111" w:firstLine="0"/>
              <w:jc w:val="center"/>
            </w:pPr>
            <w:r>
              <w:rPr>
                <w:b/>
                <w:color w:val="FFFFFF"/>
                <w:sz w:val="17"/>
              </w:rPr>
              <w:t>IBC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auto" w:fill="184E77"/>
          </w:tcPr>
          <w:p w14:paraId="1E77E092" w14:textId="77777777" w:rsidR="0065497D" w:rsidRDefault="0065497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184E77"/>
          </w:tcPr>
          <w:p w14:paraId="77EF06F2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 xml:space="preserve">Salud </w:t>
            </w:r>
            <w:proofErr w:type="spellStart"/>
            <w:r>
              <w:rPr>
                <w:b/>
                <w:color w:val="FFFFFF"/>
                <w:sz w:val="17"/>
              </w:rPr>
              <w:t>emp</w:t>
            </w:r>
            <w:proofErr w:type="spellEnd"/>
            <w:r>
              <w:rPr>
                <w:b/>
                <w:color w:val="FFFFFF"/>
                <w:sz w:val="17"/>
              </w:rPr>
              <w:t>.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184E77"/>
          </w:tcPr>
          <w:p w14:paraId="27EA5DD0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 xml:space="preserve">Salud </w:t>
            </w:r>
            <w:proofErr w:type="spellStart"/>
            <w:r>
              <w:rPr>
                <w:b/>
                <w:color w:val="FFFFFF"/>
                <w:sz w:val="17"/>
              </w:rPr>
              <w:t>trab</w:t>
            </w:r>
            <w:proofErr w:type="spellEnd"/>
            <w:r>
              <w:rPr>
                <w:b/>
                <w:color w:val="FFFFFF"/>
                <w:sz w:val="17"/>
              </w:rPr>
              <w:t>.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184E77"/>
            <w:vAlign w:val="center"/>
          </w:tcPr>
          <w:p w14:paraId="651DBD9E" w14:textId="77777777" w:rsidR="0065497D" w:rsidRDefault="00000000">
            <w:pPr>
              <w:spacing w:after="0" w:line="259" w:lineRule="auto"/>
              <w:ind w:left="154" w:hanging="125"/>
              <w:jc w:val="left"/>
            </w:pPr>
            <w:r>
              <w:rPr>
                <w:b/>
                <w:color w:val="FFFFFF"/>
                <w:sz w:val="17"/>
              </w:rPr>
              <w:t xml:space="preserve">Pensión </w:t>
            </w:r>
            <w:proofErr w:type="spellStart"/>
            <w:r>
              <w:rPr>
                <w:b/>
                <w:color w:val="FFFFFF"/>
                <w:sz w:val="17"/>
              </w:rPr>
              <w:t>emp</w:t>
            </w:r>
            <w:proofErr w:type="spellEnd"/>
            <w:r>
              <w:rPr>
                <w:b/>
                <w:color w:val="FFFFFF"/>
                <w:sz w:val="17"/>
              </w:rPr>
              <w:t>.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184E77"/>
            <w:vAlign w:val="center"/>
          </w:tcPr>
          <w:p w14:paraId="4100340F" w14:textId="77777777" w:rsidR="0065497D" w:rsidRDefault="00000000">
            <w:pPr>
              <w:spacing w:after="0" w:line="259" w:lineRule="auto"/>
              <w:ind w:left="130" w:hanging="130"/>
              <w:jc w:val="left"/>
            </w:pPr>
            <w:r>
              <w:rPr>
                <w:b/>
                <w:color w:val="FFFFFF"/>
                <w:sz w:val="17"/>
              </w:rPr>
              <w:t xml:space="preserve">Pensión </w:t>
            </w:r>
            <w:proofErr w:type="spellStart"/>
            <w:r>
              <w:rPr>
                <w:b/>
                <w:color w:val="FFFFFF"/>
                <w:sz w:val="17"/>
              </w:rPr>
              <w:t>trab</w:t>
            </w:r>
            <w:proofErr w:type="spellEnd"/>
            <w:r>
              <w:rPr>
                <w:b/>
                <w:color w:val="FFFFFF"/>
                <w:sz w:val="17"/>
              </w:rPr>
              <w:t>.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184E77"/>
          </w:tcPr>
          <w:p w14:paraId="3FD9FF3D" w14:textId="77777777" w:rsidR="0065497D" w:rsidRDefault="00000000">
            <w:pPr>
              <w:spacing w:after="0" w:line="259" w:lineRule="auto"/>
              <w:ind w:left="137" w:firstLine="0"/>
              <w:jc w:val="left"/>
            </w:pPr>
            <w:r>
              <w:rPr>
                <w:b/>
                <w:color w:val="FFFFFF"/>
                <w:sz w:val="17"/>
              </w:rPr>
              <w:t>ARL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184E77"/>
          </w:tcPr>
          <w:p w14:paraId="29218E32" w14:textId="77777777" w:rsidR="0065497D" w:rsidRDefault="00000000">
            <w:pPr>
              <w:spacing w:after="0" w:line="259" w:lineRule="auto"/>
              <w:ind w:left="130" w:firstLine="0"/>
              <w:jc w:val="left"/>
            </w:pPr>
            <w:r>
              <w:rPr>
                <w:b/>
                <w:color w:val="FFFFFF"/>
                <w:sz w:val="17"/>
              </w:rPr>
              <w:t>Caja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184E77"/>
          </w:tcPr>
          <w:p w14:paraId="0758CF23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Total PILA</w:t>
            </w:r>
            <w:r>
              <w:rPr>
                <w:color w:val="FFFFFF"/>
              </w:rPr>
              <w:t xml:space="preserve"> </w:t>
            </w:r>
          </w:p>
        </w:tc>
      </w:tr>
    </w:tbl>
    <w:p w14:paraId="60CABDB4" w14:textId="77777777" w:rsidR="0065497D" w:rsidRDefault="00000000">
      <w:pPr>
        <w:tabs>
          <w:tab w:val="center" w:pos="2361"/>
          <w:tab w:val="center" w:pos="3482"/>
          <w:tab w:val="center" w:pos="4542"/>
          <w:tab w:val="center" w:pos="5599"/>
          <w:tab w:val="center" w:pos="6657"/>
          <w:tab w:val="center" w:pos="7715"/>
          <w:tab w:val="center" w:pos="8774"/>
          <w:tab w:val="right" w:pos="10212"/>
        </w:tabs>
        <w:spacing w:after="221" w:line="259" w:lineRule="auto"/>
        <w:ind w:left="-15" w:right="-15" w:firstLine="0"/>
        <w:jc w:val="left"/>
      </w:pPr>
      <w:r>
        <w:rPr>
          <w:sz w:val="17"/>
        </w:rPr>
        <w:t>Laura Gómez Ríos</w:t>
      </w:r>
      <w:r>
        <w:t xml:space="preserve"> </w:t>
      </w:r>
      <w:r>
        <w:tab/>
      </w:r>
      <w:r>
        <w:rPr>
          <w:sz w:val="17"/>
        </w:rPr>
        <w:t>$2.000.000</w:t>
      </w:r>
      <w:r>
        <w:t xml:space="preserve"> </w:t>
      </w:r>
      <w:r>
        <w:tab/>
      </w:r>
      <w:r>
        <w:rPr>
          <w:sz w:val="17"/>
        </w:rPr>
        <w:t>$170.000</w:t>
      </w:r>
      <w:r>
        <w:t xml:space="preserve"> </w:t>
      </w:r>
      <w:r>
        <w:tab/>
      </w:r>
      <w:r>
        <w:rPr>
          <w:sz w:val="17"/>
        </w:rPr>
        <w:t>$80.000</w:t>
      </w:r>
      <w:r>
        <w:t xml:space="preserve"> </w:t>
      </w:r>
      <w:r>
        <w:tab/>
      </w:r>
      <w:r>
        <w:rPr>
          <w:sz w:val="17"/>
        </w:rPr>
        <w:t>$240.000</w:t>
      </w:r>
      <w:r>
        <w:t xml:space="preserve"> </w:t>
      </w:r>
      <w:r>
        <w:tab/>
      </w:r>
      <w:r>
        <w:rPr>
          <w:sz w:val="17"/>
        </w:rPr>
        <w:t>$80.000</w:t>
      </w:r>
      <w:r>
        <w:t xml:space="preserve"> </w:t>
      </w:r>
      <w:r>
        <w:tab/>
      </w:r>
      <w:r>
        <w:rPr>
          <w:sz w:val="17"/>
        </w:rPr>
        <w:t>$10.440</w:t>
      </w:r>
      <w:r>
        <w:t xml:space="preserve"> </w:t>
      </w:r>
      <w:r>
        <w:tab/>
      </w:r>
      <w:r>
        <w:rPr>
          <w:sz w:val="17"/>
        </w:rPr>
        <w:t>$80.000</w:t>
      </w:r>
      <w:r>
        <w:t xml:space="preserve"> </w:t>
      </w:r>
      <w:r>
        <w:tab/>
      </w:r>
      <w:r>
        <w:rPr>
          <w:sz w:val="17"/>
        </w:rPr>
        <w:t>$660.440</w:t>
      </w:r>
      <w:r>
        <w:t xml:space="preserve"> </w:t>
      </w:r>
    </w:p>
    <w:p w14:paraId="5CDC9627" w14:textId="77777777" w:rsidR="0065497D" w:rsidRDefault="00000000">
      <w:pPr>
        <w:tabs>
          <w:tab w:val="center" w:pos="2361"/>
          <w:tab w:val="center" w:pos="3482"/>
          <w:tab w:val="center" w:pos="4542"/>
          <w:tab w:val="center" w:pos="5599"/>
          <w:tab w:val="center" w:pos="6657"/>
          <w:tab w:val="center" w:pos="7716"/>
          <w:tab w:val="center" w:pos="8774"/>
          <w:tab w:val="right" w:pos="10212"/>
        </w:tabs>
        <w:spacing w:after="156" w:line="259" w:lineRule="auto"/>
        <w:ind w:left="-15" w:right="-15" w:firstLine="0"/>
        <w:jc w:val="left"/>
      </w:pPr>
      <w:r>
        <w:rPr>
          <w:sz w:val="17"/>
        </w:rPr>
        <w:t>Juan Esteban Ruiz</w:t>
      </w:r>
      <w:r>
        <w:t xml:space="preserve"> </w:t>
      </w:r>
      <w:r>
        <w:tab/>
      </w:r>
      <w:r>
        <w:rPr>
          <w:sz w:val="17"/>
        </w:rPr>
        <w:t>$1.600.000</w:t>
      </w:r>
      <w:r>
        <w:t xml:space="preserve"> </w:t>
      </w:r>
      <w:r>
        <w:tab/>
      </w:r>
      <w:r>
        <w:rPr>
          <w:sz w:val="17"/>
        </w:rPr>
        <w:t>$136.000</w:t>
      </w:r>
      <w:r>
        <w:t xml:space="preserve"> </w:t>
      </w:r>
      <w:r>
        <w:tab/>
      </w:r>
      <w:r>
        <w:rPr>
          <w:sz w:val="17"/>
        </w:rPr>
        <w:t>$64.000</w:t>
      </w:r>
      <w:r>
        <w:t xml:space="preserve"> </w:t>
      </w:r>
      <w:r>
        <w:tab/>
      </w:r>
      <w:r>
        <w:rPr>
          <w:sz w:val="17"/>
        </w:rPr>
        <w:t>$192.000</w:t>
      </w:r>
      <w:r>
        <w:t xml:space="preserve"> </w:t>
      </w:r>
      <w:r>
        <w:tab/>
      </w:r>
      <w:r>
        <w:rPr>
          <w:sz w:val="17"/>
        </w:rPr>
        <w:t>$64.000</w:t>
      </w:r>
      <w:r>
        <w:t xml:space="preserve"> </w:t>
      </w:r>
      <w:r>
        <w:tab/>
      </w:r>
      <w:r>
        <w:rPr>
          <w:sz w:val="17"/>
        </w:rPr>
        <w:t>$8.352</w:t>
      </w:r>
      <w:r>
        <w:t xml:space="preserve"> </w:t>
      </w:r>
      <w:r>
        <w:tab/>
      </w:r>
      <w:r>
        <w:rPr>
          <w:sz w:val="17"/>
        </w:rPr>
        <w:t>$64.000</w:t>
      </w:r>
      <w:r>
        <w:t xml:space="preserve"> </w:t>
      </w:r>
      <w:r>
        <w:tab/>
      </w:r>
      <w:r>
        <w:rPr>
          <w:sz w:val="17"/>
        </w:rPr>
        <w:t>$528.352</w:t>
      </w:r>
      <w:r>
        <w:t xml:space="preserve"> </w:t>
      </w:r>
    </w:p>
    <w:p w14:paraId="1579485D" w14:textId="77777777" w:rsidR="0065497D" w:rsidRDefault="00000000">
      <w:pPr>
        <w:ind w:left="317" w:right="136"/>
      </w:pPr>
      <w:r>
        <w:t xml:space="preserve">Total base salarial del ejemplo: $3.600.000. Total general estimado a pagar por PILA: $1.188.792. </w:t>
      </w:r>
    </w:p>
    <w:p w14:paraId="68D9C45E" w14:textId="77777777" w:rsidR="0065497D" w:rsidRDefault="00000000">
      <w:pPr>
        <w:spacing w:after="232"/>
        <w:ind w:left="317" w:right="136"/>
      </w:pPr>
      <w:r>
        <w:t xml:space="preserve">Nota académica: los valores pueden variar por redondeos, novedades, incapacidades, vacaciones, riesgo aplicable, exoneraciones u otras condiciones particulares de la empresa y del trabajador. </w:t>
      </w:r>
    </w:p>
    <w:p w14:paraId="054F26EA" w14:textId="77777777" w:rsidR="0065497D" w:rsidRDefault="00000000">
      <w:pPr>
        <w:pStyle w:val="Ttulo2"/>
        <w:spacing w:after="178" w:line="262" w:lineRule="auto"/>
        <w:ind w:left="317" w:right="74"/>
      </w:pPr>
      <w:r>
        <w:rPr>
          <w:sz w:val="28"/>
        </w:rPr>
        <w:t xml:space="preserve">12. Modelo de constancia interna de radicación y archive </w:t>
      </w:r>
    </w:p>
    <w:p w14:paraId="48948D8A" w14:textId="77777777" w:rsidR="0065497D" w:rsidRDefault="00000000">
      <w:pPr>
        <w:spacing w:after="74" w:line="259" w:lineRule="auto"/>
        <w:ind w:left="322" w:firstLine="0"/>
        <w:jc w:val="left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0606B942" w14:textId="77777777" w:rsidR="0065497D" w:rsidRDefault="00000000">
      <w:pPr>
        <w:ind w:left="317" w:right="136"/>
      </w:pPr>
      <w:proofErr w:type="spellStart"/>
      <w:r>
        <w:t>Flety</w:t>
      </w:r>
      <w:proofErr w:type="spellEnd"/>
      <w:r>
        <w:t xml:space="preserve"> S.A.S. </w:t>
      </w:r>
    </w:p>
    <w:p w14:paraId="4AFDCF73" w14:textId="77777777" w:rsidR="0065497D" w:rsidRDefault="00000000">
      <w:pPr>
        <w:ind w:left="317" w:right="136"/>
      </w:pPr>
      <w:r>
        <w:t xml:space="preserve">Constancia interna de culminación del proceso inicial de afiliación </w:t>
      </w:r>
    </w:p>
    <w:p w14:paraId="060C4AA5" w14:textId="77777777" w:rsidR="0065497D" w:rsidRDefault="00000000">
      <w:pPr>
        <w:spacing w:after="95" w:line="259" w:lineRule="auto"/>
        <w:ind w:left="322" w:firstLine="0"/>
        <w:jc w:val="left"/>
      </w:pPr>
      <w:r>
        <w:t xml:space="preserve"> </w:t>
      </w:r>
    </w:p>
    <w:p w14:paraId="20984395" w14:textId="77777777" w:rsidR="0065497D" w:rsidRDefault="00000000">
      <w:pPr>
        <w:ind w:left="317" w:right="136"/>
      </w:pPr>
      <w:r>
        <w:t xml:space="preserve">Se deja constancia de que, a fecha 20 de marzo de 2026, la empresa </w:t>
      </w:r>
      <w:proofErr w:type="spellStart"/>
      <w:r>
        <w:t>Flety</w:t>
      </w:r>
      <w:proofErr w:type="spellEnd"/>
      <w:r>
        <w:t xml:space="preserve"> S.A.S. adelantó las actuaciones correspondientes a: </w:t>
      </w:r>
    </w:p>
    <w:p w14:paraId="0C6561FB" w14:textId="77777777" w:rsidR="0065497D" w:rsidRDefault="00000000">
      <w:pPr>
        <w:numPr>
          <w:ilvl w:val="0"/>
          <w:numId w:val="2"/>
        </w:numPr>
        <w:ind w:right="136" w:hanging="207"/>
      </w:pPr>
      <w:r>
        <w:t xml:space="preserve">Afiliación del empleador a una Administradora de Riesgos Laborales. </w:t>
      </w:r>
    </w:p>
    <w:p w14:paraId="286C8C2A" w14:textId="77777777" w:rsidR="0065497D" w:rsidRDefault="00000000">
      <w:pPr>
        <w:numPr>
          <w:ilvl w:val="0"/>
          <w:numId w:val="2"/>
        </w:numPr>
        <w:ind w:right="136" w:hanging="207"/>
      </w:pPr>
      <w:r>
        <w:t xml:space="preserve">Afiliación del empleador a una Caja de Compensación Familiar. </w:t>
      </w:r>
    </w:p>
    <w:p w14:paraId="6749E0A7" w14:textId="77777777" w:rsidR="0065497D" w:rsidRDefault="00000000">
      <w:pPr>
        <w:numPr>
          <w:ilvl w:val="0"/>
          <w:numId w:val="2"/>
        </w:numPr>
        <w:ind w:right="136" w:hanging="207"/>
      </w:pPr>
      <w:r>
        <w:t xml:space="preserve">Diligenciamiento de afiliaciones individuales de los trabajadores a EPS, AFP, ARL y Caja de Compensación. </w:t>
      </w:r>
    </w:p>
    <w:p w14:paraId="183C45C1" w14:textId="77777777" w:rsidR="0065497D" w:rsidRDefault="00000000">
      <w:pPr>
        <w:numPr>
          <w:ilvl w:val="0"/>
          <w:numId w:val="2"/>
        </w:numPr>
        <w:ind w:right="136" w:hanging="207"/>
      </w:pPr>
      <w:r>
        <w:t xml:space="preserve">Registro de la empresa en un operador de información PILA. </w:t>
      </w:r>
    </w:p>
    <w:p w14:paraId="5B4CC3D8" w14:textId="77777777" w:rsidR="0065497D" w:rsidRDefault="00000000">
      <w:pPr>
        <w:numPr>
          <w:ilvl w:val="0"/>
          <w:numId w:val="2"/>
        </w:numPr>
        <w:ind w:right="136" w:hanging="207"/>
      </w:pPr>
      <w:r>
        <w:t xml:space="preserve">Liquidación estimada del primer periodo de aportes. </w:t>
      </w:r>
    </w:p>
    <w:p w14:paraId="2B02214B" w14:textId="77777777" w:rsidR="0065497D" w:rsidRDefault="00000000">
      <w:pPr>
        <w:spacing w:after="95" w:line="259" w:lineRule="auto"/>
        <w:ind w:left="322" w:firstLine="0"/>
        <w:jc w:val="left"/>
      </w:pPr>
      <w:r>
        <w:t xml:space="preserve"> </w:t>
      </w:r>
    </w:p>
    <w:p w14:paraId="0BC3FC56" w14:textId="77777777" w:rsidR="0065497D" w:rsidRDefault="00000000">
      <w:pPr>
        <w:ind w:left="317" w:right="136"/>
      </w:pPr>
      <w:r>
        <w:t xml:space="preserve">Los soportes de este proceso reposan en la carpeta administrativa de talento humano y seguridad social de la compañía. </w:t>
      </w:r>
    </w:p>
    <w:p w14:paraId="78B42AA8" w14:textId="77777777" w:rsidR="0065497D" w:rsidRDefault="00000000">
      <w:pPr>
        <w:spacing w:after="0" w:line="259" w:lineRule="auto"/>
        <w:ind w:left="322" w:firstLine="0"/>
        <w:jc w:val="left"/>
      </w:pPr>
      <w:r>
        <w:t xml:space="preserve"> </w:t>
      </w:r>
    </w:p>
    <w:p w14:paraId="32D570CF" w14:textId="77777777" w:rsidR="0065497D" w:rsidRDefault="00000000">
      <w:pPr>
        <w:ind w:left="317" w:right="136"/>
      </w:pPr>
      <w:r>
        <w:t xml:space="preserve">______________________________ </w:t>
      </w:r>
    </w:p>
    <w:p w14:paraId="41557FC1" w14:textId="77777777" w:rsidR="0065497D" w:rsidRDefault="00000000">
      <w:pPr>
        <w:spacing w:after="2" w:line="349" w:lineRule="auto"/>
        <w:ind w:left="317" w:right="7609"/>
      </w:pPr>
      <w:r>
        <w:t xml:space="preserve">Representante legal </w:t>
      </w:r>
      <w:proofErr w:type="spellStart"/>
      <w:r>
        <w:t>Flety</w:t>
      </w:r>
      <w:proofErr w:type="spellEnd"/>
      <w:r>
        <w:t xml:space="preserve"> S.A.S. </w:t>
      </w:r>
    </w:p>
    <w:p w14:paraId="0812DEB1" w14:textId="77777777" w:rsidR="0065497D" w:rsidRDefault="00000000">
      <w:pPr>
        <w:spacing w:after="338" w:line="259" w:lineRule="auto"/>
        <w:ind w:left="322" w:firstLine="0"/>
        <w:jc w:val="left"/>
      </w:pPr>
      <w:r>
        <w:t xml:space="preserve"> </w:t>
      </w:r>
    </w:p>
    <w:p w14:paraId="56F5DC07" w14:textId="77777777" w:rsidR="0065497D" w:rsidRDefault="00000000">
      <w:pPr>
        <w:pStyle w:val="Ttulo1"/>
        <w:ind w:left="317"/>
      </w:pPr>
      <w:r>
        <w:t xml:space="preserve">7. Obligaciones posteriores a la constitución </w:t>
      </w:r>
    </w:p>
    <w:tbl>
      <w:tblPr>
        <w:tblStyle w:val="TableGrid"/>
        <w:tblW w:w="9183" w:type="dxa"/>
        <w:tblInd w:w="604" w:type="dxa"/>
        <w:tblCellMar>
          <w:top w:w="128" w:type="dxa"/>
          <w:left w:w="97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2380"/>
        <w:gridCol w:w="4534"/>
        <w:gridCol w:w="2269"/>
      </w:tblGrid>
      <w:tr w:rsidR="0065497D" w14:paraId="450F00DD" w14:textId="77777777">
        <w:trPr>
          <w:trHeight w:val="678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3106ED6F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Obligación</w:t>
            </w:r>
            <w:r>
              <w:t xml:space="preserve">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71CF7C96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 xml:space="preserve">Qué implica para </w:t>
            </w:r>
            <w:proofErr w:type="spellStart"/>
            <w:r>
              <w:rPr>
                <w:b/>
              </w:rPr>
              <w:t>Flety</w:t>
            </w:r>
            <w:proofErr w:type="spellEnd"/>
            <w:r>
              <w:rPr>
                <w:b/>
              </w:rPr>
              <w:t xml:space="preserve"> S.A.S.</w:t>
            </w:r>
            <w: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</w:tcPr>
          <w:p w14:paraId="3FEB6859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</w:rPr>
              <w:t>Frecuencia / momento</w:t>
            </w:r>
            <w:r>
              <w:t xml:space="preserve"> </w:t>
            </w:r>
          </w:p>
        </w:tc>
      </w:tr>
      <w:tr w:rsidR="0065497D" w14:paraId="43CB154B" w14:textId="77777777">
        <w:trPr>
          <w:trHeight w:val="776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0F2A7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Renovación de matrícula mercantil</w:t>
            </w:r>
            <w:r>
              <w:t xml:space="preserve">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9DEBE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Renovar la matrícula de la sociedad y, de existir, la de sus establecimientos de comercio.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2CC0D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Anualmente, antes del 31 de marzo. </w:t>
            </w:r>
          </w:p>
        </w:tc>
      </w:tr>
      <w:tr w:rsidR="0065497D" w14:paraId="6BA45B8C" w14:textId="77777777">
        <w:trPr>
          <w:trHeight w:val="987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CC0C6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Actualización del RUT</w:t>
            </w:r>
            <w:r>
              <w:t xml:space="preserve">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C66A9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Reportar cambios de dirección, actividad, representantes, responsabilidades u otra información relevante.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B4F77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Dentro del término legal aplicable cuando ocurra el cambio. </w:t>
            </w:r>
          </w:p>
        </w:tc>
      </w:tr>
      <w:tr w:rsidR="0065497D" w14:paraId="4DDAD62E" w14:textId="77777777">
        <w:trPr>
          <w:trHeight w:val="744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90977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Facturación electrónica</w:t>
            </w:r>
            <w:r>
              <w:t xml:space="preserve">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CDA98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Solicitar numeración y habilitar el sistema de facturación cuando la operación lo requiera.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AD42E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Previo al inicio de facturación formal. </w:t>
            </w:r>
          </w:p>
        </w:tc>
      </w:tr>
      <w:tr w:rsidR="0065497D" w14:paraId="503C99B1" w14:textId="77777777">
        <w:trPr>
          <w:trHeight w:val="989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78B16" w14:textId="77777777" w:rsidR="0065497D" w:rsidRDefault="00000000">
            <w:pPr>
              <w:spacing w:after="0" w:line="259" w:lineRule="auto"/>
              <w:ind w:left="0" w:right="6" w:firstLine="0"/>
              <w:jc w:val="left"/>
            </w:pPr>
            <w:r>
              <w:rPr>
                <w:b/>
              </w:rPr>
              <w:t>Contabilidad y estados financieros</w:t>
            </w:r>
            <w:r>
              <w:t xml:space="preserve">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FA5CE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Llevar contabilidad conforme al marco contable que corresponda y soportar ingresos, costos y gastos.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8AF60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Permanente; cierre anual. </w:t>
            </w:r>
          </w:p>
        </w:tc>
      </w:tr>
      <w:tr w:rsidR="0065497D" w14:paraId="68EDF30D" w14:textId="77777777">
        <w:trPr>
          <w:trHeight w:val="742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0EE66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Seguridad social y parafiscales</w:t>
            </w:r>
            <w:r>
              <w:t xml:space="preserve">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68364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Afiliar y realizar aportes si la empresa contrata trabajadores o celebra ciertos contratos.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B5FFA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Mensual / según vinculación laboral. </w:t>
            </w:r>
          </w:p>
        </w:tc>
      </w:tr>
      <w:tr w:rsidR="0065497D" w14:paraId="75879A47" w14:textId="77777777">
        <w:trPr>
          <w:trHeight w:val="742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235E2" w14:textId="77777777" w:rsidR="006549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Protección de datos personales</w:t>
            </w:r>
            <w:r>
              <w:t xml:space="preserve">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9D1C2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Adoptar política de tratamiento de datos y medidas de seguridad para usuarios y aliados.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0AADB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Permanente. </w:t>
            </w:r>
          </w:p>
        </w:tc>
      </w:tr>
      <w:tr w:rsidR="0065497D" w14:paraId="691A5F36" w14:textId="77777777">
        <w:trPr>
          <w:trHeight w:val="744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69D56" w14:textId="77777777" w:rsidR="0065497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Contratos y términos de uso</w:t>
            </w:r>
            <w:r>
              <w:t xml:space="preserve">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EDCB6" w14:textId="77777777" w:rsidR="0065497D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Formalizar relaciones con usuarios, aliados, empleados, proveedores y pasarelas de pago.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5FE52" w14:textId="77777777" w:rsidR="0065497D" w:rsidRDefault="00000000">
            <w:pPr>
              <w:spacing w:after="0" w:line="259" w:lineRule="auto"/>
              <w:ind w:left="4" w:firstLine="0"/>
              <w:jc w:val="left"/>
            </w:pPr>
            <w:r>
              <w:t xml:space="preserve">Antes y durante la operación. </w:t>
            </w:r>
          </w:p>
        </w:tc>
      </w:tr>
    </w:tbl>
    <w:p w14:paraId="33C38923" w14:textId="77777777" w:rsidR="0065497D" w:rsidRDefault="00000000">
      <w:pPr>
        <w:pStyle w:val="Ttulo1"/>
        <w:spacing w:after="57"/>
        <w:ind w:left="317"/>
      </w:pPr>
      <w:r>
        <w:t xml:space="preserve">8. Conclusión </w:t>
      </w:r>
    </w:p>
    <w:p w14:paraId="6F70DA7B" w14:textId="77777777" w:rsidR="0065497D" w:rsidRDefault="00000000">
      <w:pPr>
        <w:spacing w:after="126"/>
        <w:ind w:left="317" w:right="136"/>
      </w:pPr>
      <w:proofErr w:type="spellStart"/>
      <w:r>
        <w:t>Flety</w:t>
      </w:r>
      <w:proofErr w:type="spellEnd"/>
      <w:r>
        <w:t xml:space="preserve"> S.A.S. es una propuesta empresarial coherente, ya que cuenta con una necesidad de mercado claramente identificada, una propuesta de valor definida y un modelo operativo susceptible de constituirse bajo una estructura societaria flexible en Colombia. </w:t>
      </w:r>
    </w:p>
    <w:p w14:paraId="577A878F" w14:textId="77777777" w:rsidR="0065497D" w:rsidRDefault="00000000">
      <w:pPr>
        <w:ind w:left="317" w:right="136"/>
      </w:pPr>
      <w:r>
        <w:t xml:space="preserve">El expediente aquí presentado deja lista la narrativa documental principal, identificación de la empresa, acta, estatutos, capitalización, ficha de formularios y obligaciones posteriores. </w:t>
      </w:r>
    </w:p>
    <w:sectPr w:rsidR="0065497D">
      <w:footerReference w:type="even" r:id="rId7"/>
      <w:footerReference w:type="default" r:id="rId8"/>
      <w:footerReference w:type="first" r:id="rId9"/>
      <w:pgSz w:w="12240" w:h="15840"/>
      <w:pgMar w:top="1168" w:right="1102" w:bottom="1260" w:left="926" w:header="720" w:footer="8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4D3A2" w14:textId="77777777" w:rsidR="00F27DEE" w:rsidRDefault="00F27DEE">
      <w:pPr>
        <w:spacing w:after="0" w:line="240" w:lineRule="auto"/>
      </w:pPr>
      <w:r>
        <w:separator/>
      </w:r>
    </w:p>
  </w:endnote>
  <w:endnote w:type="continuationSeparator" w:id="0">
    <w:p w14:paraId="1569EBA7" w14:textId="77777777" w:rsidR="00F27DEE" w:rsidRDefault="00F27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5783C" w14:textId="77777777" w:rsidR="0065497D" w:rsidRDefault="00000000">
    <w:pPr>
      <w:spacing w:after="0" w:line="259" w:lineRule="auto"/>
      <w:ind w:left="181" w:firstLine="0"/>
      <w:jc w:val="center"/>
    </w:pPr>
    <w:proofErr w:type="spellStart"/>
    <w:r>
      <w:rPr>
        <w:color w:val="666666"/>
        <w:sz w:val="18"/>
      </w:rPr>
      <w:t>Flety</w:t>
    </w:r>
    <w:proofErr w:type="spellEnd"/>
    <w:r>
      <w:rPr>
        <w:color w:val="666666"/>
        <w:sz w:val="18"/>
      </w:rPr>
      <w:t xml:space="preserve"> S.A.S. - Constitución empresarial en Colombia -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938BE" w14:textId="77777777" w:rsidR="0065497D" w:rsidRDefault="00000000">
    <w:pPr>
      <w:spacing w:after="0" w:line="259" w:lineRule="auto"/>
      <w:ind w:left="181" w:firstLine="0"/>
      <w:jc w:val="center"/>
    </w:pPr>
    <w:proofErr w:type="spellStart"/>
    <w:r>
      <w:rPr>
        <w:color w:val="666666"/>
        <w:sz w:val="18"/>
      </w:rPr>
      <w:t>Flety</w:t>
    </w:r>
    <w:proofErr w:type="spellEnd"/>
    <w:r>
      <w:rPr>
        <w:color w:val="666666"/>
        <w:sz w:val="18"/>
      </w:rPr>
      <w:t xml:space="preserve"> S.A.S. - Constitución empresarial en Colombia -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270A" w14:textId="77777777" w:rsidR="0065497D" w:rsidRDefault="00000000">
    <w:pPr>
      <w:spacing w:after="0" w:line="259" w:lineRule="auto"/>
      <w:ind w:left="181" w:firstLine="0"/>
      <w:jc w:val="center"/>
    </w:pPr>
    <w:proofErr w:type="spellStart"/>
    <w:r>
      <w:rPr>
        <w:color w:val="666666"/>
        <w:sz w:val="18"/>
      </w:rPr>
      <w:t>Flety</w:t>
    </w:r>
    <w:proofErr w:type="spellEnd"/>
    <w:r>
      <w:rPr>
        <w:color w:val="666666"/>
        <w:sz w:val="18"/>
      </w:rPr>
      <w:t xml:space="preserve"> S.A.S. - Constitución empresarial en Colombia -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210CE" w14:textId="77777777" w:rsidR="00F27DEE" w:rsidRDefault="00F27DEE">
      <w:pPr>
        <w:spacing w:after="0" w:line="240" w:lineRule="auto"/>
      </w:pPr>
      <w:r>
        <w:separator/>
      </w:r>
    </w:p>
  </w:footnote>
  <w:footnote w:type="continuationSeparator" w:id="0">
    <w:p w14:paraId="41129586" w14:textId="77777777" w:rsidR="00F27DEE" w:rsidRDefault="00F27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147A"/>
    <w:multiLevelType w:val="hybridMultilevel"/>
    <w:tmpl w:val="7A66385C"/>
    <w:lvl w:ilvl="0" w:tplc="9ED24CD6">
      <w:start w:val="1"/>
      <w:numFmt w:val="decimal"/>
      <w:lvlText w:val="%1."/>
      <w:lvlJc w:val="left"/>
      <w:pPr>
        <w:ind w:left="5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CD08770">
      <w:start w:val="1"/>
      <w:numFmt w:val="lowerLetter"/>
      <w:lvlText w:val="%2"/>
      <w:lvlJc w:val="left"/>
      <w:pPr>
        <w:ind w:left="14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544D7A">
      <w:start w:val="1"/>
      <w:numFmt w:val="lowerRoman"/>
      <w:lvlText w:val="%3"/>
      <w:lvlJc w:val="left"/>
      <w:pPr>
        <w:ind w:left="2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6C13CE">
      <w:start w:val="1"/>
      <w:numFmt w:val="decimal"/>
      <w:lvlText w:val="%4"/>
      <w:lvlJc w:val="left"/>
      <w:pPr>
        <w:ind w:left="28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C6C484A">
      <w:start w:val="1"/>
      <w:numFmt w:val="lowerLetter"/>
      <w:lvlText w:val="%5"/>
      <w:lvlJc w:val="left"/>
      <w:pPr>
        <w:ind w:left="35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6869214">
      <w:start w:val="1"/>
      <w:numFmt w:val="lowerRoman"/>
      <w:lvlText w:val="%6"/>
      <w:lvlJc w:val="left"/>
      <w:pPr>
        <w:ind w:left="42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A12E12E">
      <w:start w:val="1"/>
      <w:numFmt w:val="decimal"/>
      <w:lvlText w:val="%7"/>
      <w:lvlJc w:val="left"/>
      <w:pPr>
        <w:ind w:left="50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425B34">
      <w:start w:val="1"/>
      <w:numFmt w:val="lowerLetter"/>
      <w:lvlText w:val="%8"/>
      <w:lvlJc w:val="left"/>
      <w:pPr>
        <w:ind w:left="57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292FF86">
      <w:start w:val="1"/>
      <w:numFmt w:val="lowerRoman"/>
      <w:lvlText w:val="%9"/>
      <w:lvlJc w:val="left"/>
      <w:pPr>
        <w:ind w:left="64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7FF38C5"/>
    <w:multiLevelType w:val="hybridMultilevel"/>
    <w:tmpl w:val="0206DE48"/>
    <w:lvl w:ilvl="0" w:tplc="FE7A3DF2">
      <w:start w:val="1"/>
      <w:numFmt w:val="bullet"/>
      <w:lvlText w:val="•"/>
      <w:lvlJc w:val="left"/>
      <w:pPr>
        <w:ind w:left="6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83EA89E">
      <w:start w:val="1"/>
      <w:numFmt w:val="bullet"/>
      <w:lvlText w:val="o"/>
      <w:lvlJc w:val="left"/>
      <w:pPr>
        <w:ind w:left="12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776870C">
      <w:start w:val="1"/>
      <w:numFmt w:val="bullet"/>
      <w:lvlText w:val="▪"/>
      <w:lvlJc w:val="left"/>
      <w:pPr>
        <w:ind w:left="19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AA4DA64">
      <w:start w:val="1"/>
      <w:numFmt w:val="bullet"/>
      <w:lvlText w:val="•"/>
      <w:lvlJc w:val="left"/>
      <w:pPr>
        <w:ind w:left="26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AB2B298">
      <w:start w:val="1"/>
      <w:numFmt w:val="bullet"/>
      <w:lvlText w:val="o"/>
      <w:lvlJc w:val="left"/>
      <w:pPr>
        <w:ind w:left="34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9AA37E0">
      <w:start w:val="1"/>
      <w:numFmt w:val="bullet"/>
      <w:lvlText w:val="▪"/>
      <w:lvlJc w:val="left"/>
      <w:pPr>
        <w:ind w:left="41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79E7F5A">
      <w:start w:val="1"/>
      <w:numFmt w:val="bullet"/>
      <w:lvlText w:val="•"/>
      <w:lvlJc w:val="left"/>
      <w:pPr>
        <w:ind w:left="48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0029182">
      <w:start w:val="1"/>
      <w:numFmt w:val="bullet"/>
      <w:lvlText w:val="o"/>
      <w:lvlJc w:val="left"/>
      <w:pPr>
        <w:ind w:left="5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FE81CB2">
      <w:start w:val="1"/>
      <w:numFmt w:val="bullet"/>
      <w:lvlText w:val="▪"/>
      <w:lvlJc w:val="left"/>
      <w:pPr>
        <w:ind w:left="62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951359">
    <w:abstractNumId w:val="1"/>
  </w:num>
  <w:num w:numId="2" w16cid:durableId="65556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97D"/>
    <w:rsid w:val="001A7B9B"/>
    <w:rsid w:val="002B0D46"/>
    <w:rsid w:val="0065497D"/>
    <w:rsid w:val="00F2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4260F"/>
  <w15:docId w15:val="{43903EC0-F4AA-42E4-9CD6-07E46150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9" w:line="266" w:lineRule="auto"/>
      <w:ind w:left="332" w:hanging="10"/>
      <w:jc w:val="both"/>
    </w:pPr>
    <w:rPr>
      <w:rFonts w:ascii="Cambria" w:eastAsia="Cambria" w:hAnsi="Cambria" w:cs="Cambria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332" w:hanging="10"/>
      <w:outlineLvl w:val="0"/>
    </w:pPr>
    <w:rPr>
      <w:rFonts w:ascii="Cambria" w:eastAsia="Cambria" w:hAnsi="Cambria" w:cs="Cambria"/>
      <w:b/>
      <w:color w:val="000000"/>
      <w:sz w:val="3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46" w:line="259" w:lineRule="auto"/>
      <w:ind w:left="332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mbria" w:eastAsia="Cambria" w:hAnsi="Cambria" w:cs="Cambria"/>
      <w:b/>
      <w:color w:val="000000"/>
      <w:sz w:val="22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3135</Words>
  <Characters>17247</Characters>
  <Application>Microsoft Office Word</Application>
  <DocSecurity>0</DocSecurity>
  <Lines>143</Lines>
  <Paragraphs>40</Paragraphs>
  <ScaleCrop>false</ScaleCrop>
  <Company/>
  <LinksUpToDate>false</LinksUpToDate>
  <CharactersWithSpaces>20342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karen franco</cp:lastModifiedBy>
  <cp:revision>2</cp:revision>
  <dcterms:created xsi:type="dcterms:W3CDTF">2026-03-16T19:34:00Z</dcterms:created>
  <dcterms:modified xsi:type="dcterms:W3CDTF">2026-03-16T19:34:00Z</dcterms:modified>
</cp:coreProperties>
</file>