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2tlwl49rusp" w:id="0"/>
      <w:bookmarkEnd w:id="0"/>
      <w:r w:rsidDel="00000000" w:rsidR="00000000" w:rsidRPr="00000000">
        <w:rPr>
          <w:b w:val="1"/>
          <w:bCs w:val="1"/>
          <w:sz w:val="46"/>
          <w:szCs w:val="46"/>
          <w:rtl w:val="0"/>
        </w:rPr>
        <w:t xml:space="preserve">DOCUMENTOS PARA LA CONSTITUCIÓN DE LA EMPRESA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elh7yy7vwqi" w:id="1"/>
      <w:bookmarkEnd w:id="1"/>
      <w:r w:rsidDel="00000000" w:rsidR="00000000" w:rsidRPr="00000000">
        <w:rPr>
          <w:b w:val="1"/>
          <w:bCs w:val="1"/>
          <w:sz w:val="34"/>
          <w:szCs w:val="34"/>
          <w:rtl w:val="0"/>
        </w:rPr>
        <w:t xml:space="preserve">ACTA DE CONSTITUCIÓN DE LA SOCIEDAD</w:t>
      </w:r>
    </w:p>
    <w:p w:rsidR="00000000" w:rsidDel="00000000" w:rsidP="00000000" w:rsidRDefault="00000000" w:rsidRPr="00000000" w14:paraId="00000003">
      <w:pPr>
        <w:spacing w:after="240" w:before="240" w:lineRule="auto"/>
        <w:rPr/>
      </w:pPr>
      <w:r w:rsidDel="00000000" w:rsidR="00000000" w:rsidRPr="00000000">
        <w:rPr>
          <w:rtl w:val="0"/>
        </w:rPr>
        <w:t xml:space="preserve">En la ciudad de Zarzal, Valle del Cauca, Colombia, los señores: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Jan Marco Herrera</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Kevin Libreros</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Leonardo Castillo</w:t>
        <w:br w:type="textWrapping"/>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Andrés Holguín</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deciden constituir una sociedad comercial bajo el tipo </w:t>
      </w:r>
      <w:r w:rsidDel="00000000" w:rsidR="00000000" w:rsidRPr="00000000">
        <w:rPr>
          <w:b w:val="1"/>
          <w:bCs w:val="1"/>
          <w:rtl w:val="0"/>
        </w:rPr>
        <w:t xml:space="preserve">Sociedad por Acciones Simplificada (S.A.S)</w:t>
      </w:r>
      <w:r w:rsidDel="00000000" w:rsidR="00000000" w:rsidRPr="00000000">
        <w:rPr>
          <w:rtl w:val="0"/>
        </w:rPr>
        <w:t xml:space="preserve">, la cual se regirá por las leyes colombianas y por los siguientes estatutos.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saxnyeryked" w:id="2"/>
      <w:bookmarkEnd w:id="2"/>
      <w:r w:rsidDel="00000000" w:rsidR="00000000" w:rsidRPr="00000000">
        <w:rPr>
          <w:b w:val="1"/>
          <w:bCs w:val="1"/>
          <w:sz w:val="34"/>
          <w:szCs w:val="34"/>
          <w:rtl w:val="0"/>
        </w:rPr>
        <w:t xml:space="preserve">1. Nombre de la empresa</w:t>
      </w:r>
    </w:p>
    <w:p w:rsidR="00000000" w:rsidDel="00000000" w:rsidP="00000000" w:rsidRDefault="00000000" w:rsidRPr="00000000" w14:paraId="0000000B">
      <w:pPr>
        <w:spacing w:after="240" w:before="240" w:lineRule="auto"/>
        <w:rPr/>
      </w:pPr>
      <w:r w:rsidDel="00000000" w:rsidR="00000000" w:rsidRPr="00000000">
        <w:rPr>
          <w:rtl w:val="0"/>
        </w:rPr>
        <w:t xml:space="preserve">La sociedad se denominará:</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Marketvesitario S.A.S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9sfczqakoft" w:id="3"/>
      <w:bookmarkEnd w:id="3"/>
      <w:r w:rsidDel="00000000" w:rsidR="00000000" w:rsidRPr="00000000">
        <w:rPr>
          <w:b w:val="1"/>
          <w:bCs w:val="1"/>
          <w:sz w:val="34"/>
          <w:szCs w:val="34"/>
          <w:rtl w:val="0"/>
        </w:rPr>
        <w:t xml:space="preserve">2. Domicilio de la empresa</w:t>
      </w:r>
    </w:p>
    <w:p w:rsidR="00000000" w:rsidDel="00000000" w:rsidP="00000000" w:rsidRDefault="00000000" w:rsidRPr="00000000" w14:paraId="0000000F">
      <w:pPr>
        <w:spacing w:after="240" w:before="240" w:lineRule="auto"/>
        <w:rPr/>
      </w:pPr>
      <w:r w:rsidDel="00000000" w:rsidR="00000000" w:rsidRPr="00000000">
        <w:rPr>
          <w:rtl w:val="0"/>
        </w:rPr>
        <w:t xml:space="preserve">El domicilio principal de la empresa será:</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Zarzal, Valle del Cauca, Colombia.</w:t>
      </w:r>
    </w:p>
    <w:p w:rsidR="00000000" w:rsidDel="00000000" w:rsidP="00000000" w:rsidRDefault="00000000" w:rsidRPr="00000000" w14:paraId="00000011">
      <w:pPr>
        <w:spacing w:after="240" w:before="240" w:lineRule="auto"/>
        <w:rPr/>
      </w:pPr>
      <w:r w:rsidDel="00000000" w:rsidR="00000000" w:rsidRPr="00000000">
        <w:rPr>
          <w:rtl w:val="0"/>
        </w:rPr>
        <w:t xml:space="preserve">La empresa podrá establecer sucursales o sedes en otras ciudades del país según el crecimiento del negocio.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6nh1wt63m3y" w:id="4"/>
      <w:bookmarkEnd w:id="4"/>
      <w:r w:rsidDel="00000000" w:rsidR="00000000" w:rsidRPr="00000000">
        <w:rPr>
          <w:b w:val="1"/>
          <w:bCs w:val="1"/>
          <w:sz w:val="34"/>
          <w:szCs w:val="34"/>
          <w:rtl w:val="0"/>
        </w:rPr>
        <w:t xml:space="preserve">3. Duración de la sociedad</w:t>
      </w:r>
    </w:p>
    <w:p w:rsidR="00000000" w:rsidDel="00000000" w:rsidP="00000000" w:rsidRDefault="00000000" w:rsidRPr="00000000" w14:paraId="00000014">
      <w:pPr>
        <w:spacing w:after="240" w:before="240" w:lineRule="auto"/>
        <w:rPr/>
      </w:pPr>
      <w:r w:rsidDel="00000000" w:rsidR="00000000" w:rsidRPr="00000000">
        <w:rPr>
          <w:rtl w:val="0"/>
        </w:rPr>
        <w:t xml:space="preserve">La duración de la sociedad será indefinida, iniciando actividades a partir de la fecha de su registro legal ante la Cámara de Comercio.</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qjge61qgzdbi" w:id="5"/>
      <w:bookmarkEnd w:id="5"/>
      <w:r w:rsidDel="00000000" w:rsidR="00000000" w:rsidRPr="00000000">
        <w:rPr>
          <w:b w:val="1"/>
          <w:bCs w:val="1"/>
          <w:sz w:val="34"/>
          <w:szCs w:val="34"/>
          <w:rtl w:val="0"/>
        </w:rPr>
        <w:t xml:space="preserve">4. Objeto social</w:t>
      </w:r>
    </w:p>
    <w:p w:rsidR="00000000" w:rsidDel="00000000" w:rsidP="00000000" w:rsidRDefault="00000000" w:rsidRPr="00000000" w14:paraId="00000017">
      <w:pPr>
        <w:spacing w:after="240" w:before="240" w:lineRule="auto"/>
        <w:rPr/>
      </w:pPr>
      <w:r w:rsidDel="00000000" w:rsidR="00000000" w:rsidRPr="00000000">
        <w:rPr>
          <w:rtl w:val="0"/>
        </w:rPr>
        <w:t xml:space="preserve">La sociedad tendrá como objeto principal el desarrollo, administración y operación de una plataforma digital tipo marketplace orientada a estudiantes universitarios.</w:t>
      </w:r>
    </w:p>
    <w:p w:rsidR="00000000" w:rsidDel="00000000" w:rsidP="00000000" w:rsidRDefault="00000000" w:rsidRPr="00000000" w14:paraId="00000018">
      <w:pPr>
        <w:spacing w:after="240" w:before="240" w:lineRule="auto"/>
        <w:rPr/>
      </w:pPr>
      <w:r w:rsidDel="00000000" w:rsidR="00000000" w:rsidRPr="00000000">
        <w:rPr>
          <w:rtl w:val="0"/>
        </w:rPr>
        <w:t xml:space="preserve">Dentro de sus actividades principales se encuentran:</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Facilitar la compra y venta de productos entre estudiantes.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Permitir el intercambio de productos mediante sistemas de trueque.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Ofrecer espacios para la prestación de servicios académicos como tutorías.</w:t>
        <w:br w:type="textWrapping"/>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Desarrollar soluciones tecnológicas relacionadas con el comercio electrónico.</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lle9t0z3hzq5" w:id="6"/>
      <w:bookmarkEnd w:id="6"/>
      <w:r w:rsidDel="00000000" w:rsidR="00000000" w:rsidRPr="00000000">
        <w:rPr>
          <w:b w:val="1"/>
          <w:bCs w:val="1"/>
          <w:sz w:val="34"/>
          <w:szCs w:val="34"/>
          <w:rtl w:val="0"/>
        </w:rPr>
        <w:t xml:space="preserve">5. Capital social</w:t>
      </w:r>
    </w:p>
    <w:p w:rsidR="00000000" w:rsidDel="00000000" w:rsidP="00000000" w:rsidRDefault="00000000" w:rsidRPr="00000000" w14:paraId="0000001F">
      <w:pPr>
        <w:spacing w:after="240" w:before="240" w:lineRule="auto"/>
        <w:rPr/>
      </w:pPr>
      <w:r w:rsidDel="00000000" w:rsidR="00000000" w:rsidRPr="00000000">
        <w:rPr>
          <w:rtl w:val="0"/>
        </w:rPr>
        <w:t xml:space="preserve">El capital inicial de la empresa será de: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$1.000.000 COP</w:t>
      </w:r>
    </w:p>
    <w:p w:rsidR="00000000" w:rsidDel="00000000" w:rsidP="00000000" w:rsidRDefault="00000000" w:rsidRPr="00000000" w14:paraId="00000021">
      <w:pPr>
        <w:spacing w:after="240" w:before="240" w:lineRule="auto"/>
        <w:rPr/>
      </w:pPr>
      <w:r w:rsidDel="00000000" w:rsidR="00000000" w:rsidRPr="00000000">
        <w:rPr>
          <w:rtl w:val="0"/>
        </w:rPr>
        <w:t xml:space="preserve">Este capital estará dividido en partes iguales entre los socios fundadores.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61jcqs9wc" w:id="7"/>
      <w:bookmarkEnd w:id="7"/>
      <w:r w:rsidDel="00000000" w:rsidR="00000000" w:rsidRPr="00000000">
        <w:rPr>
          <w:b w:val="1"/>
          <w:bCs w:val="1"/>
          <w:sz w:val="34"/>
          <w:szCs w:val="34"/>
          <w:rtl w:val="0"/>
        </w:rPr>
        <w:t xml:space="preserve">6. Participación de los socios</w:t>
      </w:r>
    </w:p>
    <w:p w:rsidR="00000000" w:rsidDel="00000000" w:rsidP="00000000" w:rsidRDefault="00000000" w:rsidRPr="00000000" w14:paraId="00000024">
      <w:pPr>
        <w:spacing w:after="240" w:before="240" w:lineRule="auto"/>
        <w:rPr/>
      </w:pPr>
      <w:r w:rsidDel="00000000" w:rsidR="00000000" w:rsidRPr="00000000">
        <w:rPr>
          <w:rtl w:val="0"/>
        </w:rPr>
        <w:t xml:space="preserve">La participación de los socios será la siguiente:</w:t>
      </w:r>
    </w:p>
    <w:tbl>
      <w:tblPr>
        <w:tblStyle w:val="Table1"/>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610"/>
        <w:tblGridChange w:id="0">
          <w:tblGrid>
            <w:gridCol w:w="203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Socio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Participación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Jan Marco Herrera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Kevin Libreros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Leonardo Castillo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Andrés Holguín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25%</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95wdls1jhxk" w:id="8"/>
      <w:bookmarkEnd w:id="8"/>
      <w:r w:rsidDel="00000000" w:rsidR="00000000" w:rsidRPr="00000000">
        <w:rPr>
          <w:b w:val="1"/>
          <w:bCs w:val="1"/>
          <w:sz w:val="34"/>
          <w:szCs w:val="34"/>
          <w:rtl w:val="0"/>
        </w:rPr>
        <w:t xml:space="preserve">7. Representante legal</w:t>
      </w:r>
    </w:p>
    <w:p w:rsidR="00000000" w:rsidDel="00000000" w:rsidP="00000000" w:rsidRDefault="00000000" w:rsidRPr="00000000" w14:paraId="00000031">
      <w:pPr>
        <w:spacing w:after="240" w:before="240" w:lineRule="auto"/>
        <w:rPr/>
      </w:pPr>
      <w:r w:rsidDel="00000000" w:rsidR="00000000" w:rsidRPr="00000000">
        <w:rPr>
          <w:rtl w:val="0"/>
        </w:rPr>
        <w:t xml:space="preserve">Se designa como </w:t>
      </w:r>
      <w:r w:rsidDel="00000000" w:rsidR="00000000" w:rsidRPr="00000000">
        <w:rPr>
          <w:b w:val="1"/>
          <w:bCs w:val="1"/>
          <w:rtl w:val="0"/>
        </w:rPr>
        <w:t xml:space="preserve">representante legal de la empresa</w:t>
      </w:r>
      <w:r w:rsidDel="00000000" w:rsidR="00000000" w:rsidRPr="00000000">
        <w:rPr>
          <w:rtl w:val="0"/>
        </w:rPr>
        <w:t xml:space="preserve"> al señor: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Kevin Libreros</w:t>
      </w:r>
    </w:p>
    <w:p w:rsidR="00000000" w:rsidDel="00000000" w:rsidP="00000000" w:rsidRDefault="00000000" w:rsidRPr="00000000" w14:paraId="00000033">
      <w:pPr>
        <w:spacing w:after="240" w:before="240" w:lineRule="auto"/>
        <w:rPr/>
      </w:pPr>
      <w:r w:rsidDel="00000000" w:rsidR="00000000" w:rsidRPr="00000000">
        <w:rPr>
          <w:rtl w:val="0"/>
        </w:rPr>
        <w:t xml:space="preserve">quien tendrá la responsabilidad de representar legalmente a la sociedad y realizar los trámites necesarios para su funcionamiento.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5pmgghy0th6" w:id="9"/>
      <w:bookmarkEnd w:id="9"/>
      <w:r w:rsidDel="00000000" w:rsidR="00000000" w:rsidRPr="00000000">
        <w:rPr>
          <w:b w:val="1"/>
          <w:bCs w:val="1"/>
          <w:sz w:val="34"/>
          <w:szCs w:val="34"/>
          <w:rtl w:val="0"/>
        </w:rPr>
        <w:t xml:space="preserve">8. Administración de la sociedad</w:t>
      </w:r>
    </w:p>
    <w:p w:rsidR="00000000" w:rsidDel="00000000" w:rsidP="00000000" w:rsidRDefault="00000000" w:rsidRPr="00000000" w14:paraId="00000036">
      <w:pPr>
        <w:spacing w:after="240" w:before="240" w:lineRule="auto"/>
        <w:rPr/>
      </w:pPr>
      <w:r w:rsidDel="00000000" w:rsidR="00000000" w:rsidRPr="00000000">
        <w:rPr>
          <w:rtl w:val="0"/>
        </w:rPr>
        <w:t xml:space="preserve">La administración de la empresa estará a cargo de los socios fundadores, quienes participarán en la toma de decisiones estratégicas relacionadas con el desarrollo de la plataforma Marketvesitario.</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5rxdrjxaps39" w:id="10"/>
      <w:bookmarkEnd w:id="10"/>
      <w:r w:rsidDel="00000000" w:rsidR="00000000" w:rsidRPr="00000000">
        <w:rPr>
          <w:b w:val="1"/>
          <w:bCs w:val="1"/>
          <w:sz w:val="34"/>
          <w:szCs w:val="34"/>
          <w:rtl w:val="0"/>
        </w:rPr>
        <w:t xml:space="preserve">9. Actividades económicas</w:t>
      </w:r>
    </w:p>
    <w:p w:rsidR="00000000" w:rsidDel="00000000" w:rsidP="00000000" w:rsidRDefault="00000000" w:rsidRPr="00000000" w14:paraId="00000039">
      <w:pPr>
        <w:spacing w:after="240" w:before="240" w:lineRule="auto"/>
        <w:rPr/>
      </w:pPr>
      <w:r w:rsidDel="00000000" w:rsidR="00000000" w:rsidRPr="00000000">
        <w:rPr>
          <w:rtl w:val="0"/>
        </w:rPr>
        <w:t xml:space="preserve">La empresa desarrollará actividades relacionadas con:</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Comercio electrónico.</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Desarrollo de plataformas digitales.</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Servicios de intermediación entre usuarios.</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fsj5xei9e5g" w:id="11"/>
      <w:bookmarkEnd w:id="11"/>
      <w:r w:rsidDel="00000000" w:rsidR="00000000" w:rsidRPr="00000000">
        <w:rPr>
          <w:b w:val="1"/>
          <w:bCs w:val="1"/>
          <w:sz w:val="34"/>
          <w:szCs w:val="34"/>
          <w:rtl w:val="0"/>
        </w:rPr>
        <w:t xml:space="preserve">10. Disposiciones finales</w:t>
      </w:r>
    </w:p>
    <w:p w:rsidR="00000000" w:rsidDel="00000000" w:rsidP="00000000" w:rsidRDefault="00000000" w:rsidRPr="00000000" w14:paraId="0000003F">
      <w:pPr>
        <w:spacing w:after="240" w:before="240" w:lineRule="auto"/>
        <w:rPr/>
      </w:pPr>
      <w:r w:rsidDel="00000000" w:rsidR="00000000" w:rsidRPr="00000000">
        <w:rPr>
          <w:rtl w:val="0"/>
        </w:rPr>
        <w:t xml:space="preserve">Los socios fundadores acuerdan cumplir con todas las obligaciones legales establecidas por la legislación colombiana para el funcionamiento de la empresa, incluyendo el registro ante la Cámara de Comercio, la obtención del NIT ante la DIAN y el cumplimiento de las obligaciones tributarias correspondientes.</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