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01D" w:rsidRPr="006010A1" w:rsidRDefault="006010A1">
      <w:pPr>
        <w:rPr>
          <w:sz w:val="24"/>
          <w:lang w:val="en-US"/>
        </w:rPr>
      </w:pPr>
      <w:r w:rsidRPr="006010A1">
        <w:rPr>
          <w:sz w:val="24"/>
          <w:lang w:val="en-US"/>
        </w:rPr>
        <w:t>Q1. Tell me about your proudest professional achievement. It can also be a personal or school project.</w:t>
      </w:r>
    </w:p>
    <w:p w:rsidR="006010A1" w:rsidRDefault="006010A1">
      <w:pPr>
        <w:rPr>
          <w:sz w:val="24"/>
          <w:lang w:val="en-US"/>
        </w:rPr>
      </w:pPr>
      <w:r w:rsidRPr="006010A1">
        <w:rPr>
          <w:sz w:val="24"/>
          <w:lang w:val="en-US"/>
        </w:rPr>
        <w:t xml:space="preserve">One of my proudest moment was completing my university capstone project successfully. The setting was such that my project colleagues and I were handicapped. It was a hardware-software (microcontroller programming) project and most of the required components were not readily available on the local market. </w:t>
      </w:r>
      <w:r>
        <w:rPr>
          <w:sz w:val="24"/>
          <w:lang w:val="en-US"/>
        </w:rPr>
        <w:t>We had very little room for error</w:t>
      </w:r>
      <w:r w:rsidR="000B3935">
        <w:rPr>
          <w:sz w:val="24"/>
          <w:lang w:val="en-US"/>
        </w:rPr>
        <w:t xml:space="preserve"> because buying replacement would be difficult. S</w:t>
      </w:r>
      <w:r>
        <w:rPr>
          <w:sz w:val="24"/>
          <w:lang w:val="en-US"/>
        </w:rPr>
        <w:t>o we had to plan properly to get it right with the fewest number of iterations as possible. In the end, we did it.</w:t>
      </w:r>
    </w:p>
    <w:p w:rsidR="006010A1" w:rsidRDefault="006010A1">
      <w:pPr>
        <w:rPr>
          <w:sz w:val="24"/>
          <w:lang w:val="en-US"/>
        </w:rPr>
      </w:pPr>
      <w:r>
        <w:rPr>
          <w:sz w:val="24"/>
          <w:lang w:val="en-US"/>
        </w:rPr>
        <w:t xml:space="preserve">This taught me that no matter the circumstances, </w:t>
      </w:r>
      <w:r w:rsidR="000B3935">
        <w:rPr>
          <w:sz w:val="24"/>
          <w:lang w:val="en-US"/>
        </w:rPr>
        <w:t>proper planning should rank on top of my to-do list when executing a project.</w:t>
      </w:r>
    </w:p>
    <w:p w:rsidR="000B3935" w:rsidRDefault="000B3935">
      <w:pPr>
        <w:rPr>
          <w:sz w:val="24"/>
          <w:lang w:val="en-US"/>
        </w:rPr>
      </w:pPr>
    </w:p>
    <w:p w:rsidR="000B3935" w:rsidRDefault="000B3935">
      <w:pPr>
        <w:rPr>
          <w:sz w:val="24"/>
          <w:lang w:val="en-US"/>
        </w:rPr>
      </w:pPr>
      <w:r>
        <w:rPr>
          <w:sz w:val="24"/>
          <w:lang w:val="en-US"/>
        </w:rPr>
        <w:t xml:space="preserve">Q2. </w:t>
      </w:r>
      <w:r w:rsidR="00253950">
        <w:rPr>
          <w:sz w:val="24"/>
          <w:lang w:val="en-US"/>
        </w:rPr>
        <w:t xml:space="preserve">Tell me about something you have read recently that you would recommend and why. (Can be a </w:t>
      </w:r>
      <w:proofErr w:type="spellStart"/>
      <w:r w:rsidR="00253950">
        <w:rPr>
          <w:sz w:val="24"/>
          <w:lang w:val="en-US"/>
        </w:rPr>
        <w:t>Github</w:t>
      </w:r>
      <w:proofErr w:type="spellEnd"/>
      <w:r w:rsidR="00253950">
        <w:rPr>
          <w:sz w:val="24"/>
          <w:lang w:val="en-US"/>
        </w:rPr>
        <w:t xml:space="preserve"> Repo, Article, Blog, Book </w:t>
      </w:r>
      <w:proofErr w:type="spellStart"/>
      <w:r w:rsidR="00253950">
        <w:rPr>
          <w:sz w:val="24"/>
          <w:lang w:val="en-US"/>
        </w:rPr>
        <w:t>etc</w:t>
      </w:r>
      <w:proofErr w:type="spellEnd"/>
      <w:r w:rsidR="00253950">
        <w:rPr>
          <w:sz w:val="24"/>
          <w:lang w:val="en-US"/>
        </w:rPr>
        <w:t>)</w:t>
      </w:r>
    </w:p>
    <w:p w:rsidR="00731A12" w:rsidRDefault="00731A12" w:rsidP="00731A12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I recently read an opinion article </w:t>
      </w:r>
      <w:r w:rsidR="00F616EF">
        <w:rPr>
          <w:sz w:val="24"/>
          <w:lang w:val="en-US"/>
        </w:rPr>
        <w:t>which discussed programming languages which ought to be learnt to remain in the ever-progressing computer programming world.</w:t>
      </w:r>
    </w:p>
    <w:p w:rsidR="00253950" w:rsidRDefault="00731A12" w:rsidP="00731A12">
      <w:pPr>
        <w:pStyle w:val="ListParagraph"/>
        <w:ind w:left="1440"/>
        <w:rPr>
          <w:sz w:val="24"/>
          <w:lang w:val="en-US"/>
        </w:rPr>
      </w:pPr>
      <w:hyperlink r:id="rId5" w:history="1">
        <w:r w:rsidRPr="00731A12">
          <w:rPr>
            <w:rStyle w:val="Hyperlink"/>
            <w:sz w:val="24"/>
            <w:lang w:val="en-US"/>
          </w:rPr>
          <w:t>https://www.geeksforgeeks.org/top-10-programming-languages-to-learn-in-2022/</w:t>
        </w:r>
      </w:hyperlink>
    </w:p>
    <w:p w:rsidR="00F616EF" w:rsidRDefault="00F616EF" w:rsidP="00731A12">
      <w:pPr>
        <w:pStyle w:val="ListParagraph"/>
        <w:ind w:left="1440"/>
        <w:rPr>
          <w:sz w:val="24"/>
          <w:lang w:val="en-US"/>
        </w:rPr>
      </w:pPr>
    </w:p>
    <w:p w:rsidR="00253950" w:rsidRDefault="00253950" w:rsidP="00253950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I would like to </w:t>
      </w:r>
      <w:r w:rsidR="00A71E7C">
        <w:rPr>
          <w:sz w:val="24"/>
          <w:lang w:val="en-US"/>
        </w:rPr>
        <w:t xml:space="preserve">add </w:t>
      </w:r>
      <w:r>
        <w:rPr>
          <w:sz w:val="24"/>
          <w:lang w:val="en-US"/>
        </w:rPr>
        <w:t xml:space="preserve">a book which helped me greatly to learn </w:t>
      </w:r>
      <w:r w:rsidR="00A71E7C">
        <w:rPr>
          <w:sz w:val="24"/>
          <w:lang w:val="en-US"/>
        </w:rPr>
        <w:t xml:space="preserve">to understand myself and people around me, thus allowing me </w:t>
      </w:r>
      <w:r>
        <w:rPr>
          <w:sz w:val="24"/>
          <w:lang w:val="en-US"/>
        </w:rPr>
        <w:t xml:space="preserve">to </w:t>
      </w:r>
      <w:r w:rsidR="00A71E7C">
        <w:rPr>
          <w:sz w:val="24"/>
          <w:lang w:val="en-US"/>
        </w:rPr>
        <w:t>better relate interact. “Why You Act The Way You Do”</w:t>
      </w:r>
      <w:r w:rsidR="00F616EF">
        <w:rPr>
          <w:sz w:val="24"/>
          <w:lang w:val="en-US"/>
        </w:rPr>
        <w:t xml:space="preserve"> by Tim </w:t>
      </w:r>
      <w:proofErr w:type="spellStart"/>
      <w:r w:rsidR="00F616EF">
        <w:rPr>
          <w:sz w:val="24"/>
          <w:lang w:val="en-US"/>
        </w:rPr>
        <w:t>LaH</w:t>
      </w:r>
      <w:r w:rsidR="00A71E7C">
        <w:rPr>
          <w:sz w:val="24"/>
          <w:lang w:val="en-US"/>
        </w:rPr>
        <w:t>aye</w:t>
      </w:r>
      <w:proofErr w:type="spellEnd"/>
      <w:r w:rsidR="00A71E7C">
        <w:rPr>
          <w:sz w:val="24"/>
          <w:lang w:val="en-US"/>
        </w:rPr>
        <w:t>.</w:t>
      </w:r>
    </w:p>
    <w:p w:rsidR="00A71E7C" w:rsidRDefault="00A71E7C" w:rsidP="00A71E7C">
      <w:pPr>
        <w:pStyle w:val="ListParagraph"/>
        <w:ind w:left="1440"/>
        <w:rPr>
          <w:sz w:val="24"/>
          <w:lang w:val="en-US"/>
        </w:rPr>
      </w:pPr>
      <w:r>
        <w:rPr>
          <w:sz w:val="24"/>
          <w:lang w:val="en-US"/>
        </w:rPr>
        <w:t>It looks at behavior from a temperament point of view. Although I do not believe that it is the holy gra</w:t>
      </w:r>
      <w:r w:rsidR="00731A12">
        <w:rPr>
          <w:sz w:val="24"/>
          <w:lang w:val="en-US"/>
        </w:rPr>
        <w:t>il of behavioral science, it gave me a good understanding of behavior.</w:t>
      </w:r>
    </w:p>
    <w:p w:rsidR="0059407B" w:rsidRDefault="0059407B" w:rsidP="00A71E7C">
      <w:pPr>
        <w:pStyle w:val="ListParagraph"/>
        <w:ind w:left="1440"/>
        <w:rPr>
          <w:sz w:val="24"/>
          <w:lang w:val="en-US"/>
        </w:rPr>
      </w:pPr>
    </w:p>
    <w:p w:rsidR="0059407B" w:rsidRPr="001F592A" w:rsidRDefault="0059407B" w:rsidP="00A71E7C">
      <w:pPr>
        <w:pStyle w:val="ListParagraph"/>
        <w:ind w:left="1440"/>
        <w:rPr>
          <w:rFonts w:cstheme="minorHAnsi"/>
          <w:sz w:val="24"/>
          <w:szCs w:val="24"/>
          <w:lang w:val="en-US"/>
        </w:rPr>
      </w:pPr>
    </w:p>
    <w:p w:rsidR="0059407B" w:rsidRPr="001F592A" w:rsidRDefault="008E7134" w:rsidP="008E7134">
      <w:pPr>
        <w:rPr>
          <w:rFonts w:cstheme="minorHAnsi"/>
          <w:sz w:val="24"/>
          <w:szCs w:val="24"/>
          <w:lang w:val="en-US"/>
        </w:rPr>
      </w:pPr>
      <w:r w:rsidRPr="001F592A">
        <w:rPr>
          <w:rFonts w:cstheme="minorHAnsi"/>
          <w:sz w:val="24"/>
          <w:szCs w:val="24"/>
          <w:lang w:val="en-US"/>
        </w:rPr>
        <w:t xml:space="preserve">Q3. How would you explain what </w:t>
      </w:r>
      <w:proofErr w:type="spellStart"/>
      <w:r w:rsidRPr="001F592A">
        <w:rPr>
          <w:rFonts w:cstheme="minorHAnsi"/>
          <w:sz w:val="24"/>
          <w:szCs w:val="24"/>
          <w:lang w:val="en-US"/>
        </w:rPr>
        <w:t>Availity</w:t>
      </w:r>
      <w:proofErr w:type="spellEnd"/>
      <w:r w:rsidRPr="001F592A">
        <w:rPr>
          <w:rFonts w:cstheme="minorHAnsi"/>
          <w:sz w:val="24"/>
          <w:szCs w:val="24"/>
          <w:lang w:val="en-US"/>
        </w:rPr>
        <w:t xml:space="preserve"> does to your grandmother?</w:t>
      </w:r>
    </w:p>
    <w:p w:rsidR="008E7134" w:rsidRPr="001F592A" w:rsidRDefault="008E7134" w:rsidP="008E7134">
      <w:pPr>
        <w:rPr>
          <w:rFonts w:cstheme="minorHAnsi"/>
          <w:sz w:val="24"/>
          <w:szCs w:val="24"/>
          <w:lang w:val="en-US"/>
        </w:rPr>
      </w:pPr>
      <w:proofErr w:type="spellStart"/>
      <w:r w:rsidRPr="001F592A">
        <w:rPr>
          <w:rFonts w:cstheme="minorHAnsi"/>
          <w:sz w:val="24"/>
          <w:szCs w:val="24"/>
          <w:shd w:val="clear" w:color="auto" w:fill="FEFEFE"/>
        </w:rPr>
        <w:t>Availity</w:t>
      </w:r>
      <w:proofErr w:type="spellEnd"/>
      <w:r w:rsidRPr="001F592A">
        <w:rPr>
          <w:rFonts w:cstheme="minorHAnsi"/>
          <w:sz w:val="24"/>
          <w:szCs w:val="24"/>
          <w:shd w:val="clear" w:color="auto" w:fill="FEFEFE"/>
        </w:rPr>
        <w:t xml:space="preserve"> </w:t>
      </w:r>
      <w:r w:rsidR="001F592A" w:rsidRPr="001F592A">
        <w:rPr>
          <w:rFonts w:cstheme="minorHAnsi"/>
          <w:sz w:val="24"/>
          <w:szCs w:val="24"/>
          <w:shd w:val="clear" w:color="auto" w:fill="FEFEFE"/>
        </w:rPr>
        <w:t>is an easy to use software platform that brings healthcare stakeholders together</w:t>
      </w:r>
      <w:r w:rsidR="001F592A">
        <w:rPr>
          <w:rFonts w:cstheme="minorHAnsi"/>
          <w:sz w:val="24"/>
          <w:szCs w:val="24"/>
          <w:shd w:val="clear" w:color="auto" w:fill="FEFEFE"/>
        </w:rPr>
        <w:t>. Through its portal, it pools resources and manages their availability. It therefore addresses</w:t>
      </w:r>
      <w:bookmarkStart w:id="0" w:name="_GoBack"/>
      <w:bookmarkEnd w:id="0"/>
      <w:r w:rsidRPr="001F592A">
        <w:rPr>
          <w:rFonts w:cstheme="minorHAnsi"/>
          <w:sz w:val="24"/>
          <w:szCs w:val="24"/>
          <w:shd w:val="clear" w:color="auto" w:fill="FEFEFE"/>
        </w:rPr>
        <w:t xml:space="preserve"> communication challenges between </w:t>
      </w:r>
      <w:r w:rsidR="001F592A">
        <w:rPr>
          <w:rFonts w:cstheme="minorHAnsi"/>
          <w:sz w:val="24"/>
          <w:szCs w:val="24"/>
          <w:shd w:val="clear" w:color="auto" w:fill="FEFEFE"/>
        </w:rPr>
        <w:t>the various healthcare stakeholders</w:t>
      </w:r>
      <w:r w:rsidR="001F592A" w:rsidRPr="001F592A">
        <w:rPr>
          <w:rFonts w:cstheme="minorHAnsi"/>
          <w:sz w:val="24"/>
          <w:szCs w:val="24"/>
          <w:shd w:val="clear" w:color="auto" w:fill="FEFEFE"/>
        </w:rPr>
        <w:t xml:space="preserve"> by allowing</w:t>
      </w:r>
      <w:r w:rsidRPr="001F592A">
        <w:rPr>
          <w:rFonts w:cstheme="minorHAnsi"/>
          <w:sz w:val="24"/>
          <w:szCs w:val="24"/>
          <w:shd w:val="clear" w:color="auto" w:fill="FEFEFE"/>
        </w:rPr>
        <w:t xml:space="preserve"> a more transparent exchange of information between health plans, providers, and technology partners.</w:t>
      </w:r>
    </w:p>
    <w:sectPr w:rsidR="008E7134" w:rsidRPr="001F5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F01EA6"/>
    <w:multiLevelType w:val="hybridMultilevel"/>
    <w:tmpl w:val="10F4BEF8"/>
    <w:lvl w:ilvl="0" w:tplc="D37E3E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9D2"/>
    <w:rsid w:val="000B3935"/>
    <w:rsid w:val="00101EBC"/>
    <w:rsid w:val="001F592A"/>
    <w:rsid w:val="00253950"/>
    <w:rsid w:val="0059407B"/>
    <w:rsid w:val="006010A1"/>
    <w:rsid w:val="00731A12"/>
    <w:rsid w:val="008D780D"/>
    <w:rsid w:val="008E7134"/>
    <w:rsid w:val="00A71E7C"/>
    <w:rsid w:val="00C479D2"/>
    <w:rsid w:val="00F6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6EC28-6407-43D2-96D6-8F3E9ABD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9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1A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top-10-programming-languages-to-learn-in-202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Jean Bayoro</dc:creator>
  <cp:keywords/>
  <dc:description/>
  <cp:lastModifiedBy>Fabrice Jean Bayoro</cp:lastModifiedBy>
  <cp:revision>4</cp:revision>
  <dcterms:created xsi:type="dcterms:W3CDTF">2022-01-24T11:39:00Z</dcterms:created>
  <dcterms:modified xsi:type="dcterms:W3CDTF">2022-01-24T16:58:00Z</dcterms:modified>
</cp:coreProperties>
</file>