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CF9CC7B" w:rsidP="6CF9CC7B" w:rsidRDefault="6CF9CC7B" w14:paraId="22C97962" w14:textId="03260AEE">
      <w:pPr>
        <w:jc w:val="center"/>
        <w:rPr>
          <w:rFonts w:ascii="Aptos" w:hAnsi="Aptos" w:eastAsia="Aptos" w:cs="Aptos" w:asciiTheme="minorAscii" w:hAnsiTheme="minorAscii" w:eastAsiaTheme="minorAscii" w:cstheme="minorAscii"/>
          <w:i w:val="1"/>
          <w:iCs w:val="1"/>
          <w:sz w:val="32"/>
          <w:szCs w:val="32"/>
        </w:rPr>
      </w:pPr>
      <w:r w:rsidRPr="6CF9CC7B" w:rsidR="6CF9CC7B">
        <w:rPr>
          <w:rFonts w:ascii="Aptos" w:hAnsi="Aptos" w:eastAsia="Aptos" w:cs="Aptos" w:asciiTheme="minorAscii" w:hAnsiTheme="minorAscii" w:eastAsiaTheme="minorAscii" w:cstheme="minorAscii"/>
          <w:sz w:val="32"/>
          <w:szCs w:val="32"/>
        </w:rPr>
        <w:t xml:space="preserve">Final Practicum Report: </w:t>
      </w:r>
      <w:r w:rsidRPr="6CF9CC7B" w:rsidR="6CF9CC7B">
        <w:rPr>
          <w:rFonts w:ascii="Aptos" w:hAnsi="Aptos" w:eastAsia="Aptos" w:cs="Aptos" w:asciiTheme="minorAscii" w:hAnsiTheme="minorAscii" w:eastAsiaTheme="minorAscii" w:cstheme="minorAscii"/>
          <w:i w:val="1"/>
          <w:iCs w:val="1"/>
          <w:sz w:val="32"/>
          <w:szCs w:val="32"/>
        </w:rPr>
        <w:t>Creator-Specific Comment Intelligence for Optimize Social</w:t>
      </w:r>
    </w:p>
    <w:p w:rsidR="6CF9CC7B" w:rsidP="6CF9CC7B" w:rsidRDefault="6CF9CC7B" w14:paraId="6598A2BD" w14:textId="11DFC6FB">
      <w:pPr>
        <w:jc w:val="center"/>
        <w:rPr>
          <w:rFonts w:ascii="Aptos" w:hAnsi="Aptos" w:eastAsia="Aptos" w:cs="Aptos" w:asciiTheme="minorAscii" w:hAnsiTheme="minorAscii" w:eastAsiaTheme="minorAscii" w:cstheme="minorAscii"/>
          <w:i w:val="0"/>
          <w:iCs w:val="0"/>
          <w:sz w:val="24"/>
          <w:szCs w:val="24"/>
        </w:rPr>
      </w:pPr>
      <w:r w:rsidRPr="6CF9CC7B" w:rsidR="6CF9CC7B">
        <w:rPr>
          <w:rFonts w:ascii="Aptos" w:hAnsi="Aptos" w:eastAsia="Aptos" w:cs="Aptos" w:asciiTheme="minorAscii" w:hAnsiTheme="minorAscii" w:eastAsiaTheme="minorAscii" w:cstheme="minorAscii"/>
          <w:i w:val="0"/>
          <w:iCs w:val="0"/>
          <w:sz w:val="24"/>
          <w:szCs w:val="24"/>
        </w:rPr>
        <w:t xml:space="preserve">Team </w:t>
      </w:r>
      <w:r w:rsidRPr="6CF9CC7B" w:rsidR="6CF9CC7B">
        <w:rPr>
          <w:rFonts w:ascii="Aptos" w:hAnsi="Aptos" w:eastAsia="Aptos" w:cs="Aptos" w:asciiTheme="minorAscii" w:hAnsiTheme="minorAscii" w:eastAsiaTheme="minorAscii" w:cstheme="minorAscii"/>
          <w:i w:val="0"/>
          <w:iCs w:val="0"/>
          <w:sz w:val="24"/>
          <w:szCs w:val="24"/>
        </w:rPr>
        <w:t xml:space="preserve">Members: </w:t>
      </w:r>
      <w:r w:rsidRPr="6CF9CC7B" w:rsidR="6CF9CC7B">
        <w:rPr>
          <w:rFonts w:ascii="Aptos" w:hAnsi="Aptos" w:eastAsia="Aptos" w:cs="Aptos" w:asciiTheme="minorAscii" w:hAnsiTheme="minorAscii" w:eastAsiaTheme="minorAscii" w:cstheme="minorAscii"/>
          <w:i w:val="0"/>
          <w:iCs w:val="0"/>
          <w:sz w:val="24"/>
          <w:szCs w:val="24"/>
        </w:rPr>
        <w:t>Jerry Fang, Sophia Song, Walter Smith</w:t>
      </w:r>
    </w:p>
    <w:p w:rsidR="00390AC0" w:rsidP="00390AC0" w:rsidRDefault="00390AC0" w14:paraId="3BE42CB9" w14:textId="3E361AED">
      <w:pPr>
        <w:pStyle w:val="ListParagraph"/>
        <w:numPr>
          <w:ilvl w:val="0"/>
          <w:numId w:val="1"/>
        </w:numPr>
        <w:rPr/>
      </w:pPr>
      <w:r w:rsidR="6CF9CC7B">
        <w:rPr/>
        <w:t>Project</w:t>
      </w:r>
      <w:r w:rsidR="6CF9CC7B">
        <w:rPr/>
        <w:t xml:space="preserve"> Summary</w:t>
      </w:r>
    </w:p>
    <w:p w:rsidR="00B9615F" w:rsidP="00B9615F" w:rsidRDefault="00390AC0" w14:paraId="26B8C8BE" w14:textId="68B6F5AD">
      <w:r w:rsidR="6CF9CC7B">
        <w:rPr/>
        <w:t>Optimize</w:t>
      </w:r>
      <w:r w:rsidR="6CF9CC7B">
        <w:rPr/>
        <w:t xml:space="preserve"> Social works w</w:t>
      </w:r>
      <w:r w:rsidR="6CF9CC7B">
        <w:rPr/>
        <w:t>ith creato</w:t>
      </w:r>
      <w:r w:rsidR="6CF9CC7B">
        <w:rPr/>
        <w:t xml:space="preserve">rs who receive </w:t>
      </w:r>
      <w:r w:rsidR="6CF9CC7B">
        <w:rPr/>
        <w:t>large amounts</w:t>
      </w:r>
      <w:r w:rsidR="6CF9CC7B">
        <w:rPr/>
        <w:t xml:space="preserve"> of comments across social media posts, but these comments are difficult to translate into clear strategic a</w:t>
      </w:r>
      <w:r w:rsidR="6CF9CC7B">
        <w:rPr/>
        <w:t xml:space="preserve">ctions. </w:t>
      </w:r>
      <w:r w:rsidR="6CF9CC7B">
        <w:rPr/>
        <w:t>Although current</w:t>
      </w:r>
      <w:r w:rsidRPr="6CF9CC7B" w:rsidR="6CF9CC7B">
        <w:rPr>
          <w:rFonts w:ascii="Aptos" w:hAnsi="Aptos" w:eastAsia="Aptos" w:cs="Aptos"/>
        </w:rPr>
        <w:t xml:space="preserve"> soc</w:t>
      </w:r>
      <w:r w:rsidRPr="6CF9CC7B" w:rsidR="6CF9CC7B">
        <w:rPr>
          <w:rFonts w:ascii="Aptos" w:hAnsi="Aptos" w:eastAsia="Aptos" w:cs="Aptos"/>
        </w:rPr>
        <w:t>ial media</w:t>
      </w:r>
      <w:r w:rsidRPr="6CF9CC7B" w:rsidR="6CF9CC7B">
        <w:rPr>
          <w:rFonts w:ascii="Aptos" w:hAnsi="Aptos" w:eastAsia="Aptos" w:cs="Aptos"/>
        </w:rPr>
        <w:t xml:space="preserve"> analytics tools (e.g., Instagram Insights and similar reporting dashboards) summarize likes, views, audience reach (views), and overall engagement (number of comments), they do not explain </w:t>
      </w:r>
      <w:r w:rsidRPr="6CF9CC7B" w:rsidR="6CF9CC7B">
        <w:rPr>
          <w:rFonts w:ascii="Aptos" w:hAnsi="Aptos" w:eastAsia="Aptos" w:cs="Aptos"/>
          <w:b w:val="1"/>
          <w:bCs w:val="1"/>
        </w:rPr>
        <w:t>why</w:t>
      </w:r>
      <w:r w:rsidRPr="6CF9CC7B" w:rsidR="6CF9CC7B">
        <w:rPr>
          <w:rFonts w:ascii="Aptos" w:hAnsi="Aptos" w:eastAsia="Aptos" w:cs="Aptos"/>
        </w:rPr>
        <w:t xml:space="preserve"> audiences engage or what comments reveal about audience questions, confusion, purchase intent, or content opportunities. </w:t>
      </w:r>
      <w:r w:rsidR="6CF9CC7B">
        <w:rPr/>
        <w:t>As a result, it is difficult for a creator or agency to quickly determine what the audience is discussing, and which themes are most actionable</w:t>
      </w:r>
      <w:r w:rsidR="6CF9CC7B">
        <w:rPr/>
        <w:t xml:space="preserve">.  </w:t>
      </w:r>
    </w:p>
    <w:p w:rsidR="00B9615F" w:rsidP="00B9615F" w:rsidRDefault="00B9615F" w14:paraId="3182FDA5" w14:textId="77777777">
      <w:r w:rsidRPr="4FC9CB04">
        <w:rPr>
          <w:rFonts w:ascii="Aptos" w:hAnsi="Aptos" w:eastAsia="Aptos" w:cs="Aptos"/>
        </w:rPr>
        <w:t>This project addresses that gap by transforming raw Instagram comment data into structured, creator-specific audience insights.</w:t>
      </w:r>
    </w:p>
    <w:p w:rsidR="00B9615F" w:rsidP="6CF9CC7B" w:rsidRDefault="00B9615F" w14:paraId="09495F6A" w14:textId="2FE1790F">
      <w:pPr>
        <w:pStyle w:val="Normal"/>
        <w:suppressLineNumbers w:val="0"/>
        <w:bidi w:val="0"/>
        <w:spacing w:before="0" w:beforeAutospacing="off" w:after="160" w:afterAutospacing="off" w:line="278" w:lineRule="auto"/>
        <w:ind w:left="0" w:right="0"/>
        <w:jc w:val="left"/>
      </w:pPr>
      <w:r w:rsidR="6CF9CC7B">
        <w:rPr/>
        <w:t xml:space="preserve">To support that goal, our team developed comment intelligence analyses that parse raw comment blocks into comment-level records, clean comment text, create first-pass rule-based signals, aggregate those signals to the post and creator levels, and explore how content characteristics such as topic, timing, and media type relate to audience outcomes. We also incorporated creator-relative performance and viral-post sensitivity checks so that the analysis would not rely only on raw comment counts. </w:t>
      </w:r>
    </w:p>
    <w:p w:rsidR="00B9615F" w:rsidP="00B9615F" w:rsidRDefault="00B9615F" w14:paraId="19F9F492" w14:textId="4AD8E867">
      <w:r w:rsidR="6CF9CC7B">
        <w:rPr/>
        <w:t xml:space="preserve">The main purpose of this project is to </w:t>
      </w:r>
      <w:r w:rsidR="6CF9CC7B">
        <w:rPr/>
        <w:t>convert</w:t>
      </w:r>
      <w:r w:rsidR="6CF9CC7B">
        <w:rPr/>
        <w:t xml:space="preserve"> unstructured comment data into structured creator-level insights. Rather than focusing only on broad engagement reporting, the project aims to help answer what followers want, what they are reacting to, and how future content may be improved. The intended value is not just descriptive reporting, but </w:t>
      </w:r>
      <w:r w:rsidR="6CF9CC7B">
        <w:rPr/>
        <w:t>actionable for</w:t>
      </w:r>
      <w:r w:rsidR="6CF9CC7B">
        <w:rPr/>
        <w:t xml:space="preserve"> audience understanding. </w:t>
      </w:r>
    </w:p>
    <w:p w:rsidR="00390AC0" w:rsidP="00390AC0" w:rsidRDefault="00390AC0" w14:paraId="555237A9" w14:textId="77777777">
      <w:r>
        <w:t>The project itself focuses on questions such as:</w:t>
      </w:r>
    </w:p>
    <w:p w:rsidR="00390AC0" w:rsidP="00390AC0" w:rsidRDefault="00390AC0" w14:paraId="4E2E3A37" w14:textId="77777777">
      <w:pPr>
        <w:pStyle w:val="ListParagraph"/>
        <w:numPr>
          <w:ilvl w:val="0"/>
          <w:numId w:val="2"/>
        </w:numPr>
      </w:pPr>
      <w:r>
        <w:t>What types of content are followers asking for more of?</w:t>
      </w:r>
    </w:p>
    <w:p w:rsidR="00390AC0" w:rsidP="00390AC0" w:rsidRDefault="00390AC0" w14:paraId="5E7C386E" w14:textId="77777777">
      <w:pPr>
        <w:pStyle w:val="ListParagraph"/>
        <w:numPr>
          <w:ilvl w:val="0"/>
          <w:numId w:val="2"/>
        </w:numPr>
      </w:pPr>
      <w:r>
        <w:t>What is the emotional temperature of the creator’s audience?</w:t>
      </w:r>
    </w:p>
    <w:p w:rsidR="00390AC0" w:rsidP="00390AC0" w:rsidRDefault="00390AC0" w14:paraId="5E8DB5BE" w14:textId="77777777">
      <w:pPr>
        <w:pStyle w:val="ListParagraph"/>
        <w:numPr>
          <w:ilvl w:val="0"/>
          <w:numId w:val="2"/>
        </w:numPr>
      </w:pPr>
      <w:r>
        <w:t>Which comments suggest confusion or unmet needs?</w:t>
      </w:r>
    </w:p>
    <w:p w:rsidR="00390AC0" w:rsidP="00390AC0" w:rsidRDefault="00390AC0" w14:paraId="7D82156F" w14:textId="77777777">
      <w:pPr>
        <w:pStyle w:val="ListParagraph"/>
        <w:numPr>
          <w:ilvl w:val="0"/>
          <w:numId w:val="2"/>
        </w:numPr>
      </w:pPr>
      <w:r>
        <w:t>What comments indicate product interest or purchase intent?</w:t>
      </w:r>
    </w:p>
    <w:p w:rsidR="00390AC0" w:rsidP="00390AC0" w:rsidRDefault="00390AC0" w14:paraId="027D343F" w14:textId="77777777">
      <w:pPr>
        <w:pStyle w:val="ListParagraph"/>
        <w:numPr>
          <w:ilvl w:val="0"/>
          <w:numId w:val="2"/>
        </w:numPr>
      </w:pPr>
      <w:r>
        <w:t>What types of comment themes appear most often for a given creator?</w:t>
      </w:r>
    </w:p>
    <w:p w:rsidR="00390AC0" w:rsidP="00390AC0" w:rsidRDefault="00390AC0" w14:paraId="1849FE2D" w14:textId="77777777">
      <w:pPr>
        <w:pStyle w:val="ListParagraph"/>
        <w:numPr>
          <w:ilvl w:val="0"/>
          <w:numId w:val="2"/>
        </w:numPr>
      </w:pPr>
      <w:r>
        <w:t>What topics are being discussed from the caption and comments?</w:t>
      </w:r>
    </w:p>
    <w:p w:rsidR="00390AC0" w:rsidP="00390AC0" w:rsidRDefault="00390AC0" w14:paraId="69A8BB0C" w14:textId="77777777">
      <w:pPr>
        <w:pStyle w:val="ListParagraph"/>
        <w:numPr>
          <w:ilvl w:val="0"/>
          <w:numId w:val="2"/>
        </w:numPr>
      </w:pPr>
      <w:r>
        <w:t>How do topic, timing, media type, and caption style relate to outcomes such as comment volume, question rate, confusion, or purchase intent?</w:t>
      </w:r>
    </w:p>
    <w:p w:rsidR="00390AC0" w:rsidP="00390AC0" w:rsidRDefault="00390AC0" w14:paraId="091C9CC5" w14:textId="77777777">
      <w:pPr>
        <w:pStyle w:val="ListParagraph"/>
        <w:numPr>
          <w:ilvl w:val="0"/>
          <w:numId w:val="2"/>
        </w:numPr>
      </w:pPr>
      <w:r>
        <w:t>How are the patterns different across creators?</w:t>
      </w:r>
    </w:p>
    <w:p w:rsidR="00A92EA5" w:rsidP="00A92EA5" w:rsidRDefault="00A92EA5" w14:paraId="15544646" w14:textId="6F1DFA88">
      <w:r w:rsidR="6CF9CC7B">
        <w:rPr/>
        <w:t xml:space="preserve">Overall, the project shows that comment data could be translated into creator-facing outputs such as </w:t>
      </w:r>
      <w:r w:rsidR="6CF9CC7B">
        <w:rPr/>
        <w:t xml:space="preserve">FAQs, areas of confusion, recurring requests, purchase-intent signals, and opportunity summaries that could support stronger future content decisions. </w:t>
      </w:r>
    </w:p>
    <w:p w:rsidR="00A92EA5" w:rsidP="00A92EA5" w:rsidRDefault="00A92EA5" w14:paraId="109B0D1A" w14:textId="44ED05C4">
      <w:pPr>
        <w:pStyle w:val="ListParagraph"/>
        <w:numPr>
          <w:ilvl w:val="0"/>
          <w:numId w:val="1"/>
        </w:numPr>
      </w:pPr>
      <w:r>
        <w:t>Literature Review</w:t>
      </w:r>
    </w:p>
    <w:p w:rsidR="00390AC0" w:rsidP="00390AC0" w:rsidRDefault="00390AC0" w14:paraId="29B6EA24" w14:textId="4FAA5B32">
      <w:r w:rsidR="6CF9CC7B">
        <w:rPr/>
        <w:t>Prior research by Ao et al. (2023) on influen</w:t>
      </w:r>
      <w:r w:rsidR="6CF9CC7B">
        <w:rPr/>
        <w:t>c</w:t>
      </w:r>
      <w:r w:rsidR="6CF9CC7B">
        <w:rPr/>
        <w:t xml:space="preserve">er </w:t>
      </w:r>
      <w:r w:rsidR="6CF9CC7B">
        <w:rPr/>
        <w:t>market</w:t>
      </w:r>
      <w:r w:rsidR="6CF9CC7B">
        <w:rPr/>
        <w:t>ing found that influencer-related characteristics are ass</w:t>
      </w:r>
      <w:r w:rsidR="6CF9CC7B">
        <w:rPr/>
        <w:t>ociated with both c</w:t>
      </w:r>
      <w:r w:rsidR="6CF9CC7B">
        <w:rPr/>
        <w:t>ustomer engagement and purchase intent</w:t>
      </w:r>
      <w:r w:rsidR="6CF9CC7B">
        <w:rPr/>
        <w:t>i</w:t>
      </w:r>
      <w:r w:rsidR="6CF9CC7B">
        <w:rPr/>
        <w:t xml:space="preserve">on, </w:t>
      </w:r>
      <w:r w:rsidR="6CF9CC7B">
        <w:rPr/>
        <w:t xml:space="preserve">which </w:t>
      </w:r>
      <w:r w:rsidR="6CF9CC7B">
        <w:rPr/>
        <w:t xml:space="preserve">supports </w:t>
      </w:r>
      <w:r w:rsidR="6CF9CC7B">
        <w:rPr/>
        <w:t>treating engagemen</w:t>
      </w:r>
      <w:r w:rsidR="6CF9CC7B">
        <w:rPr/>
        <w:t>t and purchas</w:t>
      </w:r>
      <w:r w:rsidR="6CF9CC7B">
        <w:rPr/>
        <w:t>e intent as related but distinct outcomes.  In particular, the Ao et al. repor</w:t>
      </w:r>
      <w:r w:rsidR="6CF9CC7B">
        <w:rPr/>
        <w:t>t that ent</w:t>
      </w:r>
      <w:r w:rsidR="6CF9CC7B">
        <w:rPr/>
        <w:t>ertainment value has</w:t>
      </w:r>
      <w:r w:rsidR="6CF9CC7B">
        <w:rPr/>
        <w:t xml:space="preserve"> the strongest association with customer engagement, while credibility has the strongest association with purchase intention, reinforcing the value of analyzing multiple creator-relevant outcomes rather than relying only on one engagement measure (Ao et al.).  We used this research as context for framing the analysis, but we did not directly test the causal claims from the prior literature. Instead, our analysis focused on descriptive and diagnostic patterns in the available creator comment dataset. </w:t>
      </w:r>
    </w:p>
    <w:p w:rsidR="00390AC0" w:rsidP="00390AC0" w:rsidRDefault="00A92EA5" w14:paraId="69411FDF" w14:textId="79857B17">
      <w:r>
        <w:t xml:space="preserve">This broader framing is also consistent with industry guidance on social media analytics, which emphasizes that analytics should not only describe performance but also connect social activity to business outcomes and support better decisions through diagnostic, predictive, and prescriptive uses of data (Newberry). </w:t>
      </w:r>
    </w:p>
    <w:p w:rsidR="00390AC0" w:rsidP="00390AC0" w:rsidRDefault="00390AC0" w14:paraId="0270A214" w14:textId="77777777">
      <w:pPr>
        <w:pStyle w:val="ListParagraph"/>
        <w:numPr>
          <w:ilvl w:val="0"/>
          <w:numId w:val="1"/>
        </w:numPr>
      </w:pPr>
      <w:r>
        <w:t xml:space="preserve"> Data Description</w:t>
      </w:r>
    </w:p>
    <w:p w:rsidR="00390AC0" w:rsidP="00390AC0" w:rsidRDefault="00390AC0" w14:paraId="3665EEC6" w14:textId="4F398FA4">
      <w:r w:rsidR="6CF9CC7B">
        <w:rPr/>
        <w:t>The dataset used for th</w:t>
      </w:r>
      <w:r w:rsidR="6CF9CC7B">
        <w:rPr/>
        <w:t>is project</w:t>
      </w:r>
      <w:r w:rsidR="6CF9CC7B">
        <w:rPr/>
        <w:t xml:space="preserve"> consists of Instagram-related post and comment data shared through the sponsor’s workflow. The working analysis scope includes 473 posts, 34,881 parsed comments, and 66 creator accounts. The available post-level fields include creator name, caption text, post timestamp, media type, view count, like count, post ID, parsed comments, comment count, assigned niche and topic. </w:t>
      </w:r>
    </w:p>
    <w:p w:rsidR="00390AC0" w:rsidP="00390AC0" w:rsidRDefault="00390AC0" w14:paraId="7F85F0D3" w14:textId="77777777">
      <w:r>
        <w:t xml:space="preserve">One important characteristic of the data is that comments were initially stored as raw text blocks associated with posts rather than as one row per comment. This meant that a substantial amount of data preparation was required before the comment text could be analyzed systematically. The transformation from raw comment blocks to structured comment-level records was therefore a major early step in the project. </w:t>
      </w:r>
    </w:p>
    <w:p w:rsidR="00390AC0" w:rsidP="6CF9CC7B" w:rsidRDefault="00390AC0" w14:paraId="5074D91F" w14:textId="1B3291DA">
      <w:pPr>
        <w:pStyle w:val="Normal"/>
        <w:suppressLineNumbers w:val="0"/>
        <w:bidi w:val="0"/>
        <w:spacing w:before="0" w:beforeAutospacing="off" w:after="160" w:afterAutospacing="off" w:line="278" w:lineRule="auto"/>
        <w:ind w:left="0" w:right="0"/>
        <w:jc w:val="left"/>
      </w:pPr>
      <w:r w:rsidR="6CF9CC7B">
        <w:rPr/>
        <w:t xml:space="preserve">From an analytics perspective, the dataset is useful because it combines textual audience feedback with post-level metadata. This makes it possible to connect general text analysis and comment patterns to content characteristics such as posting time, topic, and media type. </w:t>
      </w:r>
    </w:p>
    <w:p w:rsidR="00390AC0" w:rsidP="00390AC0" w:rsidRDefault="00390AC0" w14:paraId="2DBA4784" w14:textId="77777777">
      <w:pPr>
        <w:pStyle w:val="ListParagraph"/>
        <w:numPr>
          <w:ilvl w:val="0"/>
          <w:numId w:val="1"/>
        </w:numPr>
        <w:rPr/>
      </w:pPr>
      <w:r w:rsidR="6CF9CC7B">
        <w:rPr/>
        <w:t xml:space="preserve">Exploratory Data </w:t>
      </w:r>
      <w:commentRangeStart w:id="1937544796"/>
      <w:r w:rsidR="6CF9CC7B">
        <w:rPr/>
        <w:t>Analysis</w:t>
      </w:r>
      <w:commentRangeEnd w:id="1937544796"/>
      <w:r>
        <w:rPr>
          <w:rStyle w:val="CommentReference"/>
        </w:rPr>
        <w:commentReference w:id="1937544796"/>
      </w:r>
    </w:p>
    <w:p w:rsidR="00390AC0" w:rsidP="00390AC0" w:rsidRDefault="00390AC0" w14:paraId="5E5650D8" w14:textId="77777777">
      <w:pPr>
        <w:pStyle w:val="ListParagraph"/>
        <w:numPr>
          <w:ilvl w:val="1"/>
          <w:numId w:val="1"/>
        </w:numPr>
      </w:pPr>
      <w:r>
        <w:t>Initial Data Characteristics</w:t>
      </w:r>
    </w:p>
    <w:p w:rsidR="6CF9CC7B" w:rsidRDefault="6CF9CC7B" w14:paraId="7C5A4E45" w14:textId="268DCF6F">
      <w:r w:rsidR="6CF9CC7B">
        <w:rPr/>
        <w:t>Ini</w:t>
      </w:r>
      <w:r w:rsidR="6CF9CC7B">
        <w:rPr/>
        <w:t>tial exp</w:t>
      </w:r>
      <w:r w:rsidR="6CF9CC7B">
        <w:rPr/>
        <w:t>loration of the dataset showed substantial v</w:t>
      </w:r>
      <w:r w:rsidR="6CF9CC7B">
        <w:rPr/>
        <w:t>ariation</w:t>
      </w:r>
      <w:r w:rsidR="6CF9CC7B">
        <w:rPr/>
        <w:t xml:space="preserve"> in activ</w:t>
      </w:r>
      <w:r w:rsidR="6CF9CC7B">
        <w:rPr/>
        <w:t>ity acro</w:t>
      </w:r>
      <w:r w:rsidR="6CF9CC7B">
        <w:rPr/>
        <w:t xml:space="preserve">ss creators and posts. Some creators had </w:t>
      </w:r>
      <w:r w:rsidR="6CF9CC7B">
        <w:rPr/>
        <w:t>relatively low</w:t>
      </w:r>
      <w:r w:rsidR="6CF9CC7B">
        <w:rPr/>
        <w:t xml:space="preserve"> comment volume, while o</w:t>
      </w:r>
      <w:r w:rsidR="6CF9CC7B">
        <w:rPr/>
        <w:t>ther</w:t>
      </w:r>
      <w:r w:rsidR="6CF9CC7B">
        <w:rPr/>
        <w:t xml:space="preserve">s had </w:t>
      </w:r>
      <w:r w:rsidR="6CF9CC7B">
        <w:rPr/>
        <w:t>posts</w:t>
      </w:r>
      <w:r w:rsidR="6CF9CC7B">
        <w:rPr/>
        <w:t xml:space="preserve"> with </w:t>
      </w:r>
      <w:r w:rsidR="6CF9CC7B">
        <w:rPr/>
        <w:t>very high</w:t>
      </w:r>
      <w:r w:rsidR="6CF9CC7B">
        <w:rPr/>
        <w:t xml:space="preserve"> comment counts (Figure 1). This</w:t>
      </w:r>
      <w:r w:rsidR="6CF9CC7B">
        <w:rPr/>
        <w:t xml:space="preserve"> vari</w:t>
      </w:r>
      <w:r w:rsidR="6CF9CC7B">
        <w:rPr/>
        <w:t>ation sugges</w:t>
      </w:r>
      <w:r w:rsidR="6CF9CC7B">
        <w:rPr/>
        <w:t xml:space="preserve">ted early </w:t>
      </w:r>
      <w:r w:rsidR="6CF9CC7B">
        <w:rPr/>
        <w:t>on that raw count</w:t>
      </w:r>
      <w:r w:rsidR="6CF9CC7B">
        <w:rPr/>
        <w:t>-based com</w:t>
      </w:r>
      <w:r w:rsidR="6CF9CC7B">
        <w:rPr/>
        <w:t xml:space="preserve">parisons across creators could be </w:t>
      </w:r>
      <w:r w:rsidR="6CF9CC7B">
        <w:rPr/>
        <w:t xml:space="preserve">misleading, and that account-specific interpretation would be important. </w:t>
      </w:r>
    </w:p>
    <w:p w:rsidR="6CF9CC7B" w:rsidP="6CF9CC7B" w:rsidRDefault="6CF9CC7B" w14:paraId="3333B6DF" w14:textId="63E03247">
      <w:pPr>
        <w:pStyle w:val="Normal"/>
        <w:rPr>
          <w:i w:val="1"/>
          <w:iCs w:val="1"/>
        </w:rPr>
      </w:pPr>
      <w:r>
        <w:drawing>
          <wp:inline wp14:editId="367E7253" wp14:anchorId="374506C1">
            <wp:extent cx="5943600" cy="3686175"/>
            <wp:effectExtent l="0" t="0" r="0" b="0"/>
            <wp:docPr id="2088156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156416" name="Picture 2088156416"/>
                    <pic:cNvPicPr/>
                  </pic:nvPicPr>
                  <pic:blipFill>
                    <a:blip xmlns:r="http://schemas.openxmlformats.org/officeDocument/2006/relationships" r:embed="rId806468663">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r w:rsidRPr="6CF9CC7B" w:rsidR="6CF9CC7B">
        <w:rPr>
          <w:i w:val="0"/>
          <w:iCs w:val="0"/>
        </w:rPr>
        <w:t>Figure 1. Distribution of Parsed Comments per Creator.</w:t>
      </w:r>
    </w:p>
    <w:p w:rsidR="6CF9CC7B" w:rsidRDefault="6CF9CC7B" w14:paraId="31A32BC2" w14:textId="202CA25B">
      <w:r w:rsidR="6CF9CC7B">
        <w:rPr/>
        <w:t xml:space="preserve">The final working dataset included 473 posts, 34,881 parsed comments, and 66 creator accounts. The distribution of parsed comments per post was highly </w:t>
      </w:r>
      <w:r w:rsidR="6CF9CC7B">
        <w:rPr/>
        <w:t>right skewed</w:t>
      </w:r>
      <w:r w:rsidR="6CF9CC7B">
        <w:rPr/>
        <w:t xml:space="preserve">: most of those posts received </w:t>
      </w:r>
      <w:r w:rsidR="6CF9CC7B">
        <w:rPr/>
        <w:t>relatively few</w:t>
      </w:r>
      <w:r w:rsidR="6CF9CC7B">
        <w:rPr/>
        <w:t xml:space="preserve"> comments, while a small number of posts generated several hundred or more comments. This pattern suggested that raw comment totals alone could overstate the importance of viral or unusually high-performing posts. As a result, later analysis incorporated the creator-relative performance and viral-post sensitivity checks so that the recommendations would not be based only on raw engagement volume. </w:t>
      </w:r>
    </w:p>
    <w:p w:rsidR="6CF9CC7B" w:rsidP="6CF9CC7B" w:rsidRDefault="6CF9CC7B" w14:paraId="713938F3" w14:textId="382AB498">
      <w:pPr>
        <w:pStyle w:val="Normal"/>
      </w:pPr>
    </w:p>
    <w:p w:rsidR="6CF9CC7B" w:rsidP="6CF9CC7B" w:rsidRDefault="6CF9CC7B" w14:paraId="655B9F26" w14:textId="44608779">
      <w:pPr>
        <w:pStyle w:val="Normal"/>
        <w:suppressLineNumbers w:val="0"/>
        <w:bidi w:val="0"/>
        <w:spacing w:before="0" w:beforeAutospacing="off" w:after="160" w:afterAutospacing="off" w:line="278" w:lineRule="auto"/>
        <w:ind w:left="0" w:right="0"/>
        <w:jc w:val="left"/>
        <w:rPr>
          <w:i w:val="1"/>
          <w:iCs w:val="1"/>
        </w:rPr>
      </w:pPr>
      <w:r w:rsidRPr="6CF9CC7B" w:rsidR="6CF9CC7B">
        <w:rPr>
          <w:i w:val="0"/>
          <w:iCs w:val="0"/>
        </w:rPr>
        <w:t>Figure 2 shows that comment volume is concentrated among a small number of posts, supporting the need for creator-relative and outlier-aware analysis.</w:t>
      </w:r>
      <w:r w:rsidRPr="6CF9CC7B" w:rsidR="6CF9CC7B">
        <w:rPr>
          <w:i w:val="1"/>
          <w:iCs w:val="1"/>
        </w:rPr>
        <w:t xml:space="preserve"> </w:t>
      </w:r>
    </w:p>
    <w:p w:rsidR="6CF9CC7B" w:rsidP="6CF9CC7B" w:rsidRDefault="6CF9CC7B" w14:paraId="0155061D" w14:textId="1CB58436">
      <w:pPr>
        <w:pStyle w:val="Normal"/>
        <w:rPr>
          <w:i w:val="1"/>
          <w:iCs w:val="1"/>
        </w:rPr>
      </w:pPr>
      <w:r>
        <w:drawing>
          <wp:inline wp14:editId="3E6470C6" wp14:anchorId="0C5722AF">
            <wp:extent cx="5943600" cy="3686175"/>
            <wp:effectExtent l="0" t="0" r="0" b="0"/>
            <wp:docPr id="672835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835051" name="Picture 672835051"/>
                    <pic:cNvPicPr/>
                  </pic:nvPicPr>
                  <pic:blipFill>
                    <a:blip xmlns:r="http://schemas.openxmlformats.org/officeDocument/2006/relationships" r:embed="rId63874723">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r w:rsidRPr="6CF9CC7B" w:rsidR="6CF9CC7B">
        <w:rPr>
          <w:i w:val="0"/>
          <w:iCs w:val="0"/>
        </w:rPr>
        <w:t>Figure 2. Distribution of Parsed Comments per Post.</w:t>
      </w:r>
    </w:p>
    <w:p w:rsidR="6CF9CC7B" w:rsidRDefault="6CF9CC7B" w14:paraId="1A57CF8B" w14:textId="34C1F1A7"/>
    <w:p w:rsidR="00390AC0" w:rsidP="00390AC0" w:rsidRDefault="00390AC0" w14:paraId="13FC17F0" w14:textId="77777777">
      <w:pPr>
        <w:pStyle w:val="ListParagraph"/>
        <w:numPr>
          <w:ilvl w:val="1"/>
          <w:numId w:val="1"/>
        </w:numPr>
      </w:pPr>
      <w:r>
        <w:t>Signal Distributions</w:t>
      </w:r>
    </w:p>
    <w:p w:rsidR="00390AC0" w:rsidP="00390AC0" w:rsidRDefault="00390AC0" w14:paraId="2B3E44D6" w14:textId="05F82658">
      <w:r w:rsidR="6CF9CC7B">
        <w:rPr/>
        <w:t xml:space="preserve">Early rule-based exploration suggested that a meaningful share of comments could be classified into actionable categories such as questions, requests, purchase intent, confusion, and positive reactions. In particular, the frequency of question-like comments suggested strong opportunities for FAQ-style insights and clarification-oriented content recommendations. In later sections we will use other methods, namely LLM-based analyses, to verify these classifications, but the rule-based approach is enough for </w:t>
      </w:r>
      <w:r w:rsidR="6CF9CC7B">
        <w:rPr/>
        <w:t>an initial</w:t>
      </w:r>
      <w:r w:rsidR="6CF9CC7B">
        <w:rPr/>
        <w:t xml:space="preserve"> signal analysis. The </w:t>
      </w:r>
      <w:r w:rsidR="6CF9CC7B">
        <w:rPr/>
        <w:t>exact rules</w:t>
      </w:r>
      <w:r w:rsidR="6CF9CC7B">
        <w:rPr/>
        <w:t xml:space="preserve"> can be found in the appendix.</w:t>
      </w:r>
    </w:p>
    <w:p w:rsidR="6CF9CC7B" w:rsidRDefault="6CF9CC7B" w14:paraId="0D87F9B7" w14:textId="40069D5C">
      <w:r w:rsidR="6CF9CC7B">
        <w:rPr/>
        <w:t xml:space="preserve">The </w:t>
      </w:r>
      <w:r w:rsidR="6CF9CC7B">
        <w:rPr/>
        <w:t>initial</w:t>
      </w:r>
      <w:r w:rsidR="6CF9CC7B">
        <w:rPr/>
        <w:t xml:space="preserve"> signal analysis showed that question-like comments were the largest actionable category with 15,142 question comments, representing about 44.7% of parsed comments. Positive reactions accounted for about 11.4% of comments, while product/resource interest, requests, confusion, and pain-point signals appeared less </w:t>
      </w:r>
      <w:r w:rsidR="6CF9CC7B">
        <w:rPr/>
        <w:t>frequently</w:t>
      </w:r>
      <w:r w:rsidR="6CF9CC7B">
        <w:rPr/>
        <w:t xml:space="preserve"> but still </w:t>
      </w:r>
      <w:r w:rsidR="6CF9CC7B">
        <w:rPr/>
        <w:t>provided</w:t>
      </w:r>
      <w:r w:rsidR="6CF9CC7B">
        <w:rPr/>
        <w:t xml:space="preserve"> useful creator-facing insight. This suggests that the strongest immediate use case for the workflow is FAQ generation, clarification-oriented content planning, and product/resource follow-up. </w:t>
      </w:r>
    </w:p>
    <w:p w:rsidR="6CF9CC7B" w:rsidP="6CF9CC7B" w:rsidRDefault="6CF9CC7B" w14:paraId="1DB5EC6F" w14:textId="2DF323F1">
      <w:pPr>
        <w:pStyle w:val="Normal"/>
        <w:jc w:val="left"/>
        <w:rPr>
          <w:i w:val="0"/>
          <w:iCs w:val="0"/>
        </w:rPr>
      </w:pPr>
      <w:r w:rsidRPr="6CF9CC7B" w:rsidR="6CF9CC7B">
        <w:rPr>
          <w:i w:val="0"/>
          <w:iCs w:val="0"/>
        </w:rPr>
        <w:t xml:space="preserve">Question-like comments dominate the </w:t>
      </w:r>
      <w:r w:rsidRPr="6CF9CC7B" w:rsidR="6CF9CC7B">
        <w:rPr>
          <w:i w:val="0"/>
          <w:iCs w:val="0"/>
        </w:rPr>
        <w:t>initial</w:t>
      </w:r>
      <w:r w:rsidRPr="6CF9CC7B" w:rsidR="6CF9CC7B">
        <w:rPr>
          <w:i w:val="0"/>
          <w:iCs w:val="0"/>
        </w:rPr>
        <w:t xml:space="preserve"> signal categories, which </w:t>
      </w:r>
      <w:r w:rsidRPr="6CF9CC7B" w:rsidR="6CF9CC7B">
        <w:rPr>
          <w:i w:val="0"/>
          <w:iCs w:val="0"/>
        </w:rPr>
        <w:t>demonstrate</w:t>
      </w:r>
      <w:r w:rsidRPr="6CF9CC7B" w:rsidR="6CF9CC7B">
        <w:rPr>
          <w:i w:val="0"/>
          <w:iCs w:val="0"/>
        </w:rPr>
        <w:t xml:space="preserve"> that audience questions are one of the clearest opportunities for creator-facing recommendations (Figure 3). </w:t>
      </w:r>
    </w:p>
    <w:p w:rsidR="6CF9CC7B" w:rsidP="6CF9CC7B" w:rsidRDefault="6CF9CC7B" w14:paraId="1D09FE75" w14:textId="2014095D">
      <w:pPr>
        <w:pStyle w:val="Normal"/>
        <w:rPr>
          <w:i w:val="0"/>
          <w:iCs w:val="0"/>
        </w:rPr>
      </w:pPr>
      <w:r>
        <w:drawing>
          <wp:inline wp14:editId="2C19D760" wp14:anchorId="768D279F">
            <wp:extent cx="5943600" cy="3686175"/>
            <wp:effectExtent l="0" t="0" r="0" b="0"/>
            <wp:docPr id="1548042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8042035" name="Picture 1548042035"/>
                    <pic:cNvPicPr/>
                  </pic:nvPicPr>
                  <pic:blipFill>
                    <a:blip xmlns:r="http://schemas.openxmlformats.org/officeDocument/2006/relationships" r:embed="rId580402719">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r w:rsidRPr="6CF9CC7B" w:rsidR="6CF9CC7B">
        <w:rPr>
          <w:i w:val="0"/>
          <w:iCs w:val="0"/>
        </w:rPr>
        <w:t>Figure 3. Share of Comments by Initial Signal Type.</w:t>
      </w:r>
    </w:p>
    <w:p w:rsidR="6CF9CC7B" w:rsidP="6CF9CC7B" w:rsidRDefault="6CF9CC7B" w14:paraId="2D214E1A" w14:textId="67733E87">
      <w:pPr>
        <w:pStyle w:val="Normal"/>
        <w:jc w:val="left"/>
        <w:rPr>
          <w:i w:val="0"/>
          <w:iCs w:val="0"/>
        </w:rPr>
      </w:pPr>
      <w:r w:rsidRPr="6CF9CC7B" w:rsidR="6CF9CC7B">
        <w:rPr>
          <w:i w:val="0"/>
          <w:iCs w:val="0"/>
        </w:rPr>
        <w:t xml:space="preserve">Although most comments fall into the broad “Other” category, positive reactions and </w:t>
      </w:r>
      <w:r w:rsidRPr="6CF9CC7B" w:rsidR="6CF9CC7B">
        <w:rPr>
          <w:i w:val="0"/>
          <w:iCs w:val="0"/>
        </w:rPr>
        <w:t>product</w:t>
      </w:r>
      <w:r w:rsidRPr="6CF9CC7B" w:rsidR="6CF9CC7B">
        <w:rPr>
          <w:i w:val="0"/>
          <w:iCs w:val="0"/>
        </w:rPr>
        <w:t xml:space="preserve">/resource interest are large enough to support practical follow-up recommendations (Figure 4). </w:t>
      </w:r>
    </w:p>
    <w:p w:rsidR="6CF9CC7B" w:rsidP="6CF9CC7B" w:rsidRDefault="6CF9CC7B" w14:paraId="16E5D052" w14:textId="0DFBAD21">
      <w:pPr>
        <w:pStyle w:val="Normal"/>
        <w:rPr>
          <w:i w:val="0"/>
          <w:iCs w:val="0"/>
        </w:rPr>
      </w:pPr>
      <w:r>
        <w:drawing>
          <wp:inline wp14:editId="563E8782" wp14:anchorId="5E5A4B76">
            <wp:extent cx="5943600" cy="3686175"/>
            <wp:effectExtent l="0" t="0" r="0" b="0"/>
            <wp:docPr id="776435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6435770" name="Picture 776435770"/>
                    <pic:cNvPicPr/>
                  </pic:nvPicPr>
                  <pic:blipFill>
                    <a:blip xmlns:r="http://schemas.openxmlformats.org/officeDocument/2006/relationships" r:embed="rId1593658290">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r w:rsidRPr="6CF9CC7B" w:rsidR="6CF9CC7B">
        <w:rPr>
          <w:i w:val="0"/>
          <w:iCs w:val="0"/>
        </w:rPr>
        <w:t>Figure 4. Comment Opportunity Buckets.</w:t>
      </w:r>
    </w:p>
    <w:p w:rsidR="00390AC0" w:rsidP="00390AC0" w:rsidRDefault="00390AC0" w14:paraId="0EE39E76" w14:textId="77777777">
      <w:pPr>
        <w:pStyle w:val="ListParagraph"/>
        <w:numPr>
          <w:ilvl w:val="1"/>
          <w:numId w:val="1"/>
        </w:numPr>
      </w:pPr>
      <w:r>
        <w:t>Variation Across Creators and Posts</w:t>
      </w:r>
    </w:p>
    <w:p w:rsidR="6CF9CC7B" w:rsidRDefault="6CF9CC7B" w14:paraId="6CD13E09" w14:textId="2AF93674">
      <w:r w:rsidR="6CF9CC7B">
        <w:rPr/>
        <w:t xml:space="preserve">The early EDA </w:t>
      </w:r>
      <w:r w:rsidR="6CF9CC7B">
        <w:rPr/>
        <w:t>also sug</w:t>
      </w:r>
      <w:r w:rsidR="6CF9CC7B">
        <w:rPr/>
        <w:t>gested tha</w:t>
      </w:r>
      <w:r w:rsidR="6CF9CC7B">
        <w:rPr/>
        <w:t>t au</w:t>
      </w:r>
      <w:r w:rsidR="6CF9CC7B">
        <w:rPr/>
        <w:t xml:space="preserve">dience comment patterns were not uniform across all creators. Some creators </w:t>
      </w:r>
      <w:r w:rsidR="6CF9CC7B">
        <w:rPr/>
        <w:t>appeared to receive</w:t>
      </w:r>
      <w:r w:rsidR="6CF9CC7B">
        <w:rPr/>
        <w:t xml:space="preserve"> more request-oriented or product-oriented comments, while others received more </w:t>
      </w:r>
      <w:r w:rsidR="6CF9CC7B">
        <w:rPr/>
        <w:t>clarification</w:t>
      </w:r>
      <w:r w:rsidR="6CF9CC7B">
        <w:rPr/>
        <w:t xml:space="preserve"> questions or positive reactions. This reinforced the decision to emphasize the creator-specific outputs instead of relying only on broad average patterns across the whole dataset (Figure 5). </w:t>
      </w:r>
    </w:p>
    <w:p w:rsidR="6CF9CC7B" w:rsidP="6CF9CC7B" w:rsidRDefault="6CF9CC7B" w14:paraId="7F1165C3" w14:textId="573DDCAF">
      <w:pPr>
        <w:pStyle w:val="Normal"/>
      </w:pPr>
      <w:commentRangeStart w:id="698615727"/>
      <w:r w:rsidR="6CF9CC7B">
        <w:drawing>
          <wp:inline wp14:editId="380836AA" wp14:anchorId="150B363C">
            <wp:extent cx="5943600" cy="3790950"/>
            <wp:effectExtent l="0" t="0" r="0" b="0"/>
            <wp:docPr id="1675125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125477" name="Picture 1675125477"/>
                    <pic:cNvPicPr/>
                  </pic:nvPicPr>
                  <pic:blipFill>
                    <a:blip xmlns:r="http://schemas.openxmlformats.org/officeDocument/2006/relationships" r:embed="rId1172883713">
                      <a:extLst>
                        <a:ext uri="{28A0092B-C50C-407E-A947-70E740481C1C}">
                          <a14:useLocalDpi xmlns:a14="http://schemas.microsoft.com/office/drawing/2010/main"/>
                        </a:ext>
                      </a:extLst>
                    </a:blip>
                    <a:stretch>
                      <a:fillRect/>
                    </a:stretch>
                  </pic:blipFill>
                  <pic:spPr>
                    <a:xfrm>
                      <a:off x="0" y="0"/>
                      <a:ext cx="5943600" cy="3790950"/>
                    </a:xfrm>
                    <a:prstGeom prst="rect">
                      <a:avLst/>
                    </a:prstGeom>
                  </pic:spPr>
                </pic:pic>
              </a:graphicData>
            </a:graphic>
          </wp:inline>
        </w:drawing>
      </w:r>
      <w:commentRangeEnd w:id="698615727"/>
      <w:r>
        <w:rPr>
          <w:rStyle w:val="CommentReference"/>
        </w:rPr>
        <w:commentReference w:id="698615727"/>
      </w:r>
      <w:r w:rsidR="6CF9CC7B">
        <w:rPr/>
        <w:t>Figure 5. Creator-Level Signal Rates for Top Creators</w:t>
      </w:r>
    </w:p>
    <w:p w:rsidR="6CF9CC7B" w:rsidP="6CF9CC7B" w:rsidRDefault="6CF9CC7B" w14:paraId="2977A563" w14:textId="185F3785">
      <w:pPr>
        <w:pStyle w:val="Normal"/>
      </w:pPr>
      <w:r w:rsidR="6CF9CC7B">
        <w:rPr/>
        <w:t xml:space="preserve">These creator-level differences show why the aggregate comment patterns are not applied equally to every account. A creator with a higher question rate may benefit more from </w:t>
      </w:r>
      <w:r w:rsidR="6CF9CC7B">
        <w:rPr/>
        <w:t xml:space="preserve">FAQ-style </w:t>
      </w:r>
      <w:r w:rsidR="6CF9CC7B">
        <w:rPr/>
        <w:t>conte</w:t>
      </w:r>
      <w:r w:rsidR="6CF9CC7B">
        <w:rPr/>
        <w:t>nt</w:t>
      </w:r>
      <w:r w:rsidR="6CF9CC7B">
        <w:rPr/>
        <w:t xml:space="preserve">, while a creator with stronger product/resource interest or positive-reaction signals may </w:t>
      </w:r>
      <w:r w:rsidR="6CF9CC7B">
        <w:rPr/>
        <w:t>benefit</w:t>
      </w:r>
      <w:r w:rsidR="6CF9CC7B">
        <w:rPr/>
        <w:t xml:space="preserve"> from different follow-up strategies. </w:t>
      </w:r>
    </w:p>
    <w:p w:rsidR="00390AC0" w:rsidP="00390AC0" w:rsidRDefault="00390AC0" w14:paraId="47A20E78" w14:textId="77777777">
      <w:pPr>
        <w:pStyle w:val="ListParagraph"/>
        <w:numPr>
          <w:ilvl w:val="1"/>
          <w:numId w:val="1"/>
        </w:numPr>
      </w:pPr>
      <w:r>
        <w:t>Early Observations That Motivated the Approach</w:t>
      </w:r>
    </w:p>
    <w:p w:rsidR="00390AC0" w:rsidP="00390AC0" w:rsidRDefault="00390AC0" w14:paraId="3092D2EA" w14:textId="2F6BFD54">
      <w:r w:rsidR="6CF9CC7B">
        <w:rPr/>
        <w:t xml:space="preserve">The EDA phase helped to refine the direction of the project. Rather than treating comments as engagement volumes, the analysis focuses more on extracting the structured </w:t>
      </w:r>
      <w:r w:rsidR="6CF9CC7B">
        <w:rPr/>
        <w:t>audience</w:t>
      </w:r>
      <w:r w:rsidR="6CF9CC7B">
        <w:rPr/>
        <w:t xml:space="preserve"> signals and summarizing them at the creator level. These findings motivated the later emphasis on creator-relative performance, viral-post handling, and creator-facing recommendation outputs. </w:t>
      </w:r>
    </w:p>
    <w:p w:rsidR="00390AC0" w:rsidP="00390AC0" w:rsidRDefault="00390AC0" w14:paraId="1063D29B" w14:textId="2DE9A624"/>
    <w:p w:rsidR="00390AC0" w:rsidP="6CF9CC7B" w:rsidRDefault="00390AC0" w14:paraId="6D4BD416" w14:textId="58DB2620">
      <w:pPr>
        <w:pStyle w:val="ListParagraph"/>
        <w:numPr>
          <w:ilvl w:val="0"/>
          <w:numId w:val="1"/>
        </w:numPr>
        <w:rPr/>
      </w:pPr>
      <w:r w:rsidRPr="6CF9CC7B" w:rsidR="6CF9CC7B">
        <w:rPr>
          <w:rFonts w:ascii="Aptos" w:hAnsi="Aptos" w:eastAsia="Aptos" w:cs="Aptos"/>
          <w:noProof w:val="0"/>
          <w:sz w:val="24"/>
          <w:szCs w:val="24"/>
          <w:lang w:val="en-US"/>
        </w:rPr>
        <w:t>Methodology</w:t>
      </w:r>
    </w:p>
    <w:p w:rsidR="00390AC0" w:rsidP="6CF9CC7B" w:rsidRDefault="00390AC0" w14:paraId="6D7639B7" w14:textId="0EF67ED8">
      <w:pPr>
        <w:pStyle w:val="Normal"/>
        <w:suppressLineNumbers w:val="0"/>
        <w:bidi w:val="0"/>
        <w:spacing w:before="0" w:beforeAutospacing="off" w:after="160" w:afterAutospacing="off" w:line="278" w:lineRule="auto"/>
        <w:ind w:left="0" w:right="0"/>
        <w:jc w:val="left"/>
      </w:pPr>
      <w:r w:rsidRPr="6CF9CC7B" w:rsidR="6CF9CC7B">
        <w:rPr>
          <w:rFonts w:ascii="Aptos" w:hAnsi="Aptos" w:eastAsia="Aptos" w:cs="Aptos"/>
          <w:noProof w:val="0"/>
          <w:sz w:val="24"/>
          <w:szCs w:val="24"/>
          <w:lang w:val="en-US"/>
        </w:rPr>
        <w:t>After parsing media-level comment blocks into one-comment-per-row records, the comments were then analyzed through feature engineering, sentiment analysis, topic analysis, as well as timing and media-type analysis. These comment-level outputs were aggregated to the post and creator levels, where creator-relative performance metrics and other summary measures were computed to identify meaningful audience patterns and support practical recommendations.</w:t>
      </w:r>
    </w:p>
    <w:p w:rsidR="00390AC0" w:rsidP="6CF9CC7B" w:rsidRDefault="00390AC0" w14:paraId="5036D24A" w14:textId="4F805E4B">
      <w:pPr>
        <w:pStyle w:val="Normal"/>
        <w:suppressLineNumbers w:val="0"/>
        <w:bidi w:val="0"/>
        <w:spacing w:before="0" w:beforeAutospacing="off" w:after="160" w:afterAutospacing="off" w:line="276" w:lineRule="auto"/>
        <w:ind w:left="0" w:right="0"/>
        <w:jc w:val="left"/>
      </w:pPr>
      <w:r w:rsidRPr="6CF9CC7B" w:rsidR="6CF9CC7B">
        <w:rPr>
          <w:rFonts w:ascii="Aptos" w:hAnsi="Aptos" w:eastAsia="Aptos" w:cs="Aptos"/>
          <w:noProof w:val="0"/>
          <w:sz w:val="24"/>
          <w:szCs w:val="24"/>
          <w:lang w:val="en-US"/>
        </w:rPr>
        <w:t>To evaluate the tradeoff between implementation complexity, cost, and classification accuracy, we explored three different approaches: a rule-based regex classifier, a supervised logistic regression classifier trained on sentence embeddings, and an LLM-based classifier. The results were evaluated for alignment with human judgement qualitatively.</w:t>
      </w:r>
    </w:p>
    <w:p w:rsidR="00390AC0" w:rsidP="6CF9CC7B" w:rsidRDefault="00390AC0" w14:paraId="34AA97E7" w14:textId="172BBC08">
      <w:pPr>
        <w:pStyle w:val="Normal"/>
        <w:suppressLineNumbers w:val="0"/>
        <w:bidi w:val="0"/>
        <w:spacing w:before="0" w:beforeAutospacing="off" w:after="160" w:afterAutospacing="off" w:line="276" w:lineRule="auto"/>
        <w:ind w:left="0" w:right="0"/>
        <w:jc w:val="left"/>
      </w:pPr>
      <w:r w:rsidR="6CF9CC7B">
        <w:rPr/>
        <w:t>We removed low-text, emoji-only, “freebie” comments (viewers commenting a single word in response to the creator’s request to comment that word, in exchange for a benefit or “freebie”), or otherwise unclear comments for the textual analysis to conserve computation time and tokens, but we preserved them as a separate analysis category, in the possibility that these comments may still carry useful audience meaning, even if they are harder to interpret.</w:t>
      </w:r>
    </w:p>
    <w:p w:rsidR="00390AC0" w:rsidP="6CF9CC7B" w:rsidRDefault="00390AC0" w14:paraId="0D93806E" w14:textId="1FC1A16E">
      <w:pPr>
        <w:pStyle w:val="ListParagraph"/>
        <w:numPr>
          <w:ilvl w:val="0"/>
          <w:numId w:val="7"/>
        </w:numPr>
        <w:suppressLineNumbers w:val="0"/>
        <w:bidi w:val="0"/>
        <w:spacing w:before="0" w:beforeAutospacing="off" w:after="0" w:afterAutospacing="off" w:line="276" w:lineRule="auto"/>
        <w:ind w:left="1080" w:right="0" w:hanging="360"/>
        <w:jc w:val="left"/>
        <w:rPr/>
      </w:pPr>
      <w:r w:rsidR="6CF9CC7B">
        <w:rPr/>
        <w:t>Comment Parsing and Cleaning</w:t>
      </w:r>
    </w:p>
    <w:p w:rsidR="00390AC0" w:rsidP="6CF9CC7B" w:rsidRDefault="00390AC0" w14:paraId="2A546AE1" w14:textId="64C109F2">
      <w:pPr>
        <w:pStyle w:val="Normal"/>
        <w:suppressLineNumbers w:val="0"/>
        <w:bidi w:val="0"/>
        <w:spacing w:before="0" w:beforeAutospacing="off" w:after="0" w:afterAutospacing="off" w:line="276" w:lineRule="auto"/>
        <w:ind w:left="0" w:right="0"/>
        <w:jc w:val="left"/>
      </w:pPr>
      <w:r w:rsidR="6CF9CC7B">
        <w:rPr/>
        <w:t xml:space="preserve">The first major technical step of the project was to parse raw comment blocks into one row per comment while preserving each </w:t>
      </w:r>
      <w:r w:rsidR="6CF9CC7B">
        <w:rPr/>
        <w:t>comment’s</w:t>
      </w:r>
      <w:r w:rsidR="6CF9CC7B">
        <w:rPr/>
        <w:t xml:space="preserve"> connection to its original post and creator. The resulting records were then cleaned to remove usernames, numbering, and formatting artifacts that were not relevant for analysis.</w:t>
      </w:r>
    </w:p>
    <w:p w:rsidR="00390AC0" w:rsidP="6CF9CC7B" w:rsidRDefault="00390AC0" w14:paraId="7983AD56" w14:textId="1A84B8EE">
      <w:pPr>
        <w:pStyle w:val="Normal"/>
        <w:suppressLineNumbers w:val="0"/>
        <w:bidi w:val="0"/>
        <w:spacing w:before="0" w:beforeAutospacing="off" w:after="0" w:afterAutospacing="off" w:line="276" w:lineRule="auto"/>
        <w:ind w:left="0" w:right="0"/>
        <w:jc w:val="left"/>
      </w:pPr>
    </w:p>
    <w:p w:rsidR="00390AC0" w:rsidP="6CF9CC7B" w:rsidRDefault="00390AC0" w14:paraId="4F945383" w14:textId="17E200A6">
      <w:pPr>
        <w:pStyle w:val="ListParagraph"/>
        <w:numPr>
          <w:ilvl w:val="0"/>
          <w:numId w:val="7"/>
        </w:numPr>
        <w:suppressLineNumbers w:val="0"/>
        <w:bidi w:val="0"/>
        <w:spacing w:before="0" w:beforeAutospacing="off" w:after="0" w:afterAutospacing="off" w:line="276" w:lineRule="auto"/>
        <w:ind w:left="1080" w:right="0" w:hanging="360"/>
        <w:jc w:val="left"/>
        <w:rPr/>
      </w:pPr>
      <w:r w:rsidR="6CF9CC7B">
        <w:rPr/>
        <w:t>Feature Engineering</w:t>
      </w:r>
    </w:p>
    <w:p w:rsidR="00390AC0" w:rsidP="6CF9CC7B" w:rsidRDefault="00390AC0" w14:paraId="52F2C2FD" w14:textId="35EBFBB7">
      <w:pPr>
        <w:pStyle w:val="Normal"/>
        <w:suppressLineNumbers w:val="0"/>
        <w:bidi w:val="0"/>
        <w:spacing w:before="0" w:beforeAutospacing="off" w:after="160" w:afterAutospacing="off" w:line="276" w:lineRule="auto"/>
        <w:ind w:left="0" w:right="0"/>
        <w:jc w:val="left"/>
      </w:pPr>
      <w:r w:rsidRPr="6CF9CC7B" w:rsidR="6CF9CC7B">
        <w:rPr>
          <w:rFonts w:ascii="Aptos" w:hAnsi="Aptos" w:eastAsia="Aptos" w:cs="Aptos"/>
          <w:noProof w:val="0"/>
          <w:sz w:val="24"/>
          <w:szCs w:val="24"/>
          <w:lang w:val="en-US"/>
        </w:rPr>
        <w:t xml:space="preserve">To </w:t>
      </w:r>
      <w:r w:rsidRPr="6CF9CC7B" w:rsidR="6CF9CC7B">
        <w:rPr>
          <w:rFonts w:ascii="Aptos" w:hAnsi="Aptos" w:eastAsia="Aptos" w:cs="Aptos"/>
          <w:noProof w:val="0"/>
          <w:sz w:val="24"/>
          <w:szCs w:val="24"/>
          <w:lang w:val="en-US"/>
        </w:rPr>
        <w:t>identify</w:t>
      </w:r>
      <w:r w:rsidRPr="6CF9CC7B" w:rsidR="6CF9CC7B">
        <w:rPr>
          <w:rFonts w:ascii="Aptos" w:hAnsi="Aptos" w:eastAsia="Aptos" w:cs="Aptos"/>
          <w:noProof w:val="0"/>
          <w:sz w:val="24"/>
          <w:szCs w:val="24"/>
          <w:lang w:val="en-US"/>
        </w:rPr>
        <w:t xml:space="preserve"> comments </w:t>
      </w:r>
      <w:r w:rsidRPr="6CF9CC7B" w:rsidR="6CF9CC7B">
        <w:rPr>
          <w:rFonts w:ascii="Aptos" w:hAnsi="Aptos" w:eastAsia="Aptos" w:cs="Aptos"/>
          <w:noProof w:val="0"/>
          <w:sz w:val="24"/>
          <w:szCs w:val="24"/>
          <w:lang w:val="en-US"/>
        </w:rPr>
        <w:t>containing</w:t>
      </w:r>
      <w:r w:rsidRPr="6CF9CC7B" w:rsidR="6CF9CC7B">
        <w:rPr>
          <w:rFonts w:ascii="Aptos" w:hAnsi="Aptos" w:eastAsia="Aptos" w:cs="Aptos"/>
          <w:noProof w:val="0"/>
          <w:sz w:val="24"/>
          <w:szCs w:val="24"/>
          <w:lang w:val="en-US"/>
        </w:rPr>
        <w:t xml:space="preserve"> questions, requests, purchase intent, confusion, or pain points, we tried three different methods. </w:t>
      </w:r>
    </w:p>
    <w:p w:rsidR="00390AC0" w:rsidP="6CF9CC7B" w:rsidRDefault="00390AC0" w14:paraId="1578C23E" w14:textId="0B8737C7">
      <w:pPr>
        <w:pStyle w:val="Normal"/>
        <w:suppressLineNumbers w:val="0"/>
        <w:bidi w:val="0"/>
        <w:spacing w:before="0" w:beforeAutospacing="off" w:after="160" w:afterAutospacing="off" w:line="276" w:lineRule="auto"/>
        <w:ind w:left="0" w:right="0"/>
        <w:jc w:val="left"/>
      </w:pPr>
      <w:r w:rsidRPr="6CF9CC7B" w:rsidR="6CF9CC7B">
        <w:rPr>
          <w:rFonts w:ascii="Aptos" w:hAnsi="Aptos" w:eastAsia="Aptos" w:cs="Aptos"/>
          <w:noProof w:val="0"/>
          <w:sz w:val="24"/>
          <w:szCs w:val="24"/>
          <w:lang w:val="en-US"/>
        </w:rPr>
        <w:t>We started with a regex-based system to search for certain associated keywords (</w:t>
      </w:r>
      <w:r w:rsidRPr="6CF9CC7B" w:rsidR="6CF9CC7B">
        <w:rPr>
          <w:rFonts w:ascii="Aptos" w:hAnsi="Aptos" w:eastAsia="Aptos" w:cs="Aptos"/>
          <w:noProof w:val="0"/>
          <w:sz w:val="24"/>
          <w:szCs w:val="24"/>
          <w:lang w:val="en-US"/>
        </w:rPr>
        <w:t>e.g.</w:t>
      </w:r>
      <w:r w:rsidRPr="6CF9CC7B" w:rsidR="6CF9CC7B">
        <w:rPr>
          <w:rFonts w:ascii="Aptos" w:hAnsi="Aptos" w:eastAsia="Aptos" w:cs="Aptos"/>
          <w:noProof w:val="0"/>
          <w:sz w:val="24"/>
          <w:szCs w:val="24"/>
          <w:lang w:val="en-US"/>
        </w:rPr>
        <w:t xml:space="preserve"> “buy” for purchase intent) and determined the comments to </w:t>
      </w:r>
      <w:r w:rsidRPr="6CF9CC7B" w:rsidR="6CF9CC7B">
        <w:rPr>
          <w:rFonts w:ascii="Aptos" w:hAnsi="Aptos" w:eastAsia="Aptos" w:cs="Aptos"/>
          <w:noProof w:val="0"/>
          <w:sz w:val="24"/>
          <w:szCs w:val="24"/>
          <w:lang w:val="en-US"/>
        </w:rPr>
        <w:t>contain</w:t>
      </w:r>
      <w:r w:rsidRPr="6CF9CC7B" w:rsidR="6CF9CC7B">
        <w:rPr>
          <w:rFonts w:ascii="Aptos" w:hAnsi="Aptos" w:eastAsia="Aptos" w:cs="Aptos"/>
          <w:noProof w:val="0"/>
          <w:sz w:val="24"/>
          <w:szCs w:val="24"/>
          <w:lang w:val="en-US"/>
        </w:rPr>
        <w:t xml:space="preserve"> one or more of the needs based on the presence of these keywords. The exact patterns used can be found in the appendix.</w:t>
      </w:r>
    </w:p>
    <w:p w:rsidR="00390AC0" w:rsidP="6CF9CC7B" w:rsidRDefault="00390AC0" w14:paraId="34C99F66" w14:textId="218636FE">
      <w:pPr>
        <w:spacing w:before="0" w:beforeAutospacing="off" w:after="160" w:afterAutospacing="off" w:line="276" w:lineRule="auto"/>
      </w:pPr>
      <w:r w:rsidRPr="6CF9CC7B" w:rsidR="6CF9CC7B">
        <w:rPr>
          <w:rFonts w:ascii="Aptos" w:hAnsi="Aptos" w:eastAsia="Aptos" w:cs="Aptos"/>
          <w:noProof w:val="0"/>
          <w:sz w:val="24"/>
          <w:szCs w:val="24"/>
          <w:lang w:val="en-US"/>
        </w:rPr>
        <w:t>We also trained a logistic regression model on embeddings obtained from Sentence Transformers / SBERT using approximately 100 manually selected examples for each target label (questions, requests, purchase intent, confusion, pain points, as well as 100 control comments containing none of the above). We chose to use Sentence Transformers, all-MiniLM-L6-v2 specifically, because it is fast, offline, and free for our data size.</w:t>
      </w:r>
    </w:p>
    <w:p w:rsidR="00390AC0" w:rsidP="6CF9CC7B" w:rsidRDefault="00390AC0" w14:paraId="5D5B3A31" w14:textId="3C4A0341">
      <w:pPr>
        <w:spacing w:before="0" w:beforeAutospacing="off" w:after="160" w:afterAutospacing="off" w:line="276" w:lineRule="auto"/>
      </w:pPr>
      <w:r w:rsidRPr="6CF9CC7B" w:rsidR="6CF9CC7B">
        <w:rPr>
          <w:rFonts w:ascii="Aptos" w:hAnsi="Aptos" w:eastAsia="Aptos" w:cs="Aptos"/>
          <w:noProof w:val="0"/>
          <w:sz w:val="24"/>
          <w:szCs w:val="24"/>
          <w:lang w:val="en-US"/>
        </w:rPr>
        <w:t xml:space="preserve">Lastly, we </w:t>
      </w:r>
      <w:r w:rsidRPr="6CF9CC7B" w:rsidR="6CF9CC7B">
        <w:rPr>
          <w:rFonts w:ascii="Aptos" w:hAnsi="Aptos" w:eastAsia="Aptos" w:cs="Aptos"/>
          <w:noProof w:val="0"/>
          <w:sz w:val="24"/>
          <w:szCs w:val="24"/>
          <w:lang w:val="en-US"/>
        </w:rPr>
        <w:t>utilized</w:t>
      </w:r>
      <w:r w:rsidRPr="6CF9CC7B" w:rsidR="6CF9CC7B">
        <w:rPr>
          <w:rFonts w:ascii="Aptos" w:hAnsi="Aptos" w:eastAsia="Aptos" w:cs="Aptos"/>
          <w:noProof w:val="0"/>
          <w:sz w:val="24"/>
          <w:szCs w:val="24"/>
          <w:lang w:val="en-US"/>
        </w:rPr>
        <w:t xml:space="preserve"> an LLM model (OpenAI’s GPT 4.1 mini) to classify the comments </w:t>
      </w:r>
      <w:r w:rsidRPr="6CF9CC7B" w:rsidR="6CF9CC7B">
        <w:rPr>
          <w:rFonts w:ascii="Aptos" w:hAnsi="Aptos" w:eastAsia="Aptos" w:cs="Aptos"/>
          <w:noProof w:val="0"/>
          <w:sz w:val="24"/>
          <w:szCs w:val="24"/>
          <w:lang w:val="en-US"/>
        </w:rPr>
        <w:t>as containing</w:t>
      </w:r>
      <w:r w:rsidRPr="6CF9CC7B" w:rsidR="6CF9CC7B">
        <w:rPr>
          <w:rFonts w:ascii="Aptos" w:hAnsi="Aptos" w:eastAsia="Aptos" w:cs="Aptos"/>
          <w:noProof w:val="0"/>
          <w:sz w:val="24"/>
          <w:szCs w:val="24"/>
          <w:lang w:val="en-US"/>
        </w:rPr>
        <w:t xml:space="preserve"> these needs or not. GPT-4.1 mini was selected because the task primarily involved structured text classification rather than multi-step reasoning, making the smaller model sufficient while reducing cost. </w:t>
      </w:r>
    </w:p>
    <w:p w:rsidR="00390AC0" w:rsidP="6CF9CC7B" w:rsidRDefault="00390AC0" w14:paraId="28E6EB78" w14:textId="5B6F485F">
      <w:pPr>
        <w:pStyle w:val="ListParagraph"/>
        <w:numPr>
          <w:ilvl w:val="0"/>
          <w:numId w:val="7"/>
        </w:numPr>
        <w:spacing w:before="0" w:beforeAutospacing="off" w:after="0" w:afterAutospacing="off" w:line="276" w:lineRule="auto"/>
        <w:ind w:right="0"/>
        <w:rPr>
          <w:rFonts w:ascii="Aptos" w:hAnsi="Aptos" w:eastAsia="Aptos" w:cs="Aptos"/>
          <w:noProof w:val="0"/>
          <w:sz w:val="24"/>
          <w:szCs w:val="24"/>
          <w:lang w:val="en-US"/>
        </w:rPr>
      </w:pPr>
      <w:r w:rsidRPr="6CF9CC7B" w:rsidR="6CF9CC7B">
        <w:rPr>
          <w:rFonts w:ascii="Aptos" w:hAnsi="Aptos" w:eastAsia="Aptos" w:cs="Aptos"/>
          <w:noProof w:val="0"/>
          <w:sz w:val="24"/>
          <w:szCs w:val="24"/>
          <w:lang w:val="en-US"/>
        </w:rPr>
        <w:t>Sentiment Analysis</w:t>
      </w:r>
    </w:p>
    <w:p w:rsidR="00390AC0" w:rsidP="6CF9CC7B" w:rsidRDefault="00390AC0" w14:paraId="60AF4B3C" w14:textId="163C0242">
      <w:pPr>
        <w:spacing w:before="0" w:beforeAutospacing="off" w:after="160" w:afterAutospacing="off" w:line="276" w:lineRule="auto"/>
      </w:pPr>
      <w:r w:rsidRPr="6CF9CC7B" w:rsidR="6CF9CC7B">
        <w:rPr>
          <w:rFonts w:ascii="Aptos" w:hAnsi="Aptos" w:eastAsia="Aptos" w:cs="Aptos"/>
          <w:noProof w:val="0"/>
          <w:sz w:val="24"/>
          <w:szCs w:val="24"/>
          <w:lang w:val="en-US"/>
        </w:rPr>
        <w:t xml:space="preserve">The sentiments expressed in the comments </w:t>
      </w:r>
      <w:r w:rsidRPr="6CF9CC7B" w:rsidR="6CF9CC7B">
        <w:rPr>
          <w:rFonts w:ascii="Aptos" w:hAnsi="Aptos" w:eastAsia="Aptos" w:cs="Aptos"/>
          <w:noProof w:val="0"/>
          <w:sz w:val="24"/>
          <w:szCs w:val="24"/>
          <w:lang w:val="en-US"/>
        </w:rPr>
        <w:t>were</w:t>
      </w:r>
      <w:r w:rsidRPr="6CF9CC7B" w:rsidR="6CF9CC7B">
        <w:rPr>
          <w:rFonts w:ascii="Aptos" w:hAnsi="Aptos" w:eastAsia="Aptos" w:cs="Aptos"/>
          <w:noProof w:val="0"/>
          <w:sz w:val="24"/>
          <w:szCs w:val="24"/>
          <w:lang w:val="en-US"/>
        </w:rPr>
        <w:t xml:space="preserve"> also explored as part of the broader attempt to understand audience tone and reaction. </w:t>
      </w:r>
    </w:p>
    <w:p w:rsidR="00390AC0" w:rsidP="6CF9CC7B" w:rsidRDefault="00390AC0" w14:paraId="09C05DFC" w14:textId="657B06DF">
      <w:pPr>
        <w:spacing w:before="0" w:beforeAutospacing="off" w:after="160" w:afterAutospacing="off" w:line="276" w:lineRule="auto"/>
      </w:pPr>
      <w:r w:rsidRPr="6CF9CC7B" w:rsidR="6CF9CC7B">
        <w:rPr>
          <w:rFonts w:ascii="Aptos" w:hAnsi="Aptos" w:eastAsia="Aptos" w:cs="Aptos"/>
          <w:noProof w:val="0"/>
          <w:sz w:val="24"/>
          <w:szCs w:val="24"/>
          <w:lang w:val="en-US"/>
        </w:rPr>
        <w:t xml:space="preserve">To classify whether each comment was positive, negative, or neutral, we used VADER, a rule-based sentiment model that is developed specifically for social media text and designed to handle the short, informal, and abbreviation-heavy nature of online language more effectively than many traditional lexicon approaches (Hutto and Gilbert). </w:t>
      </w:r>
    </w:p>
    <w:p w:rsidR="00390AC0" w:rsidP="6CF9CC7B" w:rsidRDefault="00390AC0" w14:paraId="2FE8A165" w14:textId="3EF5F3EE">
      <w:pPr>
        <w:spacing w:before="0" w:beforeAutospacing="off" w:after="160" w:afterAutospacing="off" w:line="276" w:lineRule="auto"/>
      </w:pPr>
      <w:r w:rsidRPr="6CF9CC7B" w:rsidR="6CF9CC7B">
        <w:rPr>
          <w:rFonts w:ascii="Aptos" w:hAnsi="Aptos" w:eastAsia="Aptos" w:cs="Aptos"/>
          <w:noProof w:val="0"/>
          <w:sz w:val="24"/>
          <w:szCs w:val="24"/>
          <w:lang w:val="en-US"/>
        </w:rPr>
        <w:t xml:space="preserve">VADER combines a human-validated sentiment lexicon with rules for punctuation, capitalization, degree modifiers, contrastive conjunctions such as “but” and negation, making it especially relevant for social media comments that often include slang, acronyms, emoticons, and other forms of informal expression (Hutto and Gilbert). </w:t>
      </w:r>
    </w:p>
    <w:p w:rsidR="00390AC0" w:rsidP="6CF9CC7B" w:rsidRDefault="00390AC0" w14:paraId="022155AB" w14:textId="6B1D603C">
      <w:pPr>
        <w:spacing w:before="0" w:beforeAutospacing="off" w:after="160" w:afterAutospacing="off" w:line="276" w:lineRule="auto"/>
      </w:pPr>
      <w:r w:rsidRPr="6CF9CC7B" w:rsidR="6CF9CC7B">
        <w:rPr>
          <w:rFonts w:ascii="Aptos" w:hAnsi="Aptos" w:eastAsia="Aptos" w:cs="Aptos"/>
          <w:noProof w:val="0"/>
          <w:sz w:val="24"/>
          <w:szCs w:val="24"/>
          <w:lang w:val="en-US"/>
        </w:rPr>
        <w:t>To identify more fine-grained sentiment analysis beyond positive or negative, such as curiosity, approval, admiration, confusion, annoyance, or desire, we used the fine-tuned BERT-based model trained on GoEmotions, a large human-annotated dataset that consists of around 58k English reddit comments that are labeled across 27 emotion categories plus Neutral.</w:t>
      </w:r>
    </w:p>
    <w:p w:rsidR="00390AC0" w:rsidP="6CF9CC7B" w:rsidRDefault="00390AC0" w14:paraId="3FDE0604" w14:textId="26F57F0A">
      <w:pPr>
        <w:pStyle w:val="ListParagraph"/>
        <w:numPr>
          <w:ilvl w:val="0"/>
          <w:numId w:val="7"/>
        </w:numPr>
        <w:spacing w:before="0" w:beforeAutospacing="off" w:after="0" w:afterAutospacing="off" w:line="276" w:lineRule="auto"/>
        <w:ind w:right="0"/>
        <w:rPr>
          <w:rFonts w:ascii="Aptos" w:hAnsi="Aptos" w:eastAsia="Aptos" w:cs="Aptos"/>
          <w:noProof w:val="0"/>
          <w:sz w:val="24"/>
          <w:szCs w:val="24"/>
          <w:lang w:val="en-US"/>
        </w:rPr>
      </w:pPr>
      <w:r w:rsidRPr="6CF9CC7B" w:rsidR="6CF9CC7B">
        <w:rPr>
          <w:rFonts w:ascii="Aptos" w:hAnsi="Aptos" w:eastAsia="Aptos" w:cs="Aptos"/>
          <w:noProof w:val="0"/>
          <w:sz w:val="24"/>
          <w:szCs w:val="24"/>
          <w:lang w:val="en-US"/>
        </w:rPr>
        <w:t>Topic Analysis</w:t>
      </w:r>
    </w:p>
    <w:p w:rsidR="00390AC0" w:rsidP="6CF9CC7B" w:rsidRDefault="00390AC0" w14:paraId="75F8B16E" w14:textId="5C32B216">
      <w:pPr>
        <w:pStyle w:val="Normal"/>
        <w:suppressLineNumbers w:val="0"/>
        <w:bidi w:val="0"/>
        <w:spacing w:before="0" w:beforeAutospacing="off" w:after="160" w:afterAutospacing="off" w:line="276" w:lineRule="auto"/>
        <w:ind w:left="0" w:right="0"/>
        <w:jc w:val="left"/>
      </w:pPr>
      <w:r w:rsidRPr="6CF9CC7B" w:rsidR="6CF9CC7B">
        <w:rPr>
          <w:rFonts w:ascii="Aptos" w:hAnsi="Aptos" w:eastAsia="Aptos" w:cs="Aptos"/>
          <w:noProof w:val="0"/>
          <w:sz w:val="24"/>
          <w:szCs w:val="24"/>
          <w:lang w:val="en-US"/>
        </w:rPr>
        <w:t xml:space="preserve">To extract key topics from the comments, we tried two different approaches. First, we looked at all the words in the comments, excluding common </w:t>
      </w:r>
      <w:r w:rsidRPr="6CF9CC7B" w:rsidR="6CF9CC7B">
        <w:rPr>
          <w:rFonts w:ascii="Aptos" w:hAnsi="Aptos" w:eastAsia="Aptos" w:cs="Aptos"/>
          <w:noProof w:val="0"/>
          <w:sz w:val="24"/>
          <w:szCs w:val="24"/>
          <w:lang w:val="en-US"/>
        </w:rPr>
        <w:t>stop words</w:t>
      </w:r>
      <w:r w:rsidRPr="6CF9CC7B" w:rsidR="6CF9CC7B">
        <w:rPr>
          <w:rFonts w:ascii="Aptos" w:hAnsi="Aptos" w:eastAsia="Aptos" w:cs="Aptos"/>
          <w:noProof w:val="0"/>
          <w:sz w:val="24"/>
          <w:szCs w:val="24"/>
          <w:lang w:val="en-US"/>
        </w:rPr>
        <w:t xml:space="preserve"> using the NLTK Corpus, and ranked them in order of frequency. We also utilized LLM-based topic extraction to </w:t>
      </w:r>
      <w:r w:rsidRPr="6CF9CC7B" w:rsidR="6CF9CC7B">
        <w:rPr>
          <w:rFonts w:ascii="Aptos" w:hAnsi="Aptos" w:eastAsia="Aptos" w:cs="Aptos"/>
          <w:noProof w:val="0"/>
          <w:sz w:val="24"/>
          <w:szCs w:val="24"/>
          <w:lang w:val="en-US"/>
        </w:rPr>
        <w:t>identify</w:t>
      </w:r>
      <w:r w:rsidRPr="6CF9CC7B" w:rsidR="6CF9CC7B">
        <w:rPr>
          <w:rFonts w:ascii="Aptos" w:hAnsi="Aptos" w:eastAsia="Aptos" w:cs="Aptos"/>
          <w:noProof w:val="0"/>
          <w:sz w:val="24"/>
          <w:szCs w:val="24"/>
          <w:lang w:val="en-US"/>
        </w:rPr>
        <w:t xml:space="preserve"> high-level semantic keywords that could not be captured through keyword frequencies alone.</w:t>
      </w:r>
    </w:p>
    <w:p w:rsidR="00390AC0" w:rsidP="6CF9CC7B" w:rsidRDefault="00390AC0" w14:paraId="42909D81" w14:textId="096B3AF6">
      <w:pPr>
        <w:spacing w:before="0" w:beforeAutospacing="off" w:after="160" w:afterAutospacing="off" w:line="276" w:lineRule="auto"/>
      </w:pPr>
      <w:r w:rsidRPr="6CF9CC7B" w:rsidR="6CF9CC7B">
        <w:rPr>
          <w:rFonts w:ascii="Aptos" w:hAnsi="Aptos" w:eastAsia="Aptos" w:cs="Aptos"/>
          <w:noProof w:val="0"/>
          <w:sz w:val="24"/>
          <w:szCs w:val="24"/>
          <w:lang w:val="en-US"/>
        </w:rPr>
        <w:t>We also tried two clustering approaches to</w:t>
      </w:r>
      <w:r w:rsidRPr="6CF9CC7B" w:rsidR="6CF9CC7B">
        <w:rPr>
          <w:rFonts w:ascii="Aptos" w:hAnsi="Aptos" w:eastAsia="Aptos" w:cs="Aptos"/>
          <w:noProof w:val="0"/>
          <w:sz w:val="24"/>
          <w:szCs w:val="24"/>
          <w:lang w:val="en-US"/>
        </w:rPr>
        <w:t xml:space="preserve"> identi</w:t>
      </w:r>
      <w:r w:rsidRPr="6CF9CC7B" w:rsidR="6CF9CC7B">
        <w:rPr>
          <w:rFonts w:ascii="Aptos" w:hAnsi="Aptos" w:eastAsia="Aptos" w:cs="Aptos"/>
          <w:noProof w:val="0"/>
          <w:sz w:val="24"/>
          <w:szCs w:val="24"/>
          <w:lang w:val="en-US"/>
        </w:rPr>
        <w:t xml:space="preserve">fy common themes within the clusters. Document vectors were generated using TF-IDF and clustered using K-Means. </w:t>
      </w:r>
      <w:r w:rsidRPr="6CF9CC7B" w:rsidR="6CF9CC7B">
        <w:rPr>
          <w:rFonts w:ascii="Aptos" w:hAnsi="Aptos" w:eastAsia="Aptos" w:cs="Aptos"/>
          <w:noProof w:val="0"/>
          <w:sz w:val="24"/>
          <w:szCs w:val="24"/>
          <w:lang w:val="en-US"/>
        </w:rPr>
        <w:t>A second</w:t>
      </w:r>
      <w:r w:rsidRPr="6CF9CC7B" w:rsidR="6CF9CC7B">
        <w:rPr>
          <w:rFonts w:ascii="Aptos" w:hAnsi="Aptos" w:eastAsia="Aptos" w:cs="Aptos"/>
          <w:noProof w:val="0"/>
          <w:sz w:val="24"/>
          <w:szCs w:val="24"/>
          <w:lang w:val="en-US"/>
        </w:rPr>
        <w:t xml:space="preserve"> clustering approach used Sentence Transformer embeddings with K-Means to group semantically similar comments.</w:t>
      </w:r>
    </w:p>
    <w:p w:rsidR="00390AC0" w:rsidP="6CF9CC7B" w:rsidRDefault="00390AC0" w14:paraId="048DF56D" w14:textId="18F87DD0">
      <w:pPr>
        <w:spacing w:before="0" w:beforeAutospacing="off" w:after="160" w:afterAutospacing="off" w:line="276" w:lineRule="auto"/>
      </w:pPr>
      <w:r w:rsidRPr="6CF9CC7B" w:rsidR="6CF9CC7B">
        <w:rPr>
          <w:rFonts w:ascii="Aptos" w:hAnsi="Aptos" w:eastAsia="Aptos" w:cs="Aptos"/>
          <w:noProof w:val="0"/>
          <w:sz w:val="24"/>
          <w:szCs w:val="24"/>
          <w:lang w:val="en-US"/>
        </w:rPr>
        <w:t xml:space="preserve">To </w:t>
      </w:r>
      <w:r w:rsidRPr="6CF9CC7B" w:rsidR="6CF9CC7B">
        <w:rPr>
          <w:rFonts w:ascii="Aptos" w:hAnsi="Aptos" w:eastAsia="Aptos" w:cs="Aptos"/>
          <w:noProof w:val="0"/>
          <w:sz w:val="24"/>
          <w:szCs w:val="24"/>
          <w:lang w:val="en-US"/>
        </w:rPr>
        <w:t>identify</w:t>
      </w:r>
      <w:r w:rsidRPr="6CF9CC7B" w:rsidR="6CF9CC7B">
        <w:rPr>
          <w:rFonts w:ascii="Aptos" w:hAnsi="Aptos" w:eastAsia="Aptos" w:cs="Aptos"/>
          <w:noProof w:val="0"/>
          <w:sz w:val="24"/>
          <w:szCs w:val="24"/>
          <w:lang w:val="en-US"/>
        </w:rPr>
        <w:t xml:space="preserve"> post-level topics, we also used the LLM to automatically extract topics and emotions from the caption text. Like the feature engineering and sentiment analysis sections, the outputs were evaluated for alignment with human judgment qualitatively.</w:t>
      </w:r>
    </w:p>
    <w:p w:rsidR="00390AC0" w:rsidP="6CF9CC7B" w:rsidRDefault="00390AC0" w14:paraId="218C25D9" w14:textId="0A9B8B46">
      <w:pPr>
        <w:pStyle w:val="ListParagraph"/>
        <w:numPr>
          <w:ilvl w:val="0"/>
          <w:numId w:val="7"/>
        </w:numPr>
        <w:rPr/>
      </w:pPr>
      <w:r w:rsidR="6CF9CC7B">
        <w:rPr/>
        <w:t>Timing and Media – Type Findings</w:t>
      </w:r>
    </w:p>
    <w:p w:rsidR="00390AC0" w:rsidP="6CF9CC7B" w:rsidRDefault="00390AC0" w14:paraId="4EA0996E" w14:textId="28395756">
      <w:pPr>
        <w:pStyle w:val="Normal"/>
        <w:suppressLineNumbers w:val="0"/>
        <w:bidi w:val="0"/>
        <w:spacing w:before="0" w:beforeAutospacing="off" w:after="160" w:afterAutospacing="off" w:line="278" w:lineRule="auto"/>
        <w:ind w:left="0" w:right="0"/>
        <w:jc w:val="left"/>
      </w:pPr>
      <w:r w:rsidR="6CF9CC7B">
        <w:rPr/>
        <w:t xml:space="preserve">We also explored how day of week, time of day, and media type relate to comment outcomes. This part of the analysis is important because content performance often depends on combinations of factors rather than topic alone. These findings can potentially support more specific recommendations about when and how creators publish certain content types. </w:t>
      </w:r>
    </w:p>
    <w:p w:rsidR="00390AC0" w:rsidP="6CF9CC7B" w:rsidRDefault="00390AC0" w14:paraId="09938E12" w14:textId="23D5518C">
      <w:pPr>
        <w:pStyle w:val="Normal"/>
        <w:suppressLineNumbers w:val="0"/>
        <w:bidi w:val="0"/>
        <w:spacing w:before="0" w:beforeAutospacing="off" w:after="160" w:afterAutospacing="off" w:line="278" w:lineRule="auto"/>
        <w:ind w:left="0" w:right="0"/>
        <w:jc w:val="left"/>
      </w:pPr>
      <w:r w:rsidR="6CF9CC7B">
        <w:rPr/>
        <w:t>Our focus on timing is also supported by industry benchmarking from Sprout Social, which reports that aggregate engagement patterns vary by day and time and can be meaningfully influenced by posting windows, while also emphasizing that such benchmarks should still be compared against each account’s own audience behavior (“Best Times to Post”). That logic aligns closely with this project’s use of creator-relative performance, since the broad timing patterns provide useful context, but the creator-specific patterns are more actionable for the actual recommendations (“Best Times to Post”).</w:t>
      </w:r>
    </w:p>
    <w:p w:rsidR="00390AC0" w:rsidP="6CF9CC7B" w:rsidRDefault="00390AC0" w14:paraId="2DAC7427" w14:textId="48F31DA8">
      <w:pPr>
        <w:pStyle w:val="ListParagraph"/>
        <w:numPr>
          <w:ilvl w:val="0"/>
          <w:numId w:val="7"/>
        </w:numPr>
        <w:spacing w:before="0" w:beforeAutospacing="off" w:after="0" w:afterAutospacing="off" w:line="276" w:lineRule="auto"/>
        <w:ind w:right="0"/>
        <w:rPr>
          <w:rFonts w:ascii="Aptos" w:hAnsi="Aptos" w:eastAsia="Aptos" w:cs="Aptos"/>
          <w:noProof w:val="0"/>
          <w:sz w:val="24"/>
          <w:szCs w:val="24"/>
          <w:lang w:val="en-US"/>
        </w:rPr>
      </w:pPr>
      <w:r w:rsidRPr="6CF9CC7B" w:rsidR="6CF9CC7B">
        <w:rPr>
          <w:rFonts w:ascii="Aptos" w:hAnsi="Aptos" w:eastAsia="Aptos" w:cs="Aptos"/>
          <w:noProof w:val="0"/>
          <w:sz w:val="24"/>
          <w:szCs w:val="24"/>
          <w:lang w:val="en-US"/>
        </w:rPr>
        <w:t>Post-Level Analysis</w:t>
      </w:r>
    </w:p>
    <w:p w:rsidR="00390AC0" w:rsidP="6CF9CC7B" w:rsidRDefault="00390AC0" w14:paraId="0CF1DC74" w14:textId="6592FA49">
      <w:pPr>
        <w:spacing w:before="0" w:beforeAutospacing="off" w:after="160" w:afterAutospacing="off" w:line="276" w:lineRule="auto"/>
      </w:pPr>
      <w:r w:rsidRPr="6CF9CC7B" w:rsidR="6CF9CC7B">
        <w:rPr>
          <w:rFonts w:ascii="Aptos" w:hAnsi="Aptos" w:eastAsia="Aptos" w:cs="Aptos"/>
          <w:noProof w:val="0"/>
          <w:sz w:val="24"/>
          <w:szCs w:val="24"/>
          <w:lang w:val="en-US"/>
        </w:rPr>
        <w:t xml:space="preserve">Once comment-level features were generated, those signals were aggregated to the post level so that each post could be evaluated using summary outcomes such as question rate, request rate, purchase-intent rate, confusion rate, positive-reaction rate, average sentiment, total views, likes, and total comment volume. </w:t>
      </w:r>
    </w:p>
    <w:p w:rsidR="00390AC0" w:rsidP="6CF9CC7B" w:rsidRDefault="00390AC0" w14:paraId="77E0C78A" w14:textId="776BE760">
      <w:pPr>
        <w:spacing w:before="0" w:beforeAutospacing="off" w:after="160" w:afterAutospacing="off" w:line="276" w:lineRule="auto"/>
      </w:pPr>
      <w:r w:rsidRPr="6CF9CC7B" w:rsidR="6CF9CC7B">
        <w:rPr>
          <w:rFonts w:ascii="Aptos" w:hAnsi="Aptos" w:eastAsia="Aptos" w:cs="Aptos"/>
          <w:noProof w:val="0"/>
          <w:sz w:val="24"/>
          <w:szCs w:val="24"/>
          <w:lang w:val="en-US"/>
        </w:rPr>
        <w:t xml:space="preserve">This allowed the post-performance to be analyzed as a function of the topic, timing, media type, and caption characteristics. </w:t>
      </w:r>
    </w:p>
    <w:p w:rsidR="00390AC0" w:rsidP="00390AC0" w:rsidRDefault="00390AC0" w14:paraId="588430D8" w14:textId="2F4BABC3">
      <w:r w:rsidR="6CF9CC7B">
        <w:rPr/>
        <w:t>The project also compared topic patterns with and without viral posts, which helped to test whether some of the results were being driven by a small number of unusually high-performing posts. In cases where conclusions changed meaningfully once outliers were excluded, the creator-relative interpretation became especially important.</w:t>
      </w:r>
    </w:p>
    <w:p w:rsidR="00390AC0" w:rsidP="6CF9CC7B" w:rsidRDefault="00390AC0" w14:paraId="2A7DC116" w14:textId="4CD52EDC">
      <w:pPr>
        <w:pStyle w:val="ListParagraph"/>
        <w:numPr>
          <w:ilvl w:val="0"/>
          <w:numId w:val="7"/>
        </w:numPr>
        <w:spacing w:before="0" w:beforeAutospacing="off" w:after="0" w:afterAutospacing="off" w:line="276" w:lineRule="auto"/>
        <w:ind w:right="0"/>
        <w:rPr>
          <w:rFonts w:ascii="Aptos" w:hAnsi="Aptos" w:eastAsia="Aptos" w:cs="Aptos"/>
          <w:noProof w:val="0"/>
          <w:sz w:val="24"/>
          <w:szCs w:val="24"/>
          <w:lang w:val="en-US"/>
        </w:rPr>
      </w:pPr>
      <w:r w:rsidRPr="6CF9CC7B" w:rsidR="6CF9CC7B">
        <w:rPr>
          <w:rFonts w:ascii="Aptos" w:hAnsi="Aptos" w:eastAsia="Aptos" w:cs="Aptos"/>
          <w:noProof w:val="0"/>
          <w:sz w:val="24"/>
          <w:szCs w:val="24"/>
          <w:lang w:val="en-US"/>
        </w:rPr>
        <w:t>Creator-Level Analysis</w:t>
      </w:r>
    </w:p>
    <w:p w:rsidR="00390AC0" w:rsidP="6CF9CC7B" w:rsidRDefault="00390AC0" w14:paraId="18C5862A" w14:textId="04639A03">
      <w:pPr>
        <w:spacing w:before="0" w:beforeAutospacing="off" w:after="160" w:afterAutospacing="off" w:line="276" w:lineRule="auto"/>
      </w:pPr>
      <w:r w:rsidRPr="6CF9CC7B" w:rsidR="6CF9CC7B">
        <w:rPr>
          <w:rFonts w:ascii="Aptos" w:hAnsi="Aptos" w:eastAsia="Aptos" w:cs="Aptos"/>
          <w:noProof w:val="0"/>
          <w:sz w:val="24"/>
          <w:szCs w:val="24"/>
          <w:lang w:val="en-US"/>
        </w:rPr>
        <w:t xml:space="preserve">The next steps were to generate creator-level summaries that reflect recurring themes in creator’s audience comments. These included FAQ-style summaries, opportunity buckets, creator-specific high-signal comment patterns, and topic summaries that could support practical recommendations. </w:t>
      </w:r>
    </w:p>
    <w:p w:rsidR="00390AC0" w:rsidP="6CF9CC7B" w:rsidRDefault="00390AC0" w14:paraId="3E275AC7" w14:textId="38A7D6B5">
      <w:pPr>
        <w:pStyle w:val="ListParagraph"/>
        <w:numPr>
          <w:ilvl w:val="0"/>
          <w:numId w:val="7"/>
        </w:numPr>
        <w:spacing w:before="0" w:beforeAutospacing="off" w:after="0" w:afterAutospacing="off" w:line="276" w:lineRule="auto"/>
        <w:ind w:right="0"/>
        <w:rPr>
          <w:rFonts w:ascii="Aptos" w:hAnsi="Aptos" w:eastAsia="Aptos" w:cs="Aptos"/>
          <w:noProof w:val="0"/>
          <w:sz w:val="24"/>
          <w:szCs w:val="24"/>
          <w:lang w:val="en-US"/>
        </w:rPr>
      </w:pPr>
      <w:r w:rsidRPr="6CF9CC7B" w:rsidR="6CF9CC7B">
        <w:rPr>
          <w:rFonts w:ascii="Aptos" w:hAnsi="Aptos" w:eastAsia="Aptos" w:cs="Aptos"/>
          <w:noProof w:val="0"/>
          <w:sz w:val="24"/>
          <w:szCs w:val="24"/>
          <w:lang w:val="en-US"/>
        </w:rPr>
        <w:t>Creator-Relative Performance and Viral-Post Handling</w:t>
      </w:r>
    </w:p>
    <w:p w:rsidR="00390AC0" w:rsidP="6CF9CC7B" w:rsidRDefault="00390AC0" w14:paraId="278CA9EE" w14:textId="7059DF95">
      <w:pPr>
        <w:spacing w:before="0" w:beforeAutospacing="off" w:after="160" w:afterAutospacing="off" w:line="276" w:lineRule="auto"/>
      </w:pPr>
      <w:r w:rsidRPr="6CF9CC7B" w:rsidR="6CF9CC7B">
        <w:rPr>
          <w:rFonts w:ascii="Aptos" w:hAnsi="Aptos" w:eastAsia="Aptos" w:cs="Aptos"/>
          <w:noProof w:val="0"/>
          <w:sz w:val="24"/>
          <w:szCs w:val="24"/>
          <w:lang w:val="en-US"/>
        </w:rPr>
        <w:t xml:space="preserve">A key design choice was to avoid relying too heavily on raw comment counts. A single viral post could substantially distort a creator’s apparent best-performing topic or content type. To address this, the project compared topic performance with and without the viral/outlier posts and used the creator-relative performance measures to evaluate whether a post performed above or below the creator’s usual baseline. </w:t>
      </w:r>
    </w:p>
    <w:p w:rsidR="00390AC0" w:rsidP="6CF9CC7B" w:rsidRDefault="00390AC0" w14:paraId="369CB274" w14:textId="76309E63">
      <w:pPr>
        <w:pStyle w:val="ListParagraph"/>
        <w:numPr>
          <w:ilvl w:val="0"/>
          <w:numId w:val="9"/>
        </w:numPr>
        <w:spacing w:before="0" w:beforeAutospacing="off" w:after="0" w:afterAutospacing="off" w:line="276" w:lineRule="auto"/>
        <w:ind w:right="0"/>
        <w:rPr>
          <w:rFonts w:ascii="Aptos" w:hAnsi="Aptos" w:eastAsia="Aptos" w:cs="Aptos"/>
          <w:noProof w:val="0"/>
          <w:sz w:val="24"/>
          <w:szCs w:val="24"/>
          <w:lang w:val="en-US"/>
        </w:rPr>
      </w:pPr>
      <w:r w:rsidRPr="6CF9CC7B" w:rsidR="6CF9CC7B">
        <w:rPr>
          <w:rFonts w:ascii="Aptos" w:hAnsi="Aptos" w:eastAsia="Aptos" w:cs="Aptos"/>
          <w:noProof w:val="0"/>
          <w:sz w:val="24"/>
          <w:szCs w:val="24"/>
          <w:lang w:val="en-US"/>
        </w:rPr>
        <w:t>Key Metrics / Scoring Definitions</w:t>
      </w:r>
    </w:p>
    <w:p w:rsidR="00390AC0" w:rsidP="6CF9CC7B" w:rsidRDefault="00390AC0" w14:paraId="391DECCF" w14:textId="6BC17E64">
      <w:pPr>
        <w:spacing w:before="0" w:beforeAutospacing="off" w:after="160" w:afterAutospacing="off" w:line="276" w:lineRule="auto"/>
      </w:pPr>
      <w:r w:rsidRPr="6CF9CC7B" w:rsidR="6CF9CC7B">
        <w:rPr>
          <w:rFonts w:ascii="Aptos" w:hAnsi="Aptos" w:eastAsia="Aptos" w:cs="Aptos"/>
          <w:noProof w:val="0"/>
          <w:sz w:val="24"/>
          <w:szCs w:val="24"/>
          <w:lang w:val="en-US"/>
        </w:rPr>
        <w:t>The project tracked multiple outcomes separately rather than relying entirely on one blended engagement metric. This was important because a post with lower total comments might still be valuable if it generates high purchase intent, frequent clarification questions, or especially useful audience requests. As a result, the analysis prioritized separate outcomes such as question rate, purchase-intent rate, confusion rate, and creator-relative comment performance.</w:t>
      </w:r>
    </w:p>
    <w:p w:rsidR="00390AC0" w:rsidP="00390AC0" w:rsidRDefault="00390AC0" w14:paraId="11CA125B" w14:textId="77777777"/>
    <w:p w:rsidR="6CF9CC7B" w:rsidP="6CF9CC7B" w:rsidRDefault="6CF9CC7B" w14:paraId="0337894D" w14:textId="4C18B88F">
      <w:pPr>
        <w:pStyle w:val="ListParagraph"/>
        <w:numPr>
          <w:ilvl w:val="0"/>
          <w:numId w:val="1"/>
        </w:numPr>
        <w:rPr/>
      </w:pPr>
      <w:r w:rsidR="6CF9CC7B">
        <w:rPr/>
        <w:t>Results, Insights, and Recommendations</w:t>
      </w:r>
    </w:p>
    <w:p w:rsidR="6CF9CC7B" w:rsidP="6CF9CC7B" w:rsidRDefault="6CF9CC7B" w14:paraId="5A41E86B" w14:textId="4C09BE38">
      <w:pPr>
        <w:pStyle w:val="ListParagraph"/>
        <w:numPr>
          <w:ilvl w:val="1"/>
          <w:numId w:val="1"/>
        </w:numPr>
        <w:spacing w:before="0" w:beforeAutospacing="off" w:after="0" w:afterAutospacing="off" w:line="276" w:lineRule="auto"/>
        <w:ind w:left="1440" w:right="0" w:hanging="360"/>
        <w:rPr>
          <w:rFonts w:ascii="Aptos" w:hAnsi="Aptos" w:eastAsia="Aptos" w:cs="Aptos"/>
          <w:noProof w:val="0"/>
          <w:sz w:val="24"/>
          <w:szCs w:val="24"/>
          <w:lang w:val="en-US"/>
        </w:rPr>
      </w:pPr>
      <w:r w:rsidRPr="6CF9CC7B" w:rsidR="6CF9CC7B">
        <w:rPr>
          <w:rFonts w:ascii="Aptos" w:hAnsi="Aptos" w:eastAsia="Aptos" w:cs="Aptos"/>
          <w:noProof w:val="0"/>
          <w:sz w:val="24"/>
          <w:szCs w:val="24"/>
          <w:lang w:val="en-US"/>
        </w:rPr>
        <w:t>Feature Engineering</w:t>
      </w:r>
    </w:p>
    <w:p w:rsidR="6CF9CC7B" w:rsidP="6CF9CC7B" w:rsidRDefault="6CF9CC7B" w14:paraId="711E3123" w14:textId="21572CA3">
      <w:pPr>
        <w:spacing w:before="0" w:beforeAutospacing="off" w:after="160" w:afterAutospacing="off" w:line="276" w:lineRule="auto"/>
      </w:pPr>
      <w:r w:rsidRPr="6CF9CC7B" w:rsidR="6CF9CC7B">
        <w:rPr>
          <w:rFonts w:ascii="Aptos" w:hAnsi="Aptos" w:eastAsia="Aptos" w:cs="Aptos"/>
          <w:noProof w:val="0"/>
          <w:sz w:val="24"/>
          <w:szCs w:val="24"/>
          <w:lang w:val="en-US"/>
        </w:rPr>
        <w:t>Table 1 displays the number of comments containing questions, requests, purchase intent, confusion, or pain points out of the remaining 20,615 comments after “freebie comments” and low-text/emoji comments have been removed. Because the methods operate differently, the counts are not expected to match exactly and instead illustrate differences in how each approach interprets the comment text.</w:t>
      </w:r>
    </w:p>
    <w:p w:rsidR="6CF9CC7B" w:rsidP="6CF9CC7B" w:rsidRDefault="6CF9CC7B" w14:paraId="0E60FDD5" w14:textId="796C31D9">
      <w:pPr>
        <w:spacing w:before="0" w:beforeAutospacing="off" w:after="160" w:afterAutospacing="off" w:line="276" w:lineRule="auto"/>
      </w:pPr>
      <w:r w:rsidRPr="6CF9CC7B" w:rsidR="6CF9CC7B">
        <w:rPr>
          <w:rFonts w:ascii="Aptos" w:hAnsi="Aptos" w:eastAsia="Aptos" w:cs="Aptos"/>
          <w:noProof w:val="0"/>
          <w:sz w:val="24"/>
          <w:szCs w:val="24"/>
          <w:lang w:val="en-US"/>
        </w:rPr>
        <w:t>Table 1. Summary of Features for the Approaches</w:t>
      </w:r>
    </w:p>
    <w:tbl>
      <w:tblPr>
        <w:tblStyle w:val="PlainTable3"/>
        <w:bidiVisual w:val="0"/>
        <w:tblW w:w="0" w:type="auto"/>
        <w:tblLook w:val="04A0" w:firstRow="1" w:lastRow="0" w:firstColumn="1" w:lastColumn="0" w:noHBand="0" w:noVBand="1"/>
      </w:tblPr>
      <w:tblGrid>
        <w:gridCol w:w="2337"/>
        <w:gridCol w:w="2337"/>
        <w:gridCol w:w="2338"/>
        <w:gridCol w:w="2338"/>
      </w:tblGrid>
      <w:tr w:rsidR="6CF9CC7B" w:rsidTr="6CF9CC7B" w14:paraId="1FBB300B">
        <w:trPr>
          <w:trHeight w:val="300"/>
        </w:trPr>
        <w:tc>
          <w:tcPr>
            <w:cnfStyle w:val="001000000100" w:firstRow="0" w:lastRow="0" w:firstColumn="1" w:lastColumn="0" w:oddVBand="0" w:evenVBand="0" w:oddHBand="0" w:evenHBand="0" w:firstRowFirstColumn="1" w:firstRowLastColumn="0" w:lastRowFirstColumn="0" w:lastRowLastColumn="0"/>
            <w:tcW w:w="2337" w:type="dxa"/>
            <w:tcBorders>
              <w:top w:val="nil"/>
              <w:left w:val="nil"/>
              <w:bottom w:val="single" w:color="7F7F7F" w:themeColor="text1" w:themeTint="80" w:sz="8"/>
              <w:right w:val="nil"/>
            </w:tcBorders>
            <w:tcMar>
              <w:left w:w="108" w:type="dxa"/>
              <w:right w:w="108" w:type="dxa"/>
            </w:tcMar>
            <w:vAlign w:val="top"/>
          </w:tcPr>
          <w:p w:rsidR="6CF9CC7B" w:rsidP="6CF9CC7B" w:rsidRDefault="6CF9CC7B" w14:paraId="493403AC" w14:textId="6681CEBC">
            <w:pPr>
              <w:spacing w:before="0" w:beforeAutospacing="off" w:after="0" w:afterAutospacing="off"/>
            </w:pPr>
            <w:r w:rsidRPr="6CF9CC7B" w:rsidR="6CF9CC7B">
              <w:rPr>
                <w:rFonts w:ascii="Aptos" w:hAnsi="Aptos" w:eastAsia="Aptos" w:cs="Aptos"/>
                <w:b w:val="1"/>
                <w:bCs w:val="1"/>
                <w:caps w:val="1"/>
                <w:sz w:val="24"/>
                <w:szCs w:val="24"/>
              </w:rPr>
              <w:t xml:space="preserve"> </w:t>
            </w:r>
          </w:p>
        </w:tc>
        <w:tc>
          <w:tcPr>
            <w:cnfStyle w:val="000000000000" w:firstRow="0" w:lastRow="0" w:firstColumn="0" w:lastColumn="0" w:oddVBand="0" w:evenVBand="0" w:oddHBand="0" w:evenHBand="0" w:firstRowFirstColumn="0" w:firstRowLastColumn="0" w:lastRowFirstColumn="0" w:lastRowLastColumn="0"/>
            <w:tcW w:w="2337" w:type="dxa"/>
            <w:tcBorders>
              <w:top w:val="nil"/>
              <w:left w:val="nil"/>
              <w:bottom w:val="single" w:color="7F7F7F" w:themeColor="text1" w:themeTint="80" w:sz="8"/>
              <w:right w:val="nil"/>
            </w:tcBorders>
            <w:tcMar>
              <w:left w:w="108" w:type="dxa"/>
              <w:right w:w="108" w:type="dxa"/>
            </w:tcMar>
            <w:vAlign w:val="top"/>
          </w:tcPr>
          <w:p w:rsidR="6CF9CC7B" w:rsidP="6CF9CC7B" w:rsidRDefault="6CF9CC7B" w14:paraId="42A2DCB4" w14:textId="11A2D97A">
            <w:pPr>
              <w:spacing w:before="0" w:beforeAutospacing="off" w:after="0" w:afterAutospacing="off"/>
            </w:pPr>
            <w:r w:rsidRPr="6CF9CC7B" w:rsidR="6CF9CC7B">
              <w:rPr>
                <w:rFonts w:ascii="Aptos" w:hAnsi="Aptos" w:eastAsia="Aptos" w:cs="Aptos"/>
                <w:b w:val="1"/>
                <w:bCs w:val="1"/>
                <w:caps w:val="1"/>
                <w:sz w:val="24"/>
                <w:szCs w:val="24"/>
              </w:rPr>
              <w:t>Rule-based</w:t>
            </w:r>
          </w:p>
        </w:tc>
        <w:tc>
          <w:tcPr>
            <w:cnfStyle w:val="000000000000" w:firstRow="0" w:lastRow="0" w:firstColumn="0" w:lastColumn="0" w:oddVBand="0" w:evenVBand="0" w:oddHBand="0" w:evenHBand="0" w:firstRowFirstColumn="0" w:firstRowLastColumn="0" w:lastRowFirstColumn="0" w:lastRowLastColumn="0"/>
            <w:tcW w:w="2338" w:type="dxa"/>
            <w:tcBorders>
              <w:top w:val="nil"/>
              <w:left w:val="nil"/>
              <w:bottom w:val="single" w:color="7F7F7F" w:themeColor="text1" w:themeTint="80" w:sz="8"/>
              <w:right w:val="nil"/>
            </w:tcBorders>
            <w:tcMar>
              <w:left w:w="108" w:type="dxa"/>
              <w:right w:w="108" w:type="dxa"/>
            </w:tcMar>
            <w:vAlign w:val="top"/>
          </w:tcPr>
          <w:p w:rsidR="6CF9CC7B" w:rsidP="6CF9CC7B" w:rsidRDefault="6CF9CC7B" w14:paraId="71B650AE" w14:textId="64BC3ABA">
            <w:pPr>
              <w:spacing w:before="0" w:beforeAutospacing="off" w:after="0" w:afterAutospacing="off"/>
            </w:pPr>
            <w:r w:rsidRPr="6CF9CC7B" w:rsidR="6CF9CC7B">
              <w:rPr>
                <w:rFonts w:ascii="Aptos" w:hAnsi="Aptos" w:eastAsia="Aptos" w:cs="Aptos"/>
                <w:b w:val="1"/>
                <w:bCs w:val="1"/>
                <w:caps w:val="1"/>
                <w:sz w:val="24"/>
                <w:szCs w:val="24"/>
              </w:rPr>
              <w:t>Classifier</w:t>
            </w:r>
          </w:p>
        </w:tc>
        <w:tc>
          <w:tcPr>
            <w:cnfStyle w:val="000000000000" w:firstRow="0" w:lastRow="0" w:firstColumn="0" w:lastColumn="0" w:oddVBand="0" w:evenVBand="0" w:oddHBand="0" w:evenHBand="0" w:firstRowFirstColumn="0" w:firstRowLastColumn="0" w:lastRowFirstColumn="0" w:lastRowLastColumn="0"/>
            <w:tcW w:w="2338" w:type="dxa"/>
            <w:tcBorders>
              <w:top w:val="nil"/>
              <w:left w:val="nil"/>
              <w:bottom w:val="single" w:color="7F7F7F" w:themeColor="text1" w:themeTint="80" w:sz="8"/>
              <w:right w:val="nil"/>
            </w:tcBorders>
            <w:tcMar>
              <w:left w:w="108" w:type="dxa"/>
              <w:right w:w="108" w:type="dxa"/>
            </w:tcMar>
            <w:vAlign w:val="top"/>
          </w:tcPr>
          <w:p w:rsidR="6CF9CC7B" w:rsidP="6CF9CC7B" w:rsidRDefault="6CF9CC7B" w14:paraId="5B237723" w14:textId="011D474F">
            <w:pPr>
              <w:spacing w:before="0" w:beforeAutospacing="off" w:after="0" w:afterAutospacing="off"/>
            </w:pPr>
            <w:r w:rsidRPr="6CF9CC7B" w:rsidR="6CF9CC7B">
              <w:rPr>
                <w:rFonts w:ascii="Aptos" w:hAnsi="Aptos" w:eastAsia="Aptos" w:cs="Aptos"/>
                <w:b w:val="1"/>
                <w:bCs w:val="1"/>
                <w:caps w:val="1"/>
                <w:sz w:val="24"/>
                <w:szCs w:val="24"/>
              </w:rPr>
              <w:t>LLM</w:t>
            </w:r>
          </w:p>
        </w:tc>
      </w:tr>
      <w:tr w:rsidR="6CF9CC7B" w:rsidTr="6CF9CC7B" w14:paraId="3979A176">
        <w:trPr>
          <w:trHeight w:val="300"/>
        </w:trPr>
        <w:tc>
          <w:tcPr>
            <w:cnfStyle w:val="001000000000" w:firstRow="0" w:lastRow="0" w:firstColumn="1" w:lastColumn="0" w:oddVBand="0" w:evenVBand="0" w:oddHBand="0" w:evenHBand="0" w:firstRowFirstColumn="0" w:firstRowLastColumn="0" w:lastRowFirstColumn="0" w:lastRowLastColumn="0"/>
            <w:tcW w:w="2337" w:type="dxa"/>
            <w:tcBorders>
              <w:top w:val="single" w:color="7F7F7F" w:themeColor="text1" w:themeTint="80" w:sz="8"/>
              <w:left w:val="nil"/>
              <w:bottom w:val="nil"/>
              <w:right w:val="single" w:color="7F7F7F" w:themeColor="text1" w:themeTint="80" w:sz="8"/>
            </w:tcBorders>
            <w:shd w:val="clear" w:color="auto" w:fill="F2F2F2" w:themeFill="background1" w:themeFillShade="F2"/>
            <w:tcMar>
              <w:left w:w="108" w:type="dxa"/>
              <w:right w:w="108" w:type="dxa"/>
            </w:tcMar>
            <w:vAlign w:val="top"/>
          </w:tcPr>
          <w:p w:rsidR="6CF9CC7B" w:rsidP="6CF9CC7B" w:rsidRDefault="6CF9CC7B" w14:paraId="2A543C80" w14:textId="2A644097">
            <w:pPr>
              <w:spacing w:before="0" w:beforeAutospacing="off" w:after="0" w:afterAutospacing="off"/>
            </w:pPr>
            <w:r w:rsidRPr="6CF9CC7B" w:rsidR="6CF9CC7B">
              <w:rPr>
                <w:rFonts w:ascii="Aptos" w:hAnsi="Aptos" w:eastAsia="Aptos" w:cs="Aptos"/>
                <w:b w:val="1"/>
                <w:bCs w:val="1"/>
                <w:caps w:val="1"/>
                <w:color w:val="000000" w:themeColor="text1" w:themeTint="FF" w:themeShade="FF"/>
                <w:sz w:val="24"/>
                <w:szCs w:val="24"/>
              </w:rPr>
              <w:t>Questions</w:t>
            </w:r>
          </w:p>
        </w:tc>
        <w:tc>
          <w:tcPr>
            <w:cnfStyle w:val="000000000000" w:firstRow="0" w:lastRow="0" w:firstColumn="0" w:lastColumn="0" w:oddVBand="0" w:evenVBand="0" w:oddHBand="0" w:evenHBand="0" w:firstRowFirstColumn="0" w:firstRowLastColumn="0" w:lastRowFirstColumn="0" w:lastRowLastColumn="0"/>
            <w:tcW w:w="2337" w:type="dxa"/>
            <w:shd w:val="clear" w:color="auto" w:fill="F2F2F2" w:themeFill="background1" w:themeFillShade="F2"/>
            <w:tcMar>
              <w:left w:w="108" w:type="dxa"/>
              <w:right w:w="108" w:type="dxa"/>
            </w:tcMar>
            <w:vAlign w:val="top"/>
          </w:tcPr>
          <w:p w:rsidR="6CF9CC7B" w:rsidP="6CF9CC7B" w:rsidRDefault="6CF9CC7B" w14:paraId="63F6CD6E" w14:textId="7C160C6B">
            <w:pPr>
              <w:spacing w:before="0" w:beforeAutospacing="off" w:after="0" w:afterAutospacing="off"/>
            </w:pPr>
            <w:r w:rsidRPr="6CF9CC7B" w:rsidR="6CF9CC7B">
              <w:rPr>
                <w:rFonts w:ascii="Aptos" w:hAnsi="Aptos" w:eastAsia="Aptos" w:cs="Aptos"/>
                <w:color w:val="000000" w:themeColor="text1" w:themeTint="FF" w:themeShade="FF"/>
                <w:sz w:val="24"/>
                <w:szCs w:val="24"/>
              </w:rPr>
              <w:t>9943</w:t>
            </w:r>
          </w:p>
        </w:tc>
        <w:tc>
          <w:tcPr>
            <w:cnfStyle w:val="000000000000" w:firstRow="0" w:lastRow="0" w:firstColumn="0" w:lastColumn="0" w:oddVBand="0" w:evenVBand="0" w:oddHBand="0" w:evenHBand="0" w:firstRowFirstColumn="0" w:firstRowLastColumn="0" w:lastRowFirstColumn="0" w:lastRowLastColumn="0"/>
            <w:tcW w:w="2338" w:type="dxa"/>
            <w:shd w:val="clear" w:color="auto" w:fill="F2F2F2" w:themeFill="background1" w:themeFillShade="F2"/>
            <w:tcMar>
              <w:left w:w="108" w:type="dxa"/>
              <w:right w:w="108" w:type="dxa"/>
            </w:tcMar>
            <w:vAlign w:val="top"/>
          </w:tcPr>
          <w:p w:rsidR="6CF9CC7B" w:rsidP="6CF9CC7B" w:rsidRDefault="6CF9CC7B" w14:paraId="511B2659" w14:textId="31B09835">
            <w:pPr>
              <w:spacing w:before="0" w:beforeAutospacing="off" w:after="0" w:afterAutospacing="off"/>
            </w:pPr>
            <w:r w:rsidRPr="6CF9CC7B" w:rsidR="6CF9CC7B">
              <w:rPr>
                <w:rFonts w:ascii="Aptos" w:hAnsi="Aptos" w:eastAsia="Aptos" w:cs="Aptos"/>
                <w:color w:val="000000" w:themeColor="text1" w:themeTint="FF" w:themeShade="FF"/>
                <w:sz w:val="24"/>
                <w:szCs w:val="24"/>
              </w:rPr>
              <w:t>7127</w:t>
            </w:r>
          </w:p>
        </w:tc>
        <w:tc>
          <w:tcPr>
            <w:cnfStyle w:val="000000000000" w:firstRow="0" w:lastRow="0" w:firstColumn="0" w:lastColumn="0" w:oddVBand="0" w:evenVBand="0" w:oddHBand="0" w:evenHBand="0" w:firstRowFirstColumn="0" w:firstRowLastColumn="0" w:lastRowFirstColumn="0" w:lastRowLastColumn="0"/>
            <w:tcW w:w="2338" w:type="dxa"/>
            <w:shd w:val="clear" w:color="auto" w:fill="F2F2F2" w:themeFill="background1" w:themeFillShade="F2"/>
            <w:tcMar>
              <w:left w:w="108" w:type="dxa"/>
              <w:right w:w="108" w:type="dxa"/>
            </w:tcMar>
            <w:vAlign w:val="top"/>
          </w:tcPr>
          <w:p w:rsidR="6CF9CC7B" w:rsidP="6CF9CC7B" w:rsidRDefault="6CF9CC7B" w14:paraId="685C59E3" w14:textId="324DF00E">
            <w:pPr>
              <w:spacing w:before="0" w:beforeAutospacing="off" w:after="0" w:afterAutospacing="off"/>
            </w:pPr>
            <w:r w:rsidRPr="6CF9CC7B" w:rsidR="6CF9CC7B">
              <w:rPr>
                <w:rFonts w:ascii="Aptos" w:hAnsi="Aptos" w:eastAsia="Aptos" w:cs="Aptos"/>
                <w:color w:val="000000" w:themeColor="text1" w:themeTint="FF" w:themeShade="FF"/>
                <w:sz w:val="24"/>
                <w:szCs w:val="24"/>
              </w:rPr>
              <w:t>3552</w:t>
            </w:r>
          </w:p>
        </w:tc>
      </w:tr>
      <w:tr w:rsidR="6CF9CC7B" w:rsidTr="6CF9CC7B" w14:paraId="1F3B416B">
        <w:trPr>
          <w:trHeight w:val="300"/>
        </w:trPr>
        <w:tc>
          <w:tcPr>
            <w:cnfStyle w:val="001000000000" w:firstRow="0" w:lastRow="0" w:firstColumn="1" w:lastColumn="0" w:oddVBand="0" w:evenVBand="0" w:oddHBand="0" w:evenHBand="0" w:firstRowFirstColumn="0" w:firstRowLastColumn="0" w:lastRowFirstColumn="0" w:lastRowLastColumn="0"/>
            <w:tcW w:w="2337" w:type="dxa"/>
            <w:tcBorders>
              <w:top w:val="nil"/>
              <w:left w:val="nil"/>
              <w:bottom w:val="nil"/>
              <w:right w:val="single" w:color="7F7F7F" w:themeColor="text1" w:themeTint="80" w:sz="8"/>
            </w:tcBorders>
            <w:tcMar>
              <w:left w:w="108" w:type="dxa"/>
              <w:right w:w="108" w:type="dxa"/>
            </w:tcMar>
            <w:vAlign w:val="top"/>
          </w:tcPr>
          <w:p w:rsidR="6CF9CC7B" w:rsidP="6CF9CC7B" w:rsidRDefault="6CF9CC7B" w14:paraId="3D63E101" w14:textId="163D160B">
            <w:pPr>
              <w:spacing w:before="0" w:beforeAutospacing="off" w:after="0" w:afterAutospacing="off"/>
            </w:pPr>
            <w:r w:rsidRPr="6CF9CC7B" w:rsidR="6CF9CC7B">
              <w:rPr>
                <w:rFonts w:ascii="Aptos" w:hAnsi="Aptos" w:eastAsia="Aptos" w:cs="Aptos"/>
                <w:b w:val="1"/>
                <w:bCs w:val="1"/>
                <w:caps w:val="1"/>
                <w:sz w:val="24"/>
                <w:szCs w:val="24"/>
              </w:rPr>
              <w:t>Requests</w:t>
            </w:r>
          </w:p>
        </w:tc>
        <w:tc>
          <w:tcPr>
            <w:cnfStyle w:val="000000000000" w:firstRow="0" w:lastRow="0" w:firstColumn="0" w:lastColumn="0" w:oddVBand="0" w:evenVBand="0" w:oddHBand="0" w:evenHBand="0" w:firstRowFirstColumn="0" w:firstRowLastColumn="0" w:lastRowFirstColumn="0" w:lastRowLastColumn="0"/>
            <w:tcW w:w="2337" w:type="dxa"/>
            <w:tcMar>
              <w:left w:w="108" w:type="dxa"/>
              <w:right w:w="108" w:type="dxa"/>
            </w:tcMar>
            <w:vAlign w:val="top"/>
          </w:tcPr>
          <w:p w:rsidR="6CF9CC7B" w:rsidP="6CF9CC7B" w:rsidRDefault="6CF9CC7B" w14:paraId="15A487A9" w14:textId="3F383931">
            <w:pPr>
              <w:spacing w:before="0" w:beforeAutospacing="off" w:after="0" w:afterAutospacing="off"/>
            </w:pPr>
            <w:r w:rsidRPr="6CF9CC7B" w:rsidR="6CF9CC7B">
              <w:rPr>
                <w:rFonts w:ascii="Aptos" w:hAnsi="Aptos" w:eastAsia="Aptos" w:cs="Aptos"/>
                <w:sz w:val="24"/>
                <w:szCs w:val="24"/>
              </w:rPr>
              <w:t>243</w:t>
            </w:r>
          </w:p>
        </w:tc>
        <w:tc>
          <w:tcPr>
            <w:cnfStyle w:val="000000000000" w:firstRow="0" w:lastRow="0" w:firstColumn="0" w:lastColumn="0" w:oddVBand="0" w:evenVBand="0" w:oddHBand="0" w:evenHBand="0" w:firstRowFirstColumn="0" w:firstRowLastColumn="0" w:lastRowFirstColumn="0" w:lastRowLastColumn="0"/>
            <w:tcW w:w="2338" w:type="dxa"/>
            <w:tcMar>
              <w:left w:w="108" w:type="dxa"/>
              <w:right w:w="108" w:type="dxa"/>
            </w:tcMar>
            <w:vAlign w:val="top"/>
          </w:tcPr>
          <w:p w:rsidR="6CF9CC7B" w:rsidP="6CF9CC7B" w:rsidRDefault="6CF9CC7B" w14:paraId="13A093D4" w14:textId="1E9968AD">
            <w:pPr>
              <w:spacing w:before="0" w:beforeAutospacing="off" w:after="0" w:afterAutospacing="off"/>
            </w:pPr>
            <w:r w:rsidRPr="6CF9CC7B" w:rsidR="6CF9CC7B">
              <w:rPr>
                <w:rFonts w:ascii="Aptos" w:hAnsi="Aptos" w:eastAsia="Aptos" w:cs="Aptos"/>
                <w:sz w:val="24"/>
                <w:szCs w:val="24"/>
              </w:rPr>
              <w:t>7127</w:t>
            </w:r>
          </w:p>
        </w:tc>
        <w:tc>
          <w:tcPr>
            <w:cnfStyle w:val="000000000000" w:firstRow="0" w:lastRow="0" w:firstColumn="0" w:lastColumn="0" w:oddVBand="0" w:evenVBand="0" w:oddHBand="0" w:evenHBand="0" w:firstRowFirstColumn="0" w:firstRowLastColumn="0" w:lastRowFirstColumn="0" w:lastRowLastColumn="0"/>
            <w:tcW w:w="2338" w:type="dxa"/>
            <w:tcMar>
              <w:left w:w="108" w:type="dxa"/>
              <w:right w:w="108" w:type="dxa"/>
            </w:tcMar>
            <w:vAlign w:val="top"/>
          </w:tcPr>
          <w:p w:rsidR="6CF9CC7B" w:rsidP="6CF9CC7B" w:rsidRDefault="6CF9CC7B" w14:paraId="060FD75F" w14:textId="5C5106DC">
            <w:pPr>
              <w:spacing w:before="0" w:beforeAutospacing="off" w:after="0" w:afterAutospacing="off"/>
            </w:pPr>
            <w:r w:rsidRPr="6CF9CC7B" w:rsidR="6CF9CC7B">
              <w:rPr>
                <w:rFonts w:ascii="Aptos" w:hAnsi="Aptos" w:eastAsia="Aptos" w:cs="Aptos"/>
                <w:sz w:val="24"/>
                <w:szCs w:val="24"/>
              </w:rPr>
              <w:t>3442</w:t>
            </w:r>
          </w:p>
        </w:tc>
      </w:tr>
      <w:tr w:rsidR="6CF9CC7B" w:rsidTr="6CF9CC7B" w14:paraId="2A9E21A9">
        <w:trPr>
          <w:trHeight w:val="300"/>
        </w:trPr>
        <w:tc>
          <w:tcPr>
            <w:cnfStyle w:val="001000000000" w:firstRow="0" w:lastRow="0" w:firstColumn="1" w:lastColumn="0" w:oddVBand="0" w:evenVBand="0" w:oddHBand="0" w:evenHBand="0" w:firstRowFirstColumn="0" w:firstRowLastColumn="0" w:lastRowFirstColumn="0" w:lastRowLastColumn="0"/>
            <w:tcW w:w="2337"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top"/>
          </w:tcPr>
          <w:p w:rsidR="6CF9CC7B" w:rsidP="6CF9CC7B" w:rsidRDefault="6CF9CC7B" w14:paraId="6BD1758D" w14:textId="541B6039">
            <w:pPr>
              <w:spacing w:before="0" w:beforeAutospacing="off" w:after="0" w:afterAutospacing="off"/>
            </w:pPr>
            <w:r w:rsidRPr="6CF9CC7B" w:rsidR="6CF9CC7B">
              <w:rPr>
                <w:rFonts w:ascii="Aptos" w:hAnsi="Aptos" w:eastAsia="Aptos" w:cs="Aptos"/>
                <w:b w:val="1"/>
                <w:bCs w:val="1"/>
                <w:caps w:val="1"/>
                <w:color w:val="000000" w:themeColor="text1" w:themeTint="FF" w:themeShade="FF"/>
                <w:sz w:val="24"/>
                <w:szCs w:val="24"/>
              </w:rPr>
              <w:t>Purchase Intent</w:t>
            </w:r>
          </w:p>
        </w:tc>
        <w:tc>
          <w:tcPr>
            <w:cnfStyle w:val="000000000000" w:firstRow="0" w:lastRow="0" w:firstColumn="0" w:lastColumn="0" w:oddVBand="0" w:evenVBand="0" w:oddHBand="0" w:evenHBand="0" w:firstRowFirstColumn="0" w:firstRowLastColumn="0" w:lastRowFirstColumn="0" w:lastRowLastColumn="0"/>
            <w:tcW w:w="2337" w:type="dxa"/>
            <w:shd w:val="clear" w:color="auto" w:fill="F2F2F2" w:themeFill="background1" w:themeFillShade="F2"/>
            <w:tcMar>
              <w:left w:w="108" w:type="dxa"/>
              <w:right w:w="108" w:type="dxa"/>
            </w:tcMar>
            <w:vAlign w:val="top"/>
          </w:tcPr>
          <w:p w:rsidR="6CF9CC7B" w:rsidP="6CF9CC7B" w:rsidRDefault="6CF9CC7B" w14:paraId="304DFF85" w14:textId="1EF8FE5F">
            <w:pPr>
              <w:spacing w:before="0" w:beforeAutospacing="off" w:after="0" w:afterAutospacing="off"/>
            </w:pPr>
            <w:r w:rsidRPr="6CF9CC7B" w:rsidR="6CF9CC7B">
              <w:rPr>
                <w:rFonts w:ascii="Aptos" w:hAnsi="Aptos" w:eastAsia="Aptos" w:cs="Aptos"/>
                <w:color w:val="000000" w:themeColor="text1" w:themeTint="FF" w:themeShade="FF"/>
                <w:sz w:val="24"/>
                <w:szCs w:val="24"/>
              </w:rPr>
              <w:t>203</w:t>
            </w:r>
          </w:p>
        </w:tc>
        <w:tc>
          <w:tcPr>
            <w:cnfStyle w:val="000000000000" w:firstRow="0" w:lastRow="0" w:firstColumn="0" w:lastColumn="0" w:oddVBand="0" w:evenVBand="0" w:oddHBand="0" w:evenHBand="0" w:firstRowFirstColumn="0" w:firstRowLastColumn="0" w:lastRowFirstColumn="0" w:lastRowLastColumn="0"/>
            <w:tcW w:w="2338" w:type="dxa"/>
            <w:shd w:val="clear" w:color="auto" w:fill="F2F2F2" w:themeFill="background1" w:themeFillShade="F2"/>
            <w:tcMar>
              <w:left w:w="108" w:type="dxa"/>
              <w:right w:w="108" w:type="dxa"/>
            </w:tcMar>
            <w:vAlign w:val="top"/>
          </w:tcPr>
          <w:p w:rsidR="6CF9CC7B" w:rsidP="6CF9CC7B" w:rsidRDefault="6CF9CC7B" w14:paraId="4335D50A" w14:textId="414F2F50">
            <w:pPr>
              <w:spacing w:before="0" w:beforeAutospacing="off" w:after="0" w:afterAutospacing="off"/>
            </w:pPr>
            <w:r w:rsidRPr="6CF9CC7B" w:rsidR="6CF9CC7B">
              <w:rPr>
                <w:rFonts w:ascii="Aptos" w:hAnsi="Aptos" w:eastAsia="Aptos" w:cs="Aptos"/>
                <w:color w:val="000000" w:themeColor="text1" w:themeTint="FF" w:themeShade="FF"/>
                <w:sz w:val="24"/>
                <w:szCs w:val="24"/>
              </w:rPr>
              <w:t>909</w:t>
            </w:r>
          </w:p>
        </w:tc>
        <w:tc>
          <w:tcPr>
            <w:cnfStyle w:val="000000000000" w:firstRow="0" w:lastRow="0" w:firstColumn="0" w:lastColumn="0" w:oddVBand="0" w:evenVBand="0" w:oddHBand="0" w:evenHBand="0" w:firstRowFirstColumn="0" w:firstRowLastColumn="0" w:lastRowFirstColumn="0" w:lastRowLastColumn="0"/>
            <w:tcW w:w="2338" w:type="dxa"/>
            <w:shd w:val="clear" w:color="auto" w:fill="F2F2F2" w:themeFill="background1" w:themeFillShade="F2"/>
            <w:tcMar>
              <w:left w:w="108" w:type="dxa"/>
              <w:right w:w="108" w:type="dxa"/>
            </w:tcMar>
            <w:vAlign w:val="top"/>
          </w:tcPr>
          <w:p w:rsidR="6CF9CC7B" w:rsidP="6CF9CC7B" w:rsidRDefault="6CF9CC7B" w14:paraId="4BE9913F" w14:textId="53C5CF0D">
            <w:pPr>
              <w:spacing w:before="0" w:beforeAutospacing="off" w:after="0" w:afterAutospacing="off"/>
            </w:pPr>
            <w:r w:rsidRPr="6CF9CC7B" w:rsidR="6CF9CC7B">
              <w:rPr>
                <w:rFonts w:ascii="Aptos" w:hAnsi="Aptos" w:eastAsia="Aptos" w:cs="Aptos"/>
                <w:color w:val="000000" w:themeColor="text1" w:themeTint="FF" w:themeShade="FF"/>
                <w:sz w:val="24"/>
                <w:szCs w:val="24"/>
              </w:rPr>
              <w:t>838</w:t>
            </w:r>
          </w:p>
        </w:tc>
      </w:tr>
      <w:tr w:rsidR="6CF9CC7B" w:rsidTr="6CF9CC7B" w14:paraId="0084F1C2">
        <w:trPr>
          <w:trHeight w:val="300"/>
        </w:trPr>
        <w:tc>
          <w:tcPr>
            <w:cnfStyle w:val="001000000000" w:firstRow="0" w:lastRow="0" w:firstColumn="1" w:lastColumn="0" w:oddVBand="0" w:evenVBand="0" w:oddHBand="0" w:evenHBand="0" w:firstRowFirstColumn="0" w:firstRowLastColumn="0" w:lastRowFirstColumn="0" w:lastRowLastColumn="0"/>
            <w:tcW w:w="2337" w:type="dxa"/>
            <w:tcBorders>
              <w:top w:val="nil"/>
              <w:left w:val="nil"/>
              <w:bottom w:val="nil"/>
              <w:right w:val="single" w:color="7F7F7F" w:themeColor="text1" w:themeTint="80" w:sz="8"/>
            </w:tcBorders>
            <w:tcMar>
              <w:left w:w="108" w:type="dxa"/>
              <w:right w:w="108" w:type="dxa"/>
            </w:tcMar>
            <w:vAlign w:val="top"/>
          </w:tcPr>
          <w:p w:rsidR="6CF9CC7B" w:rsidP="6CF9CC7B" w:rsidRDefault="6CF9CC7B" w14:paraId="6AFBE41D" w14:textId="1F7D19EC">
            <w:pPr>
              <w:spacing w:before="0" w:beforeAutospacing="off" w:after="0" w:afterAutospacing="off"/>
            </w:pPr>
            <w:r w:rsidRPr="6CF9CC7B" w:rsidR="6CF9CC7B">
              <w:rPr>
                <w:rFonts w:ascii="Aptos" w:hAnsi="Aptos" w:eastAsia="Aptos" w:cs="Aptos"/>
                <w:b w:val="1"/>
                <w:bCs w:val="1"/>
                <w:caps w:val="1"/>
                <w:sz w:val="24"/>
                <w:szCs w:val="24"/>
              </w:rPr>
              <w:t>Confusion</w:t>
            </w:r>
          </w:p>
        </w:tc>
        <w:tc>
          <w:tcPr>
            <w:cnfStyle w:val="000000000000" w:firstRow="0" w:lastRow="0" w:firstColumn="0" w:lastColumn="0" w:oddVBand="0" w:evenVBand="0" w:oddHBand="0" w:evenHBand="0" w:firstRowFirstColumn="0" w:firstRowLastColumn="0" w:lastRowFirstColumn="0" w:lastRowLastColumn="0"/>
            <w:tcW w:w="2337" w:type="dxa"/>
            <w:tcMar>
              <w:left w:w="108" w:type="dxa"/>
              <w:right w:w="108" w:type="dxa"/>
            </w:tcMar>
            <w:vAlign w:val="top"/>
          </w:tcPr>
          <w:p w:rsidR="6CF9CC7B" w:rsidP="6CF9CC7B" w:rsidRDefault="6CF9CC7B" w14:paraId="7EA89F86" w14:textId="10F9516C">
            <w:pPr>
              <w:spacing w:before="0" w:beforeAutospacing="off" w:after="0" w:afterAutospacing="off"/>
            </w:pPr>
            <w:r w:rsidRPr="6CF9CC7B" w:rsidR="6CF9CC7B">
              <w:rPr>
                <w:rFonts w:ascii="Aptos" w:hAnsi="Aptos" w:eastAsia="Aptos" w:cs="Aptos"/>
                <w:sz w:val="24"/>
                <w:szCs w:val="24"/>
              </w:rPr>
              <w:t>253</w:t>
            </w:r>
          </w:p>
        </w:tc>
        <w:tc>
          <w:tcPr>
            <w:cnfStyle w:val="000000000000" w:firstRow="0" w:lastRow="0" w:firstColumn="0" w:lastColumn="0" w:oddVBand="0" w:evenVBand="0" w:oddHBand="0" w:evenHBand="0" w:firstRowFirstColumn="0" w:firstRowLastColumn="0" w:lastRowFirstColumn="0" w:lastRowLastColumn="0"/>
            <w:tcW w:w="2338" w:type="dxa"/>
            <w:tcMar>
              <w:left w:w="108" w:type="dxa"/>
              <w:right w:w="108" w:type="dxa"/>
            </w:tcMar>
            <w:vAlign w:val="top"/>
          </w:tcPr>
          <w:p w:rsidR="6CF9CC7B" w:rsidP="6CF9CC7B" w:rsidRDefault="6CF9CC7B" w14:paraId="232EB77B" w14:textId="55165DEC">
            <w:pPr>
              <w:spacing w:before="0" w:beforeAutospacing="off" w:after="0" w:afterAutospacing="off"/>
            </w:pPr>
            <w:r w:rsidRPr="6CF9CC7B" w:rsidR="6CF9CC7B">
              <w:rPr>
                <w:rFonts w:ascii="Aptos" w:hAnsi="Aptos" w:eastAsia="Aptos" w:cs="Aptos"/>
                <w:sz w:val="24"/>
                <w:szCs w:val="24"/>
              </w:rPr>
              <w:t>2711</w:t>
            </w:r>
          </w:p>
        </w:tc>
        <w:tc>
          <w:tcPr>
            <w:cnfStyle w:val="000000000000" w:firstRow="0" w:lastRow="0" w:firstColumn="0" w:lastColumn="0" w:oddVBand="0" w:evenVBand="0" w:oddHBand="0" w:evenHBand="0" w:firstRowFirstColumn="0" w:firstRowLastColumn="0" w:lastRowFirstColumn="0" w:lastRowLastColumn="0"/>
            <w:tcW w:w="2338" w:type="dxa"/>
            <w:tcMar>
              <w:left w:w="108" w:type="dxa"/>
              <w:right w:w="108" w:type="dxa"/>
            </w:tcMar>
            <w:vAlign w:val="top"/>
          </w:tcPr>
          <w:p w:rsidR="6CF9CC7B" w:rsidP="6CF9CC7B" w:rsidRDefault="6CF9CC7B" w14:paraId="3BCEF5BE" w14:textId="28A3B01D">
            <w:pPr>
              <w:spacing w:before="0" w:beforeAutospacing="off" w:after="0" w:afterAutospacing="off"/>
            </w:pPr>
            <w:r w:rsidRPr="6CF9CC7B" w:rsidR="6CF9CC7B">
              <w:rPr>
                <w:rFonts w:ascii="Aptos" w:hAnsi="Aptos" w:eastAsia="Aptos" w:cs="Aptos"/>
                <w:sz w:val="24"/>
                <w:szCs w:val="24"/>
              </w:rPr>
              <w:t>185</w:t>
            </w:r>
          </w:p>
        </w:tc>
      </w:tr>
      <w:tr w:rsidR="6CF9CC7B" w:rsidTr="6CF9CC7B" w14:paraId="006037BF">
        <w:trPr>
          <w:trHeight w:val="300"/>
        </w:trPr>
        <w:tc>
          <w:tcPr>
            <w:cnfStyle w:val="001000000000" w:firstRow="0" w:lastRow="0" w:firstColumn="1" w:lastColumn="0" w:oddVBand="0" w:evenVBand="0" w:oddHBand="0" w:evenHBand="0" w:firstRowFirstColumn="0" w:firstRowLastColumn="0" w:lastRowFirstColumn="0" w:lastRowLastColumn="0"/>
            <w:tcW w:w="2337"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top"/>
          </w:tcPr>
          <w:p w:rsidR="6CF9CC7B" w:rsidP="6CF9CC7B" w:rsidRDefault="6CF9CC7B" w14:paraId="54EE3632" w14:textId="0DEDA87F">
            <w:pPr>
              <w:spacing w:before="0" w:beforeAutospacing="off" w:after="0" w:afterAutospacing="off"/>
            </w:pPr>
            <w:r w:rsidRPr="6CF9CC7B" w:rsidR="6CF9CC7B">
              <w:rPr>
                <w:rFonts w:ascii="Aptos" w:hAnsi="Aptos" w:eastAsia="Aptos" w:cs="Aptos"/>
                <w:b w:val="1"/>
                <w:bCs w:val="1"/>
                <w:caps w:val="1"/>
                <w:color w:val="000000" w:themeColor="text1" w:themeTint="FF" w:themeShade="FF"/>
                <w:sz w:val="24"/>
                <w:szCs w:val="24"/>
              </w:rPr>
              <w:t>Pain Points</w:t>
            </w:r>
          </w:p>
        </w:tc>
        <w:tc>
          <w:tcPr>
            <w:cnfStyle w:val="000000000000" w:firstRow="0" w:lastRow="0" w:firstColumn="0" w:lastColumn="0" w:oddVBand="0" w:evenVBand="0" w:oddHBand="0" w:evenHBand="0" w:firstRowFirstColumn="0" w:firstRowLastColumn="0" w:lastRowFirstColumn="0" w:lastRowLastColumn="0"/>
            <w:tcW w:w="2337" w:type="dxa"/>
            <w:shd w:val="clear" w:color="auto" w:fill="F2F2F2" w:themeFill="background1" w:themeFillShade="F2"/>
            <w:tcMar>
              <w:left w:w="108" w:type="dxa"/>
              <w:right w:w="108" w:type="dxa"/>
            </w:tcMar>
            <w:vAlign w:val="top"/>
          </w:tcPr>
          <w:p w:rsidR="6CF9CC7B" w:rsidP="6CF9CC7B" w:rsidRDefault="6CF9CC7B" w14:paraId="55EBD72B" w14:textId="394392B5">
            <w:pPr>
              <w:spacing w:before="0" w:beforeAutospacing="off" w:after="0" w:afterAutospacing="off"/>
            </w:pPr>
            <w:r w:rsidRPr="6CF9CC7B" w:rsidR="6CF9CC7B">
              <w:rPr>
                <w:rFonts w:ascii="Aptos" w:hAnsi="Aptos" w:eastAsia="Aptos" w:cs="Aptos"/>
                <w:color w:val="000000" w:themeColor="text1" w:themeTint="FF" w:themeShade="FF"/>
                <w:sz w:val="24"/>
                <w:szCs w:val="24"/>
              </w:rPr>
              <w:t>257</w:t>
            </w:r>
          </w:p>
        </w:tc>
        <w:tc>
          <w:tcPr>
            <w:cnfStyle w:val="000000000000" w:firstRow="0" w:lastRow="0" w:firstColumn="0" w:lastColumn="0" w:oddVBand="0" w:evenVBand="0" w:oddHBand="0" w:evenHBand="0" w:firstRowFirstColumn="0" w:firstRowLastColumn="0" w:lastRowFirstColumn="0" w:lastRowLastColumn="0"/>
            <w:tcW w:w="2338" w:type="dxa"/>
            <w:shd w:val="clear" w:color="auto" w:fill="F2F2F2" w:themeFill="background1" w:themeFillShade="F2"/>
            <w:tcMar>
              <w:left w:w="108" w:type="dxa"/>
              <w:right w:w="108" w:type="dxa"/>
            </w:tcMar>
            <w:vAlign w:val="top"/>
          </w:tcPr>
          <w:p w:rsidR="6CF9CC7B" w:rsidP="6CF9CC7B" w:rsidRDefault="6CF9CC7B" w14:paraId="45FB40C7" w14:textId="5CBBF869">
            <w:pPr>
              <w:spacing w:before="0" w:beforeAutospacing="off" w:after="0" w:afterAutospacing="off"/>
            </w:pPr>
            <w:r w:rsidRPr="6CF9CC7B" w:rsidR="6CF9CC7B">
              <w:rPr>
                <w:rFonts w:ascii="Aptos" w:hAnsi="Aptos" w:eastAsia="Aptos" w:cs="Aptos"/>
                <w:color w:val="000000" w:themeColor="text1" w:themeTint="FF" w:themeShade="FF"/>
                <w:sz w:val="24"/>
                <w:szCs w:val="24"/>
              </w:rPr>
              <w:t>3467</w:t>
            </w:r>
          </w:p>
        </w:tc>
        <w:tc>
          <w:tcPr>
            <w:cnfStyle w:val="000000000000" w:firstRow="0" w:lastRow="0" w:firstColumn="0" w:lastColumn="0" w:oddVBand="0" w:evenVBand="0" w:oddHBand="0" w:evenHBand="0" w:firstRowFirstColumn="0" w:firstRowLastColumn="0" w:lastRowFirstColumn="0" w:lastRowLastColumn="0"/>
            <w:tcW w:w="2338" w:type="dxa"/>
            <w:shd w:val="clear" w:color="auto" w:fill="F2F2F2" w:themeFill="background1" w:themeFillShade="F2"/>
            <w:tcMar>
              <w:left w:w="108" w:type="dxa"/>
              <w:right w:w="108" w:type="dxa"/>
            </w:tcMar>
            <w:vAlign w:val="top"/>
          </w:tcPr>
          <w:p w:rsidR="6CF9CC7B" w:rsidP="6CF9CC7B" w:rsidRDefault="6CF9CC7B" w14:paraId="1420C1D6" w14:textId="6DD94C2E">
            <w:pPr>
              <w:spacing w:before="0" w:beforeAutospacing="off" w:after="0" w:afterAutospacing="off"/>
            </w:pPr>
            <w:r w:rsidRPr="6CF9CC7B" w:rsidR="6CF9CC7B">
              <w:rPr>
                <w:rFonts w:ascii="Aptos" w:hAnsi="Aptos" w:eastAsia="Aptos" w:cs="Aptos"/>
                <w:color w:val="000000" w:themeColor="text1" w:themeTint="FF" w:themeShade="FF"/>
                <w:sz w:val="24"/>
                <w:szCs w:val="24"/>
              </w:rPr>
              <w:t>110</w:t>
            </w:r>
          </w:p>
        </w:tc>
      </w:tr>
    </w:tbl>
    <w:p w:rsidR="6CF9CC7B" w:rsidP="6CF9CC7B" w:rsidRDefault="6CF9CC7B" w14:paraId="058AAACB" w14:textId="2C795526">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 </w:t>
      </w:r>
    </w:p>
    <w:p w:rsidR="6CF9CC7B" w:rsidP="6CF9CC7B" w:rsidRDefault="6CF9CC7B" w14:paraId="41C5AE2E" w14:textId="5DCC81EB">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The three approaches produced </w:t>
      </w:r>
      <w:r w:rsidRPr="6CF9CC7B" w:rsidR="6CF9CC7B">
        <w:rPr>
          <w:rFonts w:ascii="Aptos" w:hAnsi="Aptos" w:eastAsia="Aptos" w:cs="Aptos"/>
          <w:noProof w:val="0"/>
          <w:sz w:val="24"/>
          <w:szCs w:val="24"/>
          <w:lang w:val="en-US"/>
        </w:rPr>
        <w:t>substantially different</w:t>
      </w:r>
      <w:r w:rsidRPr="6CF9CC7B" w:rsidR="6CF9CC7B">
        <w:rPr>
          <w:rFonts w:ascii="Aptos" w:hAnsi="Aptos" w:eastAsia="Aptos" w:cs="Aptos"/>
          <w:noProof w:val="0"/>
          <w:sz w:val="24"/>
          <w:szCs w:val="24"/>
          <w:lang w:val="en-US"/>
        </w:rPr>
        <w:t xml:space="preserve"> feature counts, particularly for questions and requests. The rule-based approach </w:t>
      </w:r>
      <w:r w:rsidRPr="6CF9CC7B" w:rsidR="6CF9CC7B">
        <w:rPr>
          <w:rFonts w:ascii="Aptos" w:hAnsi="Aptos" w:eastAsia="Aptos" w:cs="Aptos"/>
          <w:noProof w:val="0"/>
          <w:sz w:val="24"/>
          <w:szCs w:val="24"/>
          <w:lang w:val="en-US"/>
        </w:rPr>
        <w:t>identified</w:t>
      </w:r>
      <w:r w:rsidRPr="6CF9CC7B" w:rsidR="6CF9CC7B">
        <w:rPr>
          <w:rFonts w:ascii="Aptos" w:hAnsi="Aptos" w:eastAsia="Aptos" w:cs="Aptos"/>
          <w:noProof w:val="0"/>
          <w:sz w:val="24"/>
          <w:szCs w:val="24"/>
          <w:lang w:val="en-US"/>
        </w:rPr>
        <w:t xml:space="preserve"> </w:t>
      </w:r>
      <w:r w:rsidRPr="6CF9CC7B" w:rsidR="6CF9CC7B">
        <w:rPr>
          <w:rFonts w:ascii="Aptos" w:hAnsi="Aptos" w:eastAsia="Aptos" w:cs="Aptos"/>
          <w:noProof w:val="0"/>
          <w:sz w:val="24"/>
          <w:szCs w:val="24"/>
          <w:lang w:val="en-US"/>
        </w:rPr>
        <w:t>considerably more</w:t>
      </w:r>
      <w:r w:rsidRPr="6CF9CC7B" w:rsidR="6CF9CC7B">
        <w:rPr>
          <w:rFonts w:ascii="Aptos" w:hAnsi="Aptos" w:eastAsia="Aptos" w:cs="Aptos"/>
          <w:noProof w:val="0"/>
          <w:sz w:val="24"/>
          <w:szCs w:val="24"/>
          <w:lang w:val="en-US"/>
        </w:rPr>
        <w:t xml:space="preserve"> questions than either machine learning approach. In contrast, the logistic regression and LLM classifiers produced more conservative classifications that better reflected the semantic content of the comments.</w:t>
      </w:r>
    </w:p>
    <w:p w:rsidR="6CF9CC7B" w:rsidP="6CF9CC7B" w:rsidRDefault="6CF9CC7B" w14:paraId="2FC7DB11" w14:textId="1EAC2B72">
      <w:pPr>
        <w:bidi w:val="0"/>
        <w:spacing w:before="0" w:beforeAutospacing="off" w:after="160" w:afterAutospacing="off" w:line="276" w:lineRule="auto"/>
      </w:pPr>
      <w:r w:rsidRPr="6CF9CC7B" w:rsidR="6CF9CC7B">
        <w:rPr>
          <w:rFonts w:ascii="Aptos" w:hAnsi="Aptos" w:eastAsia="Aptos" w:cs="Aptos"/>
          <w:noProof w:val="0"/>
          <w:sz w:val="24"/>
          <w:szCs w:val="24"/>
          <w:lang w:val="en-US"/>
        </w:rPr>
        <w:t>Samples of comments classified by each approach can be found in the appendix.</w:t>
      </w:r>
    </w:p>
    <w:p w:rsidR="6CF9CC7B" w:rsidP="6CF9CC7B" w:rsidRDefault="6CF9CC7B" w14:paraId="41866AB3" w14:textId="05166558">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One major limitation of the regex rule-based approach is the inability to understand the context in which keywords appeared. For example, one of the rules for whether a comment contained purchase intent or not is the presence of the word “buy”. Thus, the comment “I will no longer buy from you again!” was marked </w:t>
      </w:r>
      <w:r w:rsidRPr="6CF9CC7B" w:rsidR="6CF9CC7B">
        <w:rPr>
          <w:rFonts w:ascii="Aptos" w:hAnsi="Aptos" w:eastAsia="Aptos" w:cs="Aptos"/>
          <w:noProof w:val="0"/>
          <w:sz w:val="24"/>
          <w:szCs w:val="24"/>
          <w:lang w:val="en-US"/>
        </w:rPr>
        <w:t>as</w:t>
      </w:r>
      <w:r w:rsidRPr="6CF9CC7B" w:rsidR="6CF9CC7B">
        <w:rPr>
          <w:rFonts w:ascii="Aptos" w:hAnsi="Aptos" w:eastAsia="Aptos" w:cs="Aptos"/>
          <w:noProof w:val="0"/>
          <w:sz w:val="24"/>
          <w:szCs w:val="24"/>
          <w:lang w:val="en-US"/>
        </w:rPr>
        <w:t xml:space="preserve"> having purchase intent when a human would </w:t>
      </w:r>
      <w:r w:rsidRPr="6CF9CC7B" w:rsidR="6CF9CC7B">
        <w:rPr>
          <w:rFonts w:ascii="Aptos" w:hAnsi="Aptos" w:eastAsia="Aptos" w:cs="Aptos"/>
          <w:noProof w:val="0"/>
          <w:sz w:val="24"/>
          <w:szCs w:val="24"/>
          <w:lang w:val="en-US"/>
        </w:rPr>
        <w:t>most likely categorize</w:t>
      </w:r>
      <w:r w:rsidRPr="6CF9CC7B" w:rsidR="6CF9CC7B">
        <w:rPr>
          <w:rFonts w:ascii="Aptos" w:hAnsi="Aptos" w:eastAsia="Aptos" w:cs="Aptos"/>
          <w:noProof w:val="0"/>
          <w:sz w:val="24"/>
          <w:szCs w:val="24"/>
          <w:lang w:val="en-US"/>
        </w:rPr>
        <w:t xml:space="preserve"> it as the opposite. This is also why the number of questions under this approach is so high, for one of the “keywords” used to determine the presence of a question was the question mark (“?”), but emojis are recorded in the dataset as two question marks (“??”). We were able to filter out comments </w:t>
      </w:r>
      <w:r w:rsidRPr="6CF9CC7B" w:rsidR="6CF9CC7B">
        <w:rPr>
          <w:rFonts w:ascii="Aptos" w:hAnsi="Aptos" w:eastAsia="Aptos" w:cs="Aptos"/>
          <w:noProof w:val="0"/>
          <w:sz w:val="24"/>
          <w:szCs w:val="24"/>
          <w:lang w:val="en-US"/>
        </w:rPr>
        <w:t>containing</w:t>
      </w:r>
      <w:r w:rsidRPr="6CF9CC7B" w:rsidR="6CF9CC7B">
        <w:rPr>
          <w:rFonts w:ascii="Aptos" w:hAnsi="Aptos" w:eastAsia="Aptos" w:cs="Aptos"/>
          <w:noProof w:val="0"/>
          <w:sz w:val="24"/>
          <w:szCs w:val="24"/>
          <w:lang w:val="en-US"/>
        </w:rPr>
        <w:t xml:space="preserve"> only emojis, but not those using only one.</w:t>
      </w:r>
    </w:p>
    <w:p w:rsidR="6CF9CC7B" w:rsidP="6CF9CC7B" w:rsidRDefault="6CF9CC7B" w14:paraId="127815A9" w14:textId="1F4012AF">
      <w:pPr>
        <w:bidi w:val="0"/>
        <w:spacing w:before="0" w:beforeAutospacing="off" w:after="160" w:afterAutospacing="off" w:line="276" w:lineRule="auto"/>
      </w:pPr>
      <w:r w:rsidRPr="6CF9CC7B" w:rsidR="6CF9CC7B">
        <w:rPr>
          <w:rFonts w:ascii="Aptos" w:hAnsi="Aptos" w:eastAsia="Aptos" w:cs="Aptos"/>
          <w:noProof w:val="0"/>
          <w:sz w:val="24"/>
          <w:szCs w:val="24"/>
          <w:lang w:val="en-US"/>
        </w:rPr>
        <w:t>The rule-based approach also failed to detect the features in comments that didn’t fit the pattern. E.g. “Where did you get that chair” was not recognized as having a question, request, or purchase intent due to the limitations of the regex.</w:t>
      </w:r>
    </w:p>
    <w:p w:rsidR="6CF9CC7B" w:rsidP="6CF9CC7B" w:rsidRDefault="6CF9CC7B" w14:paraId="3FBC7E32" w14:textId="3A8032D3">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The logistic regression classifier trained on embeddings from Sentence Transformer was better at leveraging the semantic representations of the comments compared to the rule-based classifier. However, the manual data curation of 600+ comments (100 comments for each feature, plus 100 “Other” comments that contain none of them) was extremely costly </w:t>
      </w:r>
      <w:r w:rsidRPr="6CF9CC7B" w:rsidR="6CF9CC7B">
        <w:rPr>
          <w:rFonts w:ascii="Aptos" w:hAnsi="Aptos" w:eastAsia="Aptos" w:cs="Aptos"/>
          <w:noProof w:val="0"/>
          <w:sz w:val="24"/>
          <w:szCs w:val="24"/>
          <w:lang w:val="en-US"/>
        </w:rPr>
        <w:t>timewise</w:t>
      </w:r>
      <w:r w:rsidRPr="6CF9CC7B" w:rsidR="6CF9CC7B">
        <w:rPr>
          <w:rFonts w:ascii="Aptos" w:hAnsi="Aptos" w:eastAsia="Aptos" w:cs="Aptos"/>
          <w:noProof w:val="0"/>
          <w:sz w:val="24"/>
          <w:szCs w:val="24"/>
          <w:lang w:val="en-US"/>
        </w:rPr>
        <w:t xml:space="preserve">, and the equal target distribution of the training process also likely contributed to the more even distribution of the output compared to those of other approaches. </w:t>
      </w:r>
    </w:p>
    <w:p w:rsidR="6CF9CC7B" w:rsidP="6CF9CC7B" w:rsidRDefault="6CF9CC7B" w14:paraId="47F7EDBE" w14:textId="0CE101A8">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The LLM was generally better at understanding the context of the comment text without the constraints of the embedding-based classifier. One shortcoming the approach had was, however, the model’s lack of understanding of sarcasm, hyperbole, and cultural context. For example, a comment saying: “my hot take is that someone from tropic should adopt me so I don’t need to look at all the gray pools around here” is, to most human understanding, not a literal adoption request for an individual residing in the tropics; however, the LLM does not have this human context, and classified it as a Request.  </w:t>
      </w:r>
    </w:p>
    <w:p w:rsidR="6CF9CC7B" w:rsidP="6CF9CC7B" w:rsidRDefault="6CF9CC7B" w14:paraId="6E2E690D" w14:textId="6CB003C9">
      <w:pPr>
        <w:pStyle w:val="ListParagraph"/>
        <w:numPr>
          <w:ilvl w:val="1"/>
          <w:numId w:val="1"/>
        </w:numPr>
        <w:spacing w:before="0" w:beforeAutospacing="off" w:after="0" w:afterAutospacing="off" w:line="276" w:lineRule="auto"/>
        <w:ind w:right="0"/>
        <w:rPr>
          <w:rFonts w:ascii="Aptos" w:hAnsi="Aptos" w:eastAsia="Aptos" w:cs="Aptos"/>
          <w:noProof w:val="0"/>
          <w:sz w:val="24"/>
          <w:szCs w:val="24"/>
          <w:lang w:val="en-US"/>
        </w:rPr>
      </w:pPr>
      <w:r w:rsidRPr="6CF9CC7B" w:rsidR="6CF9CC7B">
        <w:rPr>
          <w:rFonts w:ascii="Aptos" w:hAnsi="Aptos" w:eastAsia="Aptos" w:cs="Aptos"/>
          <w:noProof w:val="0"/>
          <w:sz w:val="24"/>
          <w:szCs w:val="24"/>
          <w:lang w:val="en-US"/>
        </w:rPr>
        <w:t>Sentiment Analysis</w:t>
      </w:r>
    </w:p>
    <w:p w:rsidR="6CF9CC7B" w:rsidP="6CF9CC7B" w:rsidRDefault="6CF9CC7B" w14:paraId="643674A4" w14:textId="3366B96F">
      <w:pPr>
        <w:spacing w:before="0" w:beforeAutospacing="off" w:after="160" w:afterAutospacing="off" w:line="276" w:lineRule="auto"/>
      </w:pPr>
      <w:r w:rsidRPr="6CF9CC7B" w:rsidR="6CF9CC7B">
        <w:rPr>
          <w:rFonts w:ascii="Aptos" w:hAnsi="Aptos" w:eastAsia="Aptos" w:cs="Aptos"/>
          <w:noProof w:val="0"/>
          <w:sz w:val="24"/>
          <w:szCs w:val="24"/>
          <w:lang w:val="en-US"/>
        </w:rPr>
        <w:t>Using the VADER-based sentiment analysis model, our analysis characterized 47.9% of the comments as positive, 11.6% as negative, and 40.5% as neutral (expressing neither positive nor negative sentiment). See Figure 6 as an illustration of the sentiment distribution.</w:t>
      </w:r>
    </w:p>
    <w:p w:rsidR="6CF9CC7B" w:rsidP="6CF9CC7B" w:rsidRDefault="6CF9CC7B" w14:paraId="4291A48F" w14:textId="60D1810E">
      <w:pPr>
        <w:spacing w:before="0" w:beforeAutospacing="off" w:after="160" w:afterAutospacing="off" w:line="276" w:lineRule="auto"/>
      </w:pPr>
      <w:r>
        <w:drawing>
          <wp:inline wp14:editId="25C7FF2E" wp14:anchorId="4DC5DE84">
            <wp:extent cx="5782262" cy="2159081"/>
            <wp:effectExtent l="0" t="0" r="0" b="0"/>
            <wp:docPr id="1653308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308047" name="Picture 1653308047"/>
                    <pic:cNvPicPr/>
                  </pic:nvPicPr>
                  <pic:blipFill>
                    <a:blip xmlns:r="http://schemas.openxmlformats.org/officeDocument/2006/relationships" r:embed="rId1889534757">
                      <a:extLst>
                        <a:ext uri="{28A0092B-C50C-407E-A947-70E740481C1C}">
                          <a14:useLocalDpi xmlns:a14="http://schemas.microsoft.com/office/drawing/2010/main"/>
                        </a:ext>
                      </a:extLst>
                    </a:blip>
                    <a:stretch>
                      <a:fillRect/>
                    </a:stretch>
                  </pic:blipFill>
                  <pic:spPr>
                    <a:xfrm rot="0">
                      <a:off x="0" y="0"/>
                      <a:ext cx="5782262" cy="2159081"/>
                    </a:xfrm>
                    <a:prstGeom prst="rect">
                      <a:avLst/>
                    </a:prstGeom>
                  </pic:spPr>
                </pic:pic>
              </a:graphicData>
            </a:graphic>
          </wp:inline>
        </w:drawing>
      </w:r>
    </w:p>
    <w:p w:rsidR="6CF9CC7B" w:rsidP="6CF9CC7B" w:rsidRDefault="6CF9CC7B" w14:paraId="4153B639" w14:textId="4FBE2CF4">
      <w:pPr>
        <w:pStyle w:val="Normal"/>
        <w:suppressLineNumbers w:val="0"/>
        <w:bidi w:val="0"/>
        <w:spacing w:before="0" w:beforeAutospacing="off" w:after="160" w:afterAutospacing="off" w:line="276" w:lineRule="auto"/>
        <w:ind w:left="0" w:right="0"/>
        <w:jc w:val="left"/>
      </w:pPr>
      <w:r w:rsidRPr="6CF9CC7B" w:rsidR="6CF9CC7B">
        <w:rPr>
          <w:rFonts w:ascii="Aptos" w:hAnsi="Aptos" w:eastAsia="Aptos" w:cs="Aptos"/>
          <w:noProof w:val="0"/>
          <w:sz w:val="24"/>
          <w:szCs w:val="24"/>
          <w:lang w:val="en-US"/>
        </w:rPr>
        <w:t>Figure 6. Distribution of Positivity in Comments</w:t>
      </w:r>
    </w:p>
    <w:p w:rsidR="6CF9CC7B" w:rsidP="6CF9CC7B" w:rsidRDefault="6CF9CC7B" w14:paraId="514A850D" w14:textId="67FAA5A0">
      <w:pPr>
        <w:pStyle w:val="Normal"/>
        <w:suppressLineNumbers w:val="0"/>
        <w:bidi w:val="0"/>
        <w:spacing w:before="0" w:beforeAutospacing="off" w:after="160" w:afterAutospacing="off" w:line="276" w:lineRule="auto"/>
        <w:ind w:left="0" w:right="0"/>
        <w:jc w:val="left"/>
      </w:pPr>
      <w:r w:rsidRPr="6CF9CC7B" w:rsidR="6CF9CC7B">
        <w:rPr>
          <w:rFonts w:ascii="Aptos" w:hAnsi="Aptos" w:eastAsia="Aptos" w:cs="Aptos"/>
          <w:noProof w:val="0"/>
          <w:sz w:val="24"/>
          <w:szCs w:val="24"/>
          <w:lang w:val="en-US"/>
        </w:rPr>
        <w:t xml:space="preserve">This suggests that audience interactions were </w:t>
      </w:r>
      <w:r w:rsidRPr="6CF9CC7B" w:rsidR="6CF9CC7B">
        <w:rPr>
          <w:rFonts w:ascii="Aptos" w:hAnsi="Aptos" w:eastAsia="Aptos" w:cs="Aptos"/>
          <w:noProof w:val="0"/>
          <w:sz w:val="24"/>
          <w:szCs w:val="24"/>
          <w:lang w:val="en-US"/>
        </w:rPr>
        <w:t>generally supportive</w:t>
      </w:r>
      <w:r w:rsidRPr="6CF9CC7B" w:rsidR="6CF9CC7B">
        <w:rPr>
          <w:rFonts w:ascii="Aptos" w:hAnsi="Aptos" w:eastAsia="Aptos" w:cs="Aptos"/>
          <w:noProof w:val="0"/>
          <w:sz w:val="24"/>
          <w:szCs w:val="24"/>
          <w:lang w:val="en-US"/>
        </w:rPr>
        <w:t xml:space="preserve"> rather than critical. However, sentiment distributions varied </w:t>
      </w:r>
      <w:r w:rsidRPr="6CF9CC7B" w:rsidR="6CF9CC7B">
        <w:rPr>
          <w:rFonts w:ascii="Aptos" w:hAnsi="Aptos" w:eastAsia="Aptos" w:cs="Aptos"/>
          <w:noProof w:val="0"/>
          <w:sz w:val="24"/>
          <w:szCs w:val="24"/>
          <w:lang w:val="en-US"/>
        </w:rPr>
        <w:t>considerably across</w:t>
      </w:r>
      <w:r w:rsidRPr="6CF9CC7B" w:rsidR="6CF9CC7B">
        <w:rPr>
          <w:rFonts w:ascii="Aptos" w:hAnsi="Aptos" w:eastAsia="Aptos" w:cs="Aptos"/>
          <w:noProof w:val="0"/>
          <w:sz w:val="24"/>
          <w:szCs w:val="24"/>
          <w:lang w:val="en-US"/>
        </w:rPr>
        <w:t xml:space="preserve"> creators. For example, Patagonia received a higher proportion of negative comments compared to the average (Figure 7).</w:t>
      </w:r>
    </w:p>
    <w:p w:rsidR="6CF9CC7B" w:rsidP="6CF9CC7B" w:rsidRDefault="6CF9CC7B" w14:paraId="4C7D38F0" w14:textId="342F1B7E">
      <w:pPr>
        <w:spacing w:before="0" w:beforeAutospacing="off" w:after="160" w:afterAutospacing="off" w:line="276" w:lineRule="auto"/>
      </w:pPr>
      <w:r>
        <w:drawing>
          <wp:inline wp14:editId="23D8989E" wp14:anchorId="403A1C90">
            <wp:extent cx="5751663" cy="2147656"/>
            <wp:effectExtent l="0" t="0" r="0" b="0"/>
            <wp:docPr id="1264220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220605" name="Picture 1264220605"/>
                    <pic:cNvPicPr/>
                  </pic:nvPicPr>
                  <pic:blipFill>
                    <a:blip xmlns:r="http://schemas.openxmlformats.org/officeDocument/2006/relationships" r:embed="rId472158845">
                      <a:extLst>
                        <a:ext uri="{28A0092B-C50C-407E-A947-70E740481C1C}">
                          <a14:useLocalDpi xmlns:a14="http://schemas.microsoft.com/office/drawing/2010/main"/>
                        </a:ext>
                      </a:extLst>
                    </a:blip>
                    <a:stretch>
                      <a:fillRect/>
                    </a:stretch>
                  </pic:blipFill>
                  <pic:spPr>
                    <a:xfrm rot="0">
                      <a:off x="0" y="0"/>
                      <a:ext cx="5751663" cy="2147656"/>
                    </a:xfrm>
                    <a:prstGeom prst="rect">
                      <a:avLst/>
                    </a:prstGeom>
                  </pic:spPr>
                </pic:pic>
              </a:graphicData>
            </a:graphic>
          </wp:inline>
        </w:drawing>
      </w:r>
    </w:p>
    <w:p w:rsidR="6CF9CC7B" w:rsidP="6CF9CC7B" w:rsidRDefault="6CF9CC7B" w14:paraId="075F4140" w14:textId="5E162E0B">
      <w:pPr>
        <w:spacing w:before="0" w:beforeAutospacing="off" w:after="160" w:afterAutospacing="off" w:line="276" w:lineRule="auto"/>
      </w:pPr>
      <w:r w:rsidRPr="6CF9CC7B" w:rsidR="6CF9CC7B">
        <w:rPr>
          <w:rFonts w:ascii="Aptos" w:hAnsi="Aptos" w:eastAsia="Aptos" w:cs="Aptos"/>
          <w:noProof w:val="0"/>
          <w:sz w:val="24"/>
          <w:szCs w:val="24"/>
          <w:lang w:val="en-US"/>
        </w:rPr>
        <w:t>Figure 7. Distribution of Positivity in Patagonia Comments</w:t>
      </w:r>
    </w:p>
    <w:p w:rsidR="6CF9CC7B" w:rsidP="6CF9CC7B" w:rsidRDefault="6CF9CC7B" w14:paraId="4B87AD51" w14:textId="38F91B13">
      <w:pPr>
        <w:pStyle w:val="Normal"/>
        <w:suppressLineNumbers w:val="0"/>
        <w:bidi w:val="0"/>
        <w:spacing w:before="0" w:beforeAutospacing="off" w:after="160" w:afterAutospacing="off" w:line="276" w:lineRule="auto"/>
        <w:ind w:left="0" w:right="0"/>
        <w:jc w:val="left"/>
      </w:pPr>
      <w:r w:rsidRPr="6CF9CC7B" w:rsidR="6CF9CC7B">
        <w:rPr>
          <w:rFonts w:ascii="Aptos" w:hAnsi="Aptos" w:eastAsia="Aptos" w:cs="Aptos"/>
          <w:noProof w:val="0"/>
          <w:sz w:val="24"/>
          <w:szCs w:val="24"/>
          <w:lang w:val="en-US"/>
        </w:rPr>
        <w:t xml:space="preserve">The finer emotional analysis by </w:t>
      </w:r>
      <w:r w:rsidRPr="6CF9CC7B" w:rsidR="6CF9CC7B">
        <w:rPr>
          <w:rFonts w:ascii="Aptos" w:hAnsi="Aptos" w:eastAsia="Aptos" w:cs="Aptos"/>
          <w:noProof w:val="0"/>
          <w:sz w:val="24"/>
          <w:szCs w:val="24"/>
          <w:lang w:val="en-US"/>
        </w:rPr>
        <w:t>GoEmotions</w:t>
      </w:r>
      <w:r w:rsidRPr="6CF9CC7B" w:rsidR="6CF9CC7B">
        <w:rPr>
          <w:rFonts w:ascii="Aptos" w:hAnsi="Aptos" w:eastAsia="Aptos" w:cs="Aptos"/>
          <w:noProof w:val="0"/>
          <w:sz w:val="24"/>
          <w:szCs w:val="24"/>
          <w:lang w:val="en-US"/>
        </w:rPr>
        <w:t xml:space="preserve"> revealed that, after removing neutral, admiration was the most frequent emotion expressed in the comments, followed by curiosity, confusion, and love. The least popular emotions were grief, nervousness, and relief. This is in line with the observation in the previous section that most comments are positive or neutral.</w:t>
      </w:r>
    </w:p>
    <w:p w:rsidR="6CF9CC7B" w:rsidP="6CF9CC7B" w:rsidRDefault="6CF9CC7B" w14:paraId="532F0450" w14:textId="70C45B2B">
      <w:pPr>
        <w:pStyle w:val="Normal"/>
        <w:suppressLineNumbers w:val="0"/>
        <w:bidi w:val="0"/>
        <w:spacing w:before="0" w:beforeAutospacing="off" w:after="160" w:afterAutospacing="off" w:line="276" w:lineRule="auto"/>
        <w:ind w:left="0" w:right="0"/>
        <w:jc w:val="left"/>
      </w:pPr>
      <w:r w:rsidRPr="6CF9CC7B" w:rsidR="6CF9CC7B">
        <w:rPr>
          <w:rFonts w:ascii="Aptos" w:hAnsi="Aptos" w:eastAsia="Aptos" w:cs="Aptos"/>
          <w:noProof w:val="0"/>
          <w:sz w:val="24"/>
          <w:szCs w:val="24"/>
          <w:lang w:val="en-US"/>
        </w:rPr>
        <w:t xml:space="preserve">The predominance of admiration suggests that many users were expressing appreciation for creators, while the high frequency of curiosity </w:t>
      </w:r>
      <w:r w:rsidRPr="6CF9CC7B" w:rsidR="6CF9CC7B">
        <w:rPr>
          <w:rFonts w:ascii="Aptos" w:hAnsi="Aptos" w:eastAsia="Aptos" w:cs="Aptos"/>
          <w:noProof w:val="0"/>
          <w:sz w:val="24"/>
          <w:szCs w:val="24"/>
          <w:lang w:val="en-US"/>
        </w:rPr>
        <w:t>indicates</w:t>
      </w:r>
      <w:r w:rsidRPr="6CF9CC7B" w:rsidR="6CF9CC7B">
        <w:rPr>
          <w:rFonts w:ascii="Aptos" w:hAnsi="Aptos" w:eastAsia="Aptos" w:cs="Aptos"/>
          <w:noProof w:val="0"/>
          <w:sz w:val="24"/>
          <w:szCs w:val="24"/>
          <w:lang w:val="en-US"/>
        </w:rPr>
        <w:t xml:space="preserve"> that comments often express interest and request </w:t>
      </w:r>
      <w:r w:rsidRPr="6CF9CC7B" w:rsidR="6CF9CC7B">
        <w:rPr>
          <w:rFonts w:ascii="Aptos" w:hAnsi="Aptos" w:eastAsia="Aptos" w:cs="Aptos"/>
          <w:noProof w:val="0"/>
          <w:sz w:val="24"/>
          <w:szCs w:val="24"/>
          <w:lang w:val="en-US"/>
        </w:rPr>
        <w:t>additional</w:t>
      </w:r>
      <w:r w:rsidRPr="6CF9CC7B" w:rsidR="6CF9CC7B">
        <w:rPr>
          <w:rFonts w:ascii="Aptos" w:hAnsi="Aptos" w:eastAsia="Aptos" w:cs="Aptos"/>
          <w:noProof w:val="0"/>
          <w:sz w:val="24"/>
          <w:szCs w:val="24"/>
          <w:lang w:val="en-US"/>
        </w:rPr>
        <w:t xml:space="preserve"> information about featured products, locations, or recommendations.</w:t>
      </w:r>
    </w:p>
    <w:p w:rsidR="6CF9CC7B" w:rsidP="6CF9CC7B" w:rsidRDefault="6CF9CC7B" w14:paraId="5D91B54C" w14:textId="023D8432">
      <w:pPr>
        <w:pStyle w:val="Normal"/>
        <w:spacing w:before="0" w:beforeAutospacing="off" w:after="160" w:afterAutospacing="off" w:line="276" w:lineRule="auto"/>
      </w:pPr>
      <w:r w:rsidRPr="6CF9CC7B" w:rsidR="6CF9CC7B">
        <w:rPr>
          <w:rFonts w:ascii="Aptos" w:hAnsi="Aptos" w:eastAsia="Aptos" w:cs="Aptos"/>
          <w:noProof w:val="0"/>
          <w:sz w:val="24"/>
          <w:szCs w:val="24"/>
          <w:lang w:val="en-US"/>
        </w:rPr>
        <w:t xml:space="preserve">Neutral was removed when charting the emotions because </w:t>
      </w:r>
      <w:r w:rsidRPr="6CF9CC7B" w:rsidR="6CF9CC7B">
        <w:rPr>
          <w:rFonts w:ascii="Aptos" w:hAnsi="Aptos" w:eastAsia="Aptos" w:cs="Aptos"/>
          <w:noProof w:val="0"/>
          <w:sz w:val="24"/>
          <w:szCs w:val="24"/>
          <w:lang w:val="en-US"/>
        </w:rPr>
        <w:t>GoEmotions’s</w:t>
      </w:r>
      <w:r w:rsidRPr="6CF9CC7B" w:rsidR="6CF9CC7B">
        <w:rPr>
          <w:rFonts w:ascii="Aptos" w:hAnsi="Aptos" w:eastAsia="Aptos" w:cs="Aptos"/>
          <w:noProof w:val="0"/>
          <w:sz w:val="24"/>
          <w:szCs w:val="24"/>
          <w:lang w:val="en-US"/>
        </w:rPr>
        <w:t xml:space="preserve"> emotional assignment is not exclusive (</w:t>
      </w:r>
      <w:r w:rsidRPr="6CF9CC7B" w:rsidR="6CF9CC7B">
        <w:rPr>
          <w:rFonts w:ascii="Aptos" w:hAnsi="Aptos" w:eastAsia="Aptos" w:cs="Aptos"/>
          <w:noProof w:val="0"/>
          <w:sz w:val="24"/>
          <w:szCs w:val="24"/>
          <w:lang w:val="en-US"/>
        </w:rPr>
        <w:t>i.e.</w:t>
      </w:r>
      <w:r w:rsidRPr="6CF9CC7B" w:rsidR="6CF9CC7B">
        <w:rPr>
          <w:rFonts w:ascii="Aptos" w:hAnsi="Aptos" w:eastAsia="Aptos" w:cs="Aptos"/>
          <w:noProof w:val="0"/>
          <w:sz w:val="24"/>
          <w:szCs w:val="24"/>
          <w:lang w:val="en-US"/>
        </w:rPr>
        <w:t xml:space="preserve"> a comment can be assigned to multiple emotions if the text </w:t>
      </w:r>
      <w:r w:rsidRPr="6CF9CC7B" w:rsidR="6CF9CC7B">
        <w:rPr>
          <w:rFonts w:ascii="Aptos" w:hAnsi="Aptos" w:eastAsia="Aptos" w:cs="Aptos"/>
          <w:noProof w:val="0"/>
          <w:sz w:val="24"/>
          <w:szCs w:val="24"/>
          <w:lang w:val="en-US"/>
        </w:rPr>
        <w:t>contains</w:t>
      </w:r>
      <w:r w:rsidRPr="6CF9CC7B" w:rsidR="6CF9CC7B">
        <w:rPr>
          <w:rFonts w:ascii="Aptos" w:hAnsi="Aptos" w:eastAsia="Aptos" w:cs="Aptos"/>
          <w:noProof w:val="0"/>
          <w:sz w:val="24"/>
          <w:szCs w:val="24"/>
          <w:lang w:val="en-US"/>
        </w:rPr>
        <w:t xml:space="preserve"> evidence for them all). As a result, many comments received both Neutral and one or more emotional labels, making the Neutral category disproportionately common and less informative for comparing the remaining emotions (Figure 8).</w:t>
      </w:r>
    </w:p>
    <w:p w:rsidR="6CF9CC7B" w:rsidP="6CF9CC7B" w:rsidRDefault="6CF9CC7B" w14:paraId="67C6D4FB" w14:textId="373992C3">
      <w:pPr>
        <w:spacing w:before="0" w:beforeAutospacing="off" w:after="160" w:afterAutospacing="off" w:line="276" w:lineRule="auto"/>
      </w:pPr>
      <w:r>
        <w:drawing>
          <wp:inline wp14:editId="1E12787A" wp14:anchorId="568B2C03">
            <wp:extent cx="5943600" cy="3324225"/>
            <wp:effectExtent l="0" t="0" r="0" b="0"/>
            <wp:docPr id="590299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299349" name="Picture 590299349"/>
                    <pic:cNvPicPr/>
                  </pic:nvPicPr>
                  <pic:blipFill>
                    <a:blip xmlns:r="http://schemas.openxmlformats.org/officeDocument/2006/relationships" r:embed="rId2000512023">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r w:rsidRPr="6CF9CC7B" w:rsidR="6CF9CC7B">
        <w:rPr>
          <w:rFonts w:ascii="Aptos" w:hAnsi="Aptos" w:eastAsia="Aptos" w:cs="Aptos"/>
          <w:noProof w:val="0"/>
          <w:sz w:val="24"/>
          <w:szCs w:val="24"/>
          <w:lang w:val="en-US"/>
        </w:rPr>
        <w:t xml:space="preserve">Figure 8: Top Emotion Distributions by </w:t>
      </w:r>
      <w:r w:rsidRPr="6CF9CC7B" w:rsidR="6CF9CC7B">
        <w:rPr>
          <w:rFonts w:ascii="Aptos" w:hAnsi="Aptos" w:eastAsia="Aptos" w:cs="Aptos"/>
          <w:noProof w:val="0"/>
          <w:sz w:val="24"/>
          <w:szCs w:val="24"/>
          <w:lang w:val="en-US"/>
        </w:rPr>
        <w:t>GoEmotions</w:t>
      </w:r>
      <w:r w:rsidRPr="6CF9CC7B" w:rsidR="6CF9CC7B">
        <w:rPr>
          <w:rFonts w:ascii="Aptos" w:hAnsi="Aptos" w:eastAsia="Aptos" w:cs="Aptos"/>
          <w:noProof w:val="0"/>
          <w:sz w:val="24"/>
          <w:szCs w:val="24"/>
          <w:lang w:val="en-US"/>
        </w:rPr>
        <w:t xml:space="preserve"> (Neutral Removed)</w:t>
      </w:r>
    </w:p>
    <w:p w:rsidR="6CF9CC7B" w:rsidP="6CF9CC7B" w:rsidRDefault="6CF9CC7B" w14:paraId="3C8F4EF4" w14:textId="602D4D18">
      <w:pPr>
        <w:spacing w:before="0" w:beforeAutospacing="off" w:after="160" w:afterAutospacing="off" w:line="276" w:lineRule="auto"/>
      </w:pPr>
    </w:p>
    <w:p w:rsidR="6CF9CC7B" w:rsidP="6CF9CC7B" w:rsidRDefault="6CF9CC7B" w14:paraId="1FD099DE" w14:textId="4B5B767A">
      <w:pPr>
        <w:pStyle w:val="Normal"/>
        <w:ind w:left="0"/>
      </w:pPr>
      <w:r w:rsidRPr="6CF9CC7B" w:rsidR="6CF9CC7B">
        <w:rPr>
          <w:rFonts w:ascii="Aptos" w:hAnsi="Aptos" w:eastAsia="Aptos" w:cs="Aptos"/>
          <w:noProof w:val="0"/>
          <w:sz w:val="24"/>
          <w:szCs w:val="24"/>
          <w:lang w:val="en-US"/>
        </w:rPr>
        <w:t xml:space="preserve">Because </w:t>
      </w:r>
      <w:r w:rsidRPr="6CF9CC7B" w:rsidR="6CF9CC7B">
        <w:rPr>
          <w:rFonts w:ascii="Aptos" w:hAnsi="Aptos" w:eastAsia="Aptos" w:cs="Aptos"/>
          <w:noProof w:val="0"/>
          <w:sz w:val="24"/>
          <w:szCs w:val="24"/>
          <w:lang w:val="en-US"/>
        </w:rPr>
        <w:t>GoEmotions</w:t>
      </w:r>
      <w:r w:rsidRPr="6CF9CC7B" w:rsidR="6CF9CC7B">
        <w:rPr>
          <w:rFonts w:ascii="Aptos" w:hAnsi="Aptos" w:eastAsia="Aptos" w:cs="Aptos"/>
          <w:noProof w:val="0"/>
          <w:sz w:val="24"/>
          <w:szCs w:val="24"/>
          <w:lang w:val="en-US"/>
        </w:rPr>
        <w:t xml:space="preserve"> performs multi-label classification, the percentages shown in Figure 8 do not sum to 100%.</w:t>
      </w:r>
    </w:p>
    <w:p w:rsidR="6CF9CC7B" w:rsidP="6CF9CC7B" w:rsidRDefault="6CF9CC7B" w14:paraId="1B95268B" w14:textId="2607DAF9">
      <w:pPr>
        <w:pStyle w:val="ListParagraph"/>
        <w:numPr>
          <w:ilvl w:val="1"/>
          <w:numId w:val="1"/>
        </w:numPr>
        <w:rPr>
          <w:rFonts w:ascii="Aptos" w:hAnsi="Aptos" w:eastAsia="Aptos" w:cs="Aptos"/>
          <w:noProof w:val="0"/>
          <w:sz w:val="24"/>
          <w:szCs w:val="24"/>
          <w:lang w:val="en-US"/>
        </w:rPr>
      </w:pPr>
      <w:r w:rsidRPr="6CF9CC7B" w:rsidR="6CF9CC7B">
        <w:rPr>
          <w:rFonts w:ascii="Aptos" w:hAnsi="Aptos" w:eastAsia="Aptos" w:cs="Aptos"/>
          <w:noProof w:val="0"/>
          <w:sz w:val="24"/>
          <w:szCs w:val="24"/>
          <w:lang w:val="en-US"/>
        </w:rPr>
        <w:t>Topic Analysis</w:t>
      </w:r>
    </w:p>
    <w:p w:rsidR="6CF9CC7B" w:rsidP="6CF9CC7B" w:rsidRDefault="6CF9CC7B" w14:paraId="1D45B9D3" w14:textId="2CF47E2B">
      <w:pPr>
        <w:spacing w:before="0" w:beforeAutospacing="off" w:after="160" w:afterAutospacing="off" w:line="276" w:lineRule="auto"/>
      </w:pPr>
      <w:r w:rsidRPr="6CF9CC7B" w:rsidR="6CF9CC7B">
        <w:rPr>
          <w:rFonts w:ascii="Aptos" w:hAnsi="Aptos" w:eastAsia="Aptos" w:cs="Aptos"/>
          <w:noProof w:val="0"/>
          <w:sz w:val="24"/>
          <w:szCs w:val="24"/>
          <w:lang w:val="en-US"/>
        </w:rPr>
        <w:t>See Table 2 for a comparison of the top keywords and topics extracted using a frequency-based keyword ranking (after removing common stopwords with the NLTK corpus) and an LLM-based topic extraction approach.</w:t>
      </w:r>
    </w:p>
    <w:p w:rsidR="6CF9CC7B" w:rsidP="6CF9CC7B" w:rsidRDefault="6CF9CC7B" w14:paraId="1386948B" w14:textId="6105C2A0">
      <w:pPr>
        <w:spacing w:before="0" w:beforeAutospacing="off" w:after="160" w:afterAutospacing="off" w:line="276" w:lineRule="auto"/>
      </w:pPr>
      <w:r w:rsidRPr="6CF9CC7B" w:rsidR="6CF9CC7B">
        <w:rPr>
          <w:rFonts w:ascii="Aptos" w:hAnsi="Aptos" w:eastAsia="Aptos" w:cs="Aptos"/>
          <w:noProof w:val="0"/>
          <w:sz w:val="24"/>
          <w:szCs w:val="24"/>
          <w:lang w:val="en-US"/>
        </w:rPr>
        <w:t>Table 2. Most common keyword/topic based on frequency ranking and LLM</w:t>
      </w:r>
    </w:p>
    <w:tbl>
      <w:tblPr>
        <w:tblStyle w:val="TableGrid"/>
        <w:bidiVisual w:val="0"/>
        <w:tblW w:w="0" w:type="auto"/>
        <w:tblLook w:val="04A0" w:firstRow="1" w:lastRow="0" w:firstColumn="1" w:lastColumn="0" w:noHBand="0" w:noVBand="1"/>
      </w:tblPr>
      <w:tblGrid>
        <w:gridCol w:w="2337"/>
        <w:gridCol w:w="2337"/>
        <w:gridCol w:w="2338"/>
        <w:gridCol w:w="2338"/>
      </w:tblGrid>
      <w:tr w:rsidR="6CF9CC7B" w:rsidTr="6CF9CC7B" w14:paraId="06D674DD">
        <w:trPr>
          <w:trHeight w:val="300"/>
        </w:trPr>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3AF92CA0" w14:textId="4DF255FB">
            <w:pPr>
              <w:spacing w:before="0" w:beforeAutospacing="off" w:after="0" w:afterAutospacing="off"/>
            </w:pPr>
            <w:r w:rsidRPr="6CF9CC7B" w:rsidR="6CF9CC7B">
              <w:rPr>
                <w:rFonts w:ascii="Aptos" w:hAnsi="Aptos" w:eastAsia="Aptos" w:cs="Aptos"/>
                <w:sz w:val="24"/>
                <w:szCs w:val="24"/>
              </w:rPr>
              <w:t>Keyword (Frequency)</w:t>
            </w:r>
          </w:p>
        </w:tc>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111715DD" w14:textId="6750B2AB">
            <w:pPr>
              <w:spacing w:before="0" w:beforeAutospacing="off" w:after="0" w:afterAutospacing="off"/>
            </w:pPr>
            <w:r w:rsidRPr="6CF9CC7B" w:rsidR="6CF9CC7B">
              <w:rPr>
                <w:rFonts w:ascii="Aptos" w:hAnsi="Aptos" w:eastAsia="Aptos" w:cs="Aptos"/>
                <w:sz w:val="24"/>
                <w:szCs w:val="24"/>
              </w:rPr>
              <w:t>Comment Count (Frequency)</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22D3B013" w14:textId="19DDE894">
            <w:pPr>
              <w:spacing w:before="0" w:beforeAutospacing="off" w:after="0" w:afterAutospacing="off"/>
            </w:pPr>
            <w:r w:rsidRPr="6CF9CC7B" w:rsidR="6CF9CC7B">
              <w:rPr>
                <w:rFonts w:ascii="Aptos" w:hAnsi="Aptos" w:eastAsia="Aptos" w:cs="Aptos"/>
                <w:sz w:val="24"/>
                <w:szCs w:val="24"/>
              </w:rPr>
              <w:t>Topic (LLM-based)</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668C7459" w14:textId="574B3D71">
            <w:pPr>
              <w:spacing w:before="0" w:beforeAutospacing="off" w:after="0" w:afterAutospacing="off"/>
            </w:pPr>
            <w:r w:rsidRPr="6CF9CC7B" w:rsidR="6CF9CC7B">
              <w:rPr>
                <w:rFonts w:ascii="Aptos" w:hAnsi="Aptos" w:eastAsia="Aptos" w:cs="Aptos"/>
                <w:sz w:val="24"/>
                <w:szCs w:val="24"/>
              </w:rPr>
              <w:t>Comment Count (LLM-based)</w:t>
            </w:r>
          </w:p>
        </w:tc>
      </w:tr>
      <w:tr w:rsidR="6CF9CC7B" w:rsidTr="6CF9CC7B" w14:paraId="54637537">
        <w:trPr>
          <w:trHeight w:val="300"/>
        </w:trPr>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2BF6C8AC" w14:textId="62D872CE">
            <w:pPr>
              <w:spacing w:before="0" w:beforeAutospacing="off" w:after="0" w:afterAutospacing="off"/>
            </w:pPr>
            <w:r w:rsidRPr="6CF9CC7B" w:rsidR="6CF9CC7B">
              <w:rPr>
                <w:rFonts w:ascii="Aptos" w:hAnsi="Aptos" w:eastAsia="Aptos" w:cs="Aptos"/>
                <w:sz w:val="24"/>
                <w:szCs w:val="24"/>
              </w:rPr>
              <w:t>love</w:t>
            </w:r>
          </w:p>
        </w:tc>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7B275F6A" w14:textId="2C373BAE">
            <w:pPr>
              <w:spacing w:before="0" w:beforeAutospacing="off" w:after="0" w:afterAutospacing="off"/>
            </w:pPr>
            <w:r w:rsidRPr="6CF9CC7B" w:rsidR="6CF9CC7B">
              <w:rPr>
                <w:rFonts w:ascii="Aptos" w:hAnsi="Aptos" w:eastAsia="Aptos" w:cs="Aptos"/>
                <w:sz w:val="24"/>
                <w:szCs w:val="24"/>
              </w:rPr>
              <w:t>1633</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246BE00D" w14:textId="2758F6CE">
            <w:pPr>
              <w:spacing w:before="0" w:beforeAutospacing="off" w:after="0" w:afterAutospacing="off"/>
            </w:pPr>
            <w:r w:rsidRPr="6CF9CC7B" w:rsidR="6CF9CC7B">
              <w:rPr>
                <w:rFonts w:ascii="Aptos" w:hAnsi="Aptos" w:eastAsia="Aptos" w:cs="Aptos"/>
                <w:sz w:val="24"/>
                <w:szCs w:val="24"/>
              </w:rPr>
              <w:t>Lawsuit</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58E20330" w14:textId="2EB328DF">
            <w:pPr>
              <w:spacing w:before="0" w:beforeAutospacing="off" w:after="0" w:afterAutospacing="off"/>
            </w:pPr>
            <w:r w:rsidRPr="6CF9CC7B" w:rsidR="6CF9CC7B">
              <w:rPr>
                <w:rFonts w:ascii="Aptos" w:hAnsi="Aptos" w:eastAsia="Aptos" w:cs="Aptos"/>
                <w:sz w:val="24"/>
                <w:szCs w:val="24"/>
              </w:rPr>
              <w:t>827</w:t>
            </w:r>
          </w:p>
        </w:tc>
      </w:tr>
      <w:tr w:rsidR="6CF9CC7B" w:rsidTr="6CF9CC7B" w14:paraId="77B3C932">
        <w:trPr>
          <w:trHeight w:val="300"/>
        </w:trPr>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202CB7F8" w14:textId="37681AB2">
            <w:pPr>
              <w:spacing w:before="0" w:beforeAutospacing="off" w:after="0" w:afterAutospacing="off"/>
            </w:pPr>
            <w:r w:rsidRPr="6CF9CC7B" w:rsidR="6CF9CC7B">
              <w:rPr>
                <w:rFonts w:ascii="Aptos" w:hAnsi="Aptos" w:eastAsia="Aptos" w:cs="Aptos"/>
                <w:sz w:val="24"/>
                <w:szCs w:val="24"/>
              </w:rPr>
              <w:t>drop</w:t>
            </w:r>
          </w:p>
        </w:tc>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7D9C4D74" w14:textId="31C8EAB8">
            <w:pPr>
              <w:spacing w:before="0" w:beforeAutospacing="off" w:after="0" w:afterAutospacing="off"/>
            </w:pPr>
            <w:r w:rsidRPr="6CF9CC7B" w:rsidR="6CF9CC7B">
              <w:rPr>
                <w:rFonts w:ascii="Aptos" w:hAnsi="Aptos" w:eastAsia="Aptos" w:cs="Aptos"/>
                <w:sz w:val="24"/>
                <w:szCs w:val="24"/>
              </w:rPr>
              <w:t>969</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10380370" w14:textId="7FCB9393">
            <w:pPr>
              <w:spacing w:before="0" w:beforeAutospacing="off" w:after="0" w:afterAutospacing="off"/>
            </w:pPr>
            <w:r w:rsidRPr="6CF9CC7B" w:rsidR="6CF9CC7B">
              <w:rPr>
                <w:rFonts w:ascii="Aptos" w:hAnsi="Aptos" w:eastAsia="Aptos" w:cs="Aptos"/>
                <w:sz w:val="24"/>
                <w:szCs w:val="24"/>
              </w:rPr>
              <w:t>Person</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30D0B951" w14:textId="51857DE0">
            <w:pPr>
              <w:spacing w:before="0" w:beforeAutospacing="off" w:after="0" w:afterAutospacing="off"/>
            </w:pPr>
            <w:r w:rsidRPr="6CF9CC7B" w:rsidR="6CF9CC7B">
              <w:rPr>
                <w:rFonts w:ascii="Aptos" w:hAnsi="Aptos" w:eastAsia="Aptos" w:cs="Aptos"/>
                <w:sz w:val="24"/>
                <w:szCs w:val="24"/>
              </w:rPr>
              <w:t>533</w:t>
            </w:r>
          </w:p>
        </w:tc>
      </w:tr>
      <w:tr w:rsidR="6CF9CC7B" w:rsidTr="6CF9CC7B" w14:paraId="393ED150">
        <w:trPr>
          <w:trHeight w:val="300"/>
        </w:trPr>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74F9BE08" w14:textId="6A383653">
            <w:pPr>
              <w:spacing w:before="0" w:beforeAutospacing="off" w:after="0" w:afterAutospacing="off"/>
            </w:pPr>
            <w:r w:rsidRPr="6CF9CC7B" w:rsidR="6CF9CC7B">
              <w:rPr>
                <w:rFonts w:ascii="Aptos" w:hAnsi="Aptos" w:eastAsia="Aptos" w:cs="Aptos"/>
                <w:sz w:val="24"/>
                <w:szCs w:val="24"/>
              </w:rPr>
              <w:t>lawsuit</w:t>
            </w:r>
          </w:p>
        </w:tc>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00047158" w14:textId="54AEDC93">
            <w:pPr>
              <w:spacing w:before="0" w:beforeAutospacing="off" w:after="0" w:afterAutospacing="off"/>
            </w:pPr>
            <w:r w:rsidRPr="6CF9CC7B" w:rsidR="6CF9CC7B">
              <w:rPr>
                <w:rFonts w:ascii="Aptos" w:hAnsi="Aptos" w:eastAsia="Aptos" w:cs="Aptos"/>
                <w:sz w:val="24"/>
                <w:szCs w:val="24"/>
              </w:rPr>
              <w:t>967</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09369B82" w14:textId="3E3155F2">
            <w:pPr>
              <w:spacing w:before="0" w:beforeAutospacing="off" w:after="0" w:afterAutospacing="off"/>
            </w:pPr>
            <w:r w:rsidRPr="6CF9CC7B" w:rsidR="6CF9CC7B">
              <w:rPr>
                <w:rFonts w:ascii="Aptos" w:hAnsi="Aptos" w:eastAsia="Aptos" w:cs="Aptos"/>
                <w:sz w:val="24"/>
                <w:szCs w:val="24"/>
              </w:rPr>
              <w:t>Comment</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3558FDA8" w14:textId="362D3EDC">
            <w:pPr>
              <w:spacing w:before="0" w:beforeAutospacing="off" w:after="0" w:afterAutospacing="off"/>
            </w:pPr>
            <w:r w:rsidRPr="6CF9CC7B" w:rsidR="6CF9CC7B">
              <w:rPr>
                <w:rFonts w:ascii="Aptos" w:hAnsi="Aptos" w:eastAsia="Aptos" w:cs="Aptos"/>
                <w:sz w:val="24"/>
                <w:szCs w:val="24"/>
              </w:rPr>
              <w:t>438</w:t>
            </w:r>
          </w:p>
        </w:tc>
      </w:tr>
      <w:tr w:rsidR="6CF9CC7B" w:rsidTr="6CF9CC7B" w14:paraId="5692264F">
        <w:trPr>
          <w:trHeight w:val="300"/>
        </w:trPr>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589C56B5" w14:textId="195772F9">
            <w:pPr>
              <w:spacing w:before="0" w:beforeAutospacing="off" w:after="0" w:afterAutospacing="off"/>
            </w:pPr>
            <w:r w:rsidRPr="6CF9CC7B" w:rsidR="6CF9CC7B">
              <w:rPr>
                <w:rFonts w:ascii="Aptos" w:hAnsi="Aptos" w:eastAsia="Aptos" w:cs="Aptos"/>
                <w:sz w:val="24"/>
                <w:szCs w:val="24"/>
              </w:rPr>
              <w:t>like</w:t>
            </w:r>
          </w:p>
        </w:tc>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16984D4B" w14:textId="4E19A0A4">
            <w:pPr>
              <w:spacing w:before="0" w:beforeAutospacing="off" w:after="0" w:afterAutospacing="off"/>
            </w:pPr>
            <w:r w:rsidRPr="6CF9CC7B" w:rsidR="6CF9CC7B">
              <w:rPr>
                <w:rFonts w:ascii="Aptos" w:hAnsi="Aptos" w:eastAsia="Aptos" w:cs="Aptos"/>
                <w:sz w:val="24"/>
                <w:szCs w:val="24"/>
              </w:rPr>
              <w:t>882</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53275EF7" w14:textId="1A2F07D7">
            <w:pPr>
              <w:spacing w:before="0" w:beforeAutospacing="off" w:after="0" w:afterAutospacing="off"/>
            </w:pPr>
            <w:r w:rsidRPr="6CF9CC7B" w:rsidR="6CF9CC7B">
              <w:rPr>
                <w:rFonts w:ascii="Aptos" w:hAnsi="Aptos" w:eastAsia="Aptos" w:cs="Aptos"/>
                <w:sz w:val="24"/>
                <w:szCs w:val="24"/>
              </w:rPr>
              <w:t>Birthday</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211441E5" w14:textId="092A1DE4">
            <w:pPr>
              <w:spacing w:before="0" w:beforeAutospacing="off" w:after="0" w:afterAutospacing="off"/>
            </w:pPr>
            <w:r w:rsidRPr="6CF9CC7B" w:rsidR="6CF9CC7B">
              <w:rPr>
                <w:rFonts w:ascii="Aptos" w:hAnsi="Aptos" w:eastAsia="Aptos" w:cs="Aptos"/>
                <w:sz w:val="24"/>
                <w:szCs w:val="24"/>
              </w:rPr>
              <w:t>344</w:t>
            </w:r>
          </w:p>
        </w:tc>
      </w:tr>
      <w:tr w:rsidR="6CF9CC7B" w:rsidTr="6CF9CC7B" w14:paraId="0591F443">
        <w:trPr>
          <w:trHeight w:val="300"/>
        </w:trPr>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02776751" w14:textId="142FDF95">
            <w:pPr>
              <w:spacing w:before="0" w:beforeAutospacing="off" w:after="0" w:afterAutospacing="off"/>
            </w:pPr>
            <w:r w:rsidRPr="6CF9CC7B" w:rsidR="6CF9CC7B">
              <w:rPr>
                <w:rFonts w:ascii="Aptos" w:hAnsi="Aptos" w:eastAsia="Aptos" w:cs="Aptos"/>
                <w:sz w:val="24"/>
                <w:szCs w:val="24"/>
              </w:rPr>
              <w:t>one</w:t>
            </w:r>
          </w:p>
        </w:tc>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73DD6BEE" w14:textId="6428AF71">
            <w:pPr>
              <w:spacing w:before="0" w:beforeAutospacing="off" w:after="0" w:afterAutospacing="off"/>
            </w:pPr>
            <w:r w:rsidRPr="6CF9CC7B" w:rsidR="6CF9CC7B">
              <w:rPr>
                <w:rFonts w:ascii="Aptos" w:hAnsi="Aptos" w:eastAsia="Aptos" w:cs="Aptos"/>
                <w:sz w:val="24"/>
                <w:szCs w:val="24"/>
              </w:rPr>
              <w:t>681</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4749F239" w14:textId="3ABC39A6">
            <w:pPr>
              <w:spacing w:before="0" w:beforeAutospacing="off" w:after="0" w:afterAutospacing="off"/>
            </w:pPr>
            <w:r w:rsidRPr="6CF9CC7B" w:rsidR="6CF9CC7B">
              <w:rPr>
                <w:rFonts w:ascii="Aptos" w:hAnsi="Aptos" w:eastAsia="Aptos" w:cs="Aptos"/>
                <w:sz w:val="24"/>
                <w:szCs w:val="24"/>
              </w:rPr>
              <w:t>Appearance</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004B8B76" w14:textId="408CA8F8">
            <w:pPr>
              <w:spacing w:before="0" w:beforeAutospacing="off" w:after="0" w:afterAutospacing="off"/>
            </w:pPr>
            <w:r w:rsidRPr="6CF9CC7B" w:rsidR="6CF9CC7B">
              <w:rPr>
                <w:rFonts w:ascii="Aptos" w:hAnsi="Aptos" w:eastAsia="Aptos" w:cs="Aptos"/>
                <w:sz w:val="24"/>
                <w:szCs w:val="24"/>
              </w:rPr>
              <w:t>343</w:t>
            </w:r>
          </w:p>
        </w:tc>
      </w:tr>
      <w:tr w:rsidR="6CF9CC7B" w:rsidTr="6CF9CC7B" w14:paraId="169ADE74">
        <w:trPr>
          <w:trHeight w:val="300"/>
        </w:trPr>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42EDE25B" w14:textId="1A2AB23D">
            <w:pPr>
              <w:spacing w:before="0" w:beforeAutospacing="off" w:after="0" w:afterAutospacing="off"/>
            </w:pPr>
            <w:r w:rsidRPr="6CF9CC7B" w:rsidR="6CF9CC7B">
              <w:rPr>
                <w:rFonts w:ascii="Aptos" w:hAnsi="Aptos" w:eastAsia="Aptos" w:cs="Aptos"/>
                <w:sz w:val="24"/>
                <w:szCs w:val="24"/>
              </w:rPr>
              <w:t>beautiful</w:t>
            </w:r>
          </w:p>
        </w:tc>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16D05016" w14:textId="4EE984FB">
            <w:pPr>
              <w:spacing w:before="0" w:beforeAutospacing="off" w:after="0" w:afterAutospacing="off"/>
            </w:pPr>
            <w:r w:rsidRPr="6CF9CC7B" w:rsidR="6CF9CC7B">
              <w:rPr>
                <w:rFonts w:ascii="Aptos" w:hAnsi="Aptos" w:eastAsia="Aptos" w:cs="Aptos"/>
                <w:sz w:val="24"/>
                <w:szCs w:val="24"/>
              </w:rPr>
              <w:t>643</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7A75ADBD" w14:textId="67819608">
            <w:pPr>
              <w:spacing w:before="0" w:beforeAutospacing="off" w:after="0" w:afterAutospacing="off"/>
            </w:pPr>
            <w:r w:rsidRPr="6CF9CC7B" w:rsidR="6CF9CC7B">
              <w:rPr>
                <w:rFonts w:ascii="Aptos" w:hAnsi="Aptos" w:eastAsia="Aptos" w:cs="Aptos"/>
                <w:sz w:val="24"/>
                <w:szCs w:val="24"/>
              </w:rPr>
              <w:t>Link</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092B3936" w14:textId="04655660">
            <w:pPr>
              <w:spacing w:before="0" w:beforeAutospacing="off" w:after="0" w:afterAutospacing="off"/>
            </w:pPr>
            <w:r w:rsidRPr="6CF9CC7B" w:rsidR="6CF9CC7B">
              <w:rPr>
                <w:rFonts w:ascii="Aptos" w:hAnsi="Aptos" w:eastAsia="Aptos" w:cs="Aptos"/>
                <w:sz w:val="24"/>
                <w:szCs w:val="24"/>
              </w:rPr>
              <w:t>312</w:t>
            </w:r>
          </w:p>
        </w:tc>
      </w:tr>
      <w:tr w:rsidR="6CF9CC7B" w:rsidTr="6CF9CC7B" w14:paraId="3097D9BB">
        <w:trPr>
          <w:trHeight w:val="300"/>
        </w:trPr>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2CA13313" w14:textId="73BF2DBB">
            <w:pPr>
              <w:spacing w:before="0" w:beforeAutospacing="off" w:after="0" w:afterAutospacing="off"/>
            </w:pPr>
            <w:r w:rsidRPr="6CF9CC7B" w:rsidR="6CF9CC7B">
              <w:rPr>
                <w:rFonts w:ascii="Aptos" w:hAnsi="Aptos" w:eastAsia="Aptos" w:cs="Aptos"/>
                <w:sz w:val="24"/>
                <w:szCs w:val="24"/>
              </w:rPr>
              <w:t>amazing</w:t>
            </w:r>
          </w:p>
        </w:tc>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1CCA1457" w14:textId="2D2AE9C0">
            <w:pPr>
              <w:spacing w:before="0" w:beforeAutospacing="off" w:after="0" w:afterAutospacing="off"/>
            </w:pPr>
            <w:r w:rsidRPr="6CF9CC7B" w:rsidR="6CF9CC7B">
              <w:rPr>
                <w:rFonts w:ascii="Aptos" w:hAnsi="Aptos" w:eastAsia="Aptos" w:cs="Aptos"/>
                <w:sz w:val="24"/>
                <w:szCs w:val="24"/>
              </w:rPr>
              <w:t>621</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26CC6B7A" w14:textId="7BBA8696">
            <w:pPr>
              <w:spacing w:before="0" w:beforeAutospacing="off" w:after="0" w:afterAutospacing="off"/>
            </w:pPr>
            <w:r w:rsidRPr="6CF9CC7B" w:rsidR="6CF9CC7B">
              <w:rPr>
                <w:rFonts w:ascii="Aptos" w:hAnsi="Aptos" w:eastAsia="Aptos" w:cs="Aptos"/>
                <w:sz w:val="24"/>
                <w:szCs w:val="24"/>
              </w:rPr>
              <w:t>Work</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1FC16F6F" w14:textId="43867EE2">
            <w:pPr>
              <w:spacing w:before="0" w:beforeAutospacing="off" w:after="0" w:afterAutospacing="off"/>
            </w:pPr>
            <w:r w:rsidRPr="6CF9CC7B" w:rsidR="6CF9CC7B">
              <w:rPr>
                <w:rFonts w:ascii="Aptos" w:hAnsi="Aptos" w:eastAsia="Aptos" w:cs="Aptos"/>
                <w:sz w:val="24"/>
                <w:szCs w:val="24"/>
              </w:rPr>
              <w:t>309</w:t>
            </w:r>
          </w:p>
        </w:tc>
      </w:tr>
      <w:tr w:rsidR="6CF9CC7B" w:rsidTr="6CF9CC7B" w14:paraId="605052A6">
        <w:trPr>
          <w:trHeight w:val="300"/>
        </w:trPr>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12F88466" w14:textId="5748BCA4">
            <w:pPr>
              <w:spacing w:before="0" w:beforeAutospacing="off" w:after="0" w:afterAutospacing="off"/>
            </w:pPr>
            <w:r w:rsidRPr="6CF9CC7B" w:rsidR="6CF9CC7B">
              <w:rPr>
                <w:rFonts w:ascii="Aptos" w:hAnsi="Aptos" w:eastAsia="Aptos" w:cs="Aptos"/>
                <w:sz w:val="24"/>
                <w:szCs w:val="24"/>
              </w:rPr>
              <w:t>great</w:t>
            </w:r>
          </w:p>
        </w:tc>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6D67CAE9" w14:textId="22958AFB">
            <w:pPr>
              <w:spacing w:before="0" w:beforeAutospacing="off" w:after="0" w:afterAutospacing="off"/>
            </w:pPr>
            <w:r w:rsidRPr="6CF9CC7B" w:rsidR="6CF9CC7B">
              <w:rPr>
                <w:rFonts w:ascii="Aptos" w:hAnsi="Aptos" w:eastAsia="Aptos" w:cs="Aptos"/>
                <w:sz w:val="24"/>
                <w:szCs w:val="24"/>
              </w:rPr>
              <w:t>492</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39B95729" w14:textId="6A9AD8D4">
            <w:pPr>
              <w:spacing w:before="0" w:beforeAutospacing="off" w:after="0" w:afterAutospacing="off"/>
            </w:pPr>
            <w:r w:rsidRPr="6CF9CC7B" w:rsidR="6CF9CC7B">
              <w:rPr>
                <w:rFonts w:ascii="Aptos" w:hAnsi="Aptos" w:eastAsia="Aptos" w:cs="Aptos"/>
                <w:sz w:val="24"/>
                <w:szCs w:val="24"/>
              </w:rPr>
              <w:t>Photo</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6297718A" w14:textId="122DE604">
            <w:pPr>
              <w:spacing w:before="0" w:beforeAutospacing="off" w:after="0" w:afterAutospacing="off"/>
            </w:pPr>
            <w:r w:rsidRPr="6CF9CC7B" w:rsidR="6CF9CC7B">
              <w:rPr>
                <w:rFonts w:ascii="Aptos" w:hAnsi="Aptos" w:eastAsia="Aptos" w:cs="Aptos"/>
                <w:sz w:val="24"/>
                <w:szCs w:val="24"/>
              </w:rPr>
              <w:t>300</w:t>
            </w:r>
          </w:p>
        </w:tc>
      </w:tr>
      <w:tr w:rsidR="6CF9CC7B" w:rsidTr="6CF9CC7B" w14:paraId="124CCA58">
        <w:trPr>
          <w:trHeight w:val="300"/>
        </w:trPr>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687C103F" w14:textId="0509E0C8">
            <w:pPr>
              <w:spacing w:before="0" w:beforeAutospacing="off" w:after="0" w:afterAutospacing="off"/>
            </w:pPr>
            <w:r w:rsidRPr="6CF9CC7B" w:rsidR="6CF9CC7B">
              <w:rPr>
                <w:rFonts w:ascii="Aptos" w:hAnsi="Aptos" w:eastAsia="Aptos" w:cs="Aptos"/>
                <w:sz w:val="24"/>
                <w:szCs w:val="24"/>
              </w:rPr>
              <w:t>happy</w:t>
            </w:r>
          </w:p>
        </w:tc>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4DC47194" w14:textId="77EA79A4">
            <w:pPr>
              <w:spacing w:before="0" w:beforeAutospacing="off" w:after="0" w:afterAutospacing="off"/>
            </w:pPr>
            <w:r w:rsidRPr="6CF9CC7B" w:rsidR="6CF9CC7B">
              <w:rPr>
                <w:rFonts w:ascii="Aptos" w:hAnsi="Aptos" w:eastAsia="Aptos" w:cs="Aptos"/>
                <w:sz w:val="24"/>
                <w:szCs w:val="24"/>
              </w:rPr>
              <w:t>466</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7C3A3C18" w14:textId="3D656DAE">
            <w:pPr>
              <w:spacing w:before="0" w:beforeAutospacing="off" w:after="0" w:afterAutospacing="off"/>
            </w:pPr>
            <w:r w:rsidRPr="6CF9CC7B" w:rsidR="6CF9CC7B">
              <w:rPr>
                <w:rFonts w:ascii="Aptos" w:hAnsi="Aptos" w:eastAsia="Aptos" w:cs="Aptos"/>
                <w:sz w:val="24"/>
                <w:szCs w:val="24"/>
              </w:rPr>
              <w:t>Content</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086803CB" w14:textId="731EE618">
            <w:pPr>
              <w:spacing w:before="0" w:beforeAutospacing="off" w:after="0" w:afterAutospacing="off"/>
            </w:pPr>
            <w:r w:rsidRPr="6CF9CC7B" w:rsidR="6CF9CC7B">
              <w:rPr>
                <w:rFonts w:ascii="Aptos" w:hAnsi="Aptos" w:eastAsia="Aptos" w:cs="Aptos"/>
                <w:sz w:val="24"/>
                <w:szCs w:val="24"/>
              </w:rPr>
              <w:t>298</w:t>
            </w:r>
          </w:p>
        </w:tc>
      </w:tr>
      <w:tr w:rsidR="6CF9CC7B" w:rsidTr="6CF9CC7B" w14:paraId="3B40B325">
        <w:trPr>
          <w:trHeight w:val="300"/>
        </w:trPr>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0C2B2675" w14:textId="47219FD5">
            <w:pPr>
              <w:spacing w:before="0" w:beforeAutospacing="off" w:after="0" w:afterAutospacing="off"/>
            </w:pPr>
            <w:r w:rsidRPr="6CF9CC7B" w:rsidR="6CF9CC7B">
              <w:rPr>
                <w:rFonts w:ascii="Aptos" w:hAnsi="Aptos" w:eastAsia="Aptos" w:cs="Aptos"/>
                <w:sz w:val="24"/>
                <w:szCs w:val="24"/>
              </w:rPr>
              <w:t>wow</w:t>
            </w:r>
          </w:p>
        </w:tc>
        <w:tc>
          <w:tcPr>
            <w:tcW w:w="2337" w:type="dxa"/>
            <w:tcBorders>
              <w:top w:val="single" w:sz="8"/>
              <w:left w:val="single" w:sz="8"/>
              <w:bottom w:val="single" w:sz="8"/>
              <w:right w:val="single" w:sz="8"/>
            </w:tcBorders>
            <w:tcMar>
              <w:left w:w="108" w:type="dxa"/>
              <w:right w:w="108" w:type="dxa"/>
            </w:tcMar>
            <w:vAlign w:val="top"/>
          </w:tcPr>
          <w:p w:rsidR="6CF9CC7B" w:rsidP="6CF9CC7B" w:rsidRDefault="6CF9CC7B" w14:paraId="20FEB54C" w14:textId="2A8D0549">
            <w:pPr>
              <w:spacing w:before="0" w:beforeAutospacing="off" w:after="0" w:afterAutospacing="off"/>
            </w:pPr>
            <w:r w:rsidRPr="6CF9CC7B" w:rsidR="6CF9CC7B">
              <w:rPr>
                <w:rFonts w:ascii="Aptos" w:hAnsi="Aptos" w:eastAsia="Aptos" w:cs="Aptos"/>
                <w:sz w:val="24"/>
                <w:szCs w:val="24"/>
              </w:rPr>
              <w:t>465</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3F74C78A" w14:textId="557DF78D">
            <w:pPr>
              <w:spacing w:before="0" w:beforeAutospacing="off" w:after="0" w:afterAutospacing="off"/>
            </w:pPr>
            <w:r w:rsidRPr="6CF9CC7B" w:rsidR="6CF9CC7B">
              <w:rPr>
                <w:rFonts w:ascii="Aptos" w:hAnsi="Aptos" w:eastAsia="Aptos" w:cs="Aptos"/>
                <w:sz w:val="24"/>
                <w:szCs w:val="24"/>
              </w:rPr>
              <w:t>Photos</w:t>
            </w:r>
          </w:p>
        </w:tc>
        <w:tc>
          <w:tcPr>
            <w:tcW w:w="2338" w:type="dxa"/>
            <w:tcBorders>
              <w:top w:val="single" w:sz="8"/>
              <w:left w:val="single" w:sz="8"/>
              <w:bottom w:val="single" w:sz="8"/>
              <w:right w:val="single" w:sz="8"/>
            </w:tcBorders>
            <w:tcMar>
              <w:left w:w="108" w:type="dxa"/>
              <w:right w:w="108" w:type="dxa"/>
            </w:tcMar>
            <w:vAlign w:val="top"/>
          </w:tcPr>
          <w:p w:rsidR="6CF9CC7B" w:rsidP="6CF9CC7B" w:rsidRDefault="6CF9CC7B" w14:paraId="2C1CE26C" w14:textId="14F6E2E5">
            <w:pPr>
              <w:spacing w:before="0" w:beforeAutospacing="off" w:after="0" w:afterAutospacing="off"/>
            </w:pPr>
            <w:r w:rsidRPr="6CF9CC7B" w:rsidR="6CF9CC7B">
              <w:rPr>
                <w:rFonts w:ascii="Aptos" w:hAnsi="Aptos" w:eastAsia="Aptos" w:cs="Aptos"/>
                <w:sz w:val="24"/>
                <w:szCs w:val="24"/>
              </w:rPr>
              <w:t>280</w:t>
            </w:r>
          </w:p>
        </w:tc>
      </w:tr>
    </w:tbl>
    <w:p w:rsidR="6CF9CC7B" w:rsidP="6CF9CC7B" w:rsidRDefault="6CF9CC7B" w14:paraId="7E92F2E1" w14:textId="5870223F">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 </w:t>
      </w:r>
    </w:p>
    <w:p w:rsidR="6CF9CC7B" w:rsidP="6CF9CC7B" w:rsidRDefault="6CF9CC7B" w14:paraId="5B50870C" w14:textId="6DA0FCB9">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For the frequency-based approach, even though we had tried to filter out common words, many of the highest-frequency terms are generic expressions (e.g., </w:t>
      </w:r>
      <w:r w:rsidRPr="6CF9CC7B" w:rsidR="6CF9CC7B">
        <w:rPr>
          <w:rFonts w:ascii="Aptos" w:hAnsi="Aptos" w:eastAsia="Aptos" w:cs="Aptos"/>
          <w:i w:val="1"/>
          <w:iCs w:val="1"/>
          <w:noProof w:val="0"/>
          <w:sz w:val="24"/>
          <w:szCs w:val="24"/>
          <w:lang w:val="en-US"/>
        </w:rPr>
        <w:t>beautiful</w:t>
      </w:r>
      <w:r w:rsidRPr="6CF9CC7B" w:rsidR="6CF9CC7B">
        <w:rPr>
          <w:rFonts w:ascii="Aptos" w:hAnsi="Aptos" w:eastAsia="Aptos" w:cs="Aptos"/>
          <w:noProof w:val="0"/>
          <w:sz w:val="24"/>
          <w:szCs w:val="24"/>
          <w:lang w:val="en-US"/>
        </w:rPr>
        <w:t xml:space="preserve">, </w:t>
      </w:r>
      <w:r w:rsidRPr="6CF9CC7B" w:rsidR="6CF9CC7B">
        <w:rPr>
          <w:rFonts w:ascii="Aptos" w:hAnsi="Aptos" w:eastAsia="Aptos" w:cs="Aptos"/>
          <w:i w:val="1"/>
          <w:iCs w:val="1"/>
          <w:noProof w:val="0"/>
          <w:sz w:val="24"/>
          <w:szCs w:val="24"/>
          <w:lang w:val="en-US"/>
        </w:rPr>
        <w:t>wow</w:t>
      </w:r>
      <w:r w:rsidRPr="6CF9CC7B" w:rsidR="6CF9CC7B">
        <w:rPr>
          <w:rFonts w:ascii="Aptos" w:hAnsi="Aptos" w:eastAsia="Aptos" w:cs="Aptos"/>
          <w:noProof w:val="0"/>
          <w:sz w:val="24"/>
          <w:szCs w:val="24"/>
          <w:lang w:val="en-US"/>
        </w:rPr>
        <w:t xml:space="preserve">) that convey sentiment but provide limited information about the specific topics being discussed. Also, individual words within multi-word phrases are split into separate words (e.g. “drop the lawsuit” </w:t>
      </w:r>
      <w:r w:rsidRPr="6CF9CC7B" w:rsidR="6CF9CC7B">
        <w:rPr>
          <w:rFonts w:ascii="Aptos" w:hAnsi="Aptos" w:eastAsia="Aptos" w:cs="Aptos"/>
          <w:noProof w:val="0"/>
          <w:sz w:val="24"/>
          <w:szCs w:val="24"/>
          <w:lang w:val="en-US"/>
        </w:rPr>
        <w:t>becomes</w:t>
      </w:r>
      <w:r w:rsidRPr="6CF9CC7B" w:rsidR="6CF9CC7B">
        <w:rPr>
          <w:rFonts w:ascii="Aptos" w:hAnsi="Aptos" w:eastAsia="Aptos" w:cs="Aptos"/>
          <w:noProof w:val="0"/>
          <w:sz w:val="24"/>
          <w:szCs w:val="24"/>
          <w:lang w:val="en-US"/>
        </w:rPr>
        <w:t xml:space="preserve"> “drop” and “lawsuit”) creating redundancy and obscuring meaning.</w:t>
      </w:r>
    </w:p>
    <w:p w:rsidR="6CF9CC7B" w:rsidP="6CF9CC7B" w:rsidRDefault="6CF9CC7B" w14:paraId="616596AE" w14:textId="390BA7F6">
      <w:pPr>
        <w:bidi w:val="0"/>
        <w:spacing w:before="0" w:beforeAutospacing="off" w:after="160" w:afterAutospacing="off" w:line="276" w:lineRule="auto"/>
      </w:pPr>
      <w:r w:rsidRPr="6CF9CC7B" w:rsidR="6CF9CC7B">
        <w:rPr>
          <w:rFonts w:ascii="Aptos" w:hAnsi="Aptos" w:eastAsia="Aptos" w:cs="Aptos"/>
          <w:noProof w:val="0"/>
          <w:sz w:val="24"/>
          <w:szCs w:val="24"/>
          <w:lang w:val="en-US"/>
        </w:rPr>
        <w:t>In contrast, the LLM-based approach produced more semantically meaningful topics than the frequency-based method by grouping related phrases into higher-level concepts rather than treating each word independently. However, there still exist opportunities for further prompt optimization and refinement. First, there are multiple duplicates of the same word in different forms (“Photo” vs “Photos”). Secondly, many of the keywords could be more specific (e.g. “Person”—what person? “Content”—what content?)</w:t>
      </w:r>
    </w:p>
    <w:p w:rsidR="6CF9CC7B" w:rsidP="6CF9CC7B" w:rsidRDefault="6CF9CC7B" w14:paraId="585818AF" w14:textId="0BD5CDD8">
      <w:pPr>
        <w:bidi w:val="0"/>
        <w:spacing w:before="0" w:beforeAutospacing="off" w:after="160" w:afterAutospacing="off" w:line="276" w:lineRule="auto"/>
      </w:pPr>
      <w:r w:rsidRPr="6CF9CC7B" w:rsidR="6CF9CC7B">
        <w:rPr>
          <w:rFonts w:ascii="Aptos" w:hAnsi="Aptos" w:eastAsia="Aptos" w:cs="Aptos"/>
          <w:noProof w:val="0"/>
          <w:sz w:val="24"/>
          <w:szCs w:val="24"/>
          <w:lang w:val="en-US"/>
        </w:rPr>
        <w:t>To identify recurring themes, K-Means clustering was also applied using both TF-IDF vector representations of the comment text and Sentence Transformer embeddings. A sample of the resulting clusters for one creator (chrislovesjulia) is included in Tables 3a and 3b as a representative sample.</w:t>
      </w:r>
    </w:p>
    <w:p w:rsidR="6CF9CC7B" w:rsidP="6CF9CC7B" w:rsidRDefault="6CF9CC7B" w14:paraId="45D54AD7" w14:textId="544BFB2B">
      <w:pPr>
        <w:bidi w:val="0"/>
        <w:spacing w:before="0" w:beforeAutospacing="off" w:after="160" w:afterAutospacing="off" w:line="276" w:lineRule="auto"/>
      </w:pPr>
      <w:r w:rsidRPr="6CF9CC7B" w:rsidR="6CF9CC7B">
        <w:rPr>
          <w:rFonts w:ascii="Aptos" w:hAnsi="Aptos" w:eastAsia="Aptos" w:cs="Aptos"/>
          <w:noProof w:val="0"/>
          <w:sz w:val="24"/>
          <w:szCs w:val="24"/>
          <w:lang w:val="en-US"/>
        </w:rPr>
        <w:t>Table 3a. Sample of TD-IDF clusters for chrislovesjulia</w:t>
      </w:r>
    </w:p>
    <w:tbl>
      <w:tblPr>
        <w:tblStyle w:val="TableGrid"/>
        <w:bidiVisual w:val="0"/>
        <w:tblW w:w="0" w:type="auto"/>
        <w:tblLook w:val="04A0" w:firstRow="1" w:lastRow="0" w:firstColumn="1" w:lastColumn="0" w:noHBand="0" w:noVBand="1"/>
      </w:tblPr>
      <w:tblGrid>
        <w:gridCol w:w="1048"/>
        <w:gridCol w:w="2248"/>
        <w:gridCol w:w="2064"/>
        <w:gridCol w:w="4000"/>
      </w:tblGrid>
      <w:tr w:rsidR="6CF9CC7B" w:rsidTr="6CF9CC7B" w14:paraId="409D8448">
        <w:trPr>
          <w:trHeight w:val="285"/>
        </w:trPr>
        <w:tc>
          <w:tcPr>
            <w:tcW w:w="1048" w:type="dxa"/>
            <w:tcBorders>
              <w:top w:val="single" w:sz="8"/>
              <w:left w:val="single" w:sz="8"/>
              <w:bottom w:val="single" w:sz="8"/>
              <w:right w:val="single" w:sz="8"/>
            </w:tcBorders>
            <w:tcMar>
              <w:left w:w="108" w:type="dxa"/>
              <w:right w:w="108" w:type="dxa"/>
            </w:tcMar>
            <w:vAlign w:val="top"/>
          </w:tcPr>
          <w:p w:rsidR="6CF9CC7B" w:rsidP="6CF9CC7B" w:rsidRDefault="6CF9CC7B" w14:paraId="75C6DD34" w14:textId="30A66886">
            <w:pPr>
              <w:bidi w:val="0"/>
              <w:spacing w:before="0" w:beforeAutospacing="off" w:after="0" w:afterAutospacing="off"/>
            </w:pPr>
            <w:r w:rsidRPr="6CF9CC7B" w:rsidR="6CF9CC7B">
              <w:rPr>
                <w:rFonts w:ascii="Aptos" w:hAnsi="Aptos" w:eastAsia="Aptos" w:cs="Aptos"/>
                <w:sz w:val="24"/>
                <w:szCs w:val="24"/>
              </w:rPr>
              <w:t>Cluster</w:t>
            </w:r>
          </w:p>
        </w:tc>
        <w:tc>
          <w:tcPr>
            <w:tcW w:w="2248" w:type="dxa"/>
            <w:tcBorders>
              <w:top w:val="single" w:sz="8"/>
              <w:left w:val="single" w:sz="8"/>
              <w:bottom w:val="single" w:sz="8"/>
              <w:right w:val="single" w:sz="8"/>
            </w:tcBorders>
            <w:tcMar>
              <w:left w:w="108" w:type="dxa"/>
              <w:right w:w="108" w:type="dxa"/>
            </w:tcMar>
            <w:vAlign w:val="top"/>
          </w:tcPr>
          <w:p w:rsidR="6CF9CC7B" w:rsidP="6CF9CC7B" w:rsidRDefault="6CF9CC7B" w14:paraId="1D564876" w14:textId="1456B19F">
            <w:pPr>
              <w:bidi w:val="0"/>
              <w:spacing w:before="0" w:beforeAutospacing="off" w:after="0" w:afterAutospacing="off"/>
            </w:pPr>
            <w:r w:rsidRPr="6CF9CC7B" w:rsidR="6CF9CC7B">
              <w:rPr>
                <w:rFonts w:ascii="Aptos" w:hAnsi="Aptos" w:eastAsia="Aptos" w:cs="Aptos"/>
                <w:sz w:val="24"/>
                <w:szCs w:val="24"/>
              </w:rPr>
              <w:t>Terms</w:t>
            </w:r>
          </w:p>
        </w:tc>
        <w:tc>
          <w:tcPr>
            <w:tcW w:w="2064" w:type="dxa"/>
            <w:tcBorders>
              <w:top w:val="single" w:sz="8"/>
              <w:left w:val="single" w:sz="8"/>
              <w:bottom w:val="single" w:sz="8"/>
              <w:right w:val="single" w:sz="8"/>
            </w:tcBorders>
            <w:tcMar>
              <w:left w:w="108" w:type="dxa"/>
              <w:right w:w="108" w:type="dxa"/>
            </w:tcMar>
            <w:vAlign w:val="top"/>
          </w:tcPr>
          <w:p w:rsidR="6CF9CC7B" w:rsidP="6CF9CC7B" w:rsidRDefault="6CF9CC7B" w14:paraId="393D1B99" w14:textId="2C132F5F">
            <w:pPr>
              <w:bidi w:val="0"/>
              <w:spacing w:before="0" w:beforeAutospacing="off" w:after="0" w:afterAutospacing="off"/>
            </w:pPr>
            <w:r w:rsidRPr="6CF9CC7B" w:rsidR="6CF9CC7B">
              <w:rPr>
                <w:rFonts w:ascii="Aptos" w:hAnsi="Aptos" w:eastAsia="Aptos" w:cs="Aptos"/>
                <w:sz w:val="24"/>
                <w:szCs w:val="24"/>
              </w:rPr>
              <w:t>Interpretation</w:t>
            </w:r>
          </w:p>
        </w:tc>
        <w:tc>
          <w:tcPr>
            <w:tcW w:w="4000" w:type="dxa"/>
            <w:tcBorders>
              <w:top w:val="single" w:sz="8"/>
              <w:left w:val="single" w:sz="8"/>
              <w:bottom w:val="single" w:sz="8"/>
              <w:right w:val="single" w:sz="8"/>
            </w:tcBorders>
            <w:tcMar>
              <w:left w:w="108" w:type="dxa"/>
              <w:right w:w="108" w:type="dxa"/>
            </w:tcMar>
            <w:vAlign w:val="top"/>
          </w:tcPr>
          <w:p w:rsidR="6CF9CC7B" w:rsidP="6CF9CC7B" w:rsidRDefault="6CF9CC7B" w14:paraId="1D02418D" w14:textId="0CC47D93">
            <w:pPr>
              <w:bidi w:val="0"/>
              <w:spacing w:before="0" w:beforeAutospacing="off" w:after="0" w:afterAutospacing="off"/>
            </w:pPr>
            <w:r w:rsidRPr="6CF9CC7B" w:rsidR="6CF9CC7B">
              <w:rPr>
                <w:rFonts w:ascii="Aptos" w:hAnsi="Aptos" w:eastAsia="Aptos" w:cs="Aptos"/>
                <w:sz w:val="24"/>
                <w:szCs w:val="24"/>
              </w:rPr>
              <w:t>Example Comment</w:t>
            </w:r>
          </w:p>
        </w:tc>
      </w:tr>
      <w:tr w:rsidR="6CF9CC7B" w:rsidTr="6CF9CC7B" w14:paraId="51C9962D">
        <w:trPr>
          <w:trHeight w:val="585"/>
        </w:trPr>
        <w:tc>
          <w:tcPr>
            <w:tcW w:w="1048" w:type="dxa"/>
            <w:vMerge w:val="restart"/>
            <w:tcBorders>
              <w:top w:val="single" w:sz="8"/>
              <w:left w:val="single" w:sz="8"/>
              <w:bottom w:val="single" w:sz="8"/>
              <w:right w:val="single" w:sz="8"/>
            </w:tcBorders>
            <w:tcMar>
              <w:left w:w="108" w:type="dxa"/>
              <w:right w:w="108" w:type="dxa"/>
            </w:tcMar>
            <w:vAlign w:val="top"/>
          </w:tcPr>
          <w:p w:rsidR="6CF9CC7B" w:rsidP="6CF9CC7B" w:rsidRDefault="6CF9CC7B" w14:paraId="6F4563E1" w14:textId="68B68753">
            <w:pPr>
              <w:bidi w:val="0"/>
              <w:spacing w:before="0" w:beforeAutospacing="off" w:after="0" w:afterAutospacing="off"/>
              <w:jc w:val="center"/>
            </w:pPr>
            <w:r w:rsidRPr="6CF9CC7B" w:rsidR="6CF9CC7B">
              <w:rPr>
                <w:rFonts w:ascii="Aptos" w:hAnsi="Aptos" w:eastAsia="Aptos" w:cs="Aptos"/>
                <w:sz w:val="24"/>
                <w:szCs w:val="24"/>
              </w:rPr>
              <w:t>2</w:t>
            </w:r>
          </w:p>
        </w:tc>
        <w:tc>
          <w:tcPr>
            <w:tcW w:w="2248" w:type="dxa"/>
            <w:vMerge w:val="restart"/>
            <w:tcBorders>
              <w:top w:val="single" w:sz="8"/>
              <w:left w:val="single" w:sz="8"/>
              <w:bottom w:val="single" w:sz="8"/>
              <w:right w:val="single" w:sz="8"/>
            </w:tcBorders>
            <w:tcMar>
              <w:left w:w="108" w:type="dxa"/>
              <w:right w:w="108" w:type="dxa"/>
            </w:tcMar>
            <w:vAlign w:val="top"/>
          </w:tcPr>
          <w:p w:rsidR="6CF9CC7B" w:rsidP="6CF9CC7B" w:rsidRDefault="6CF9CC7B" w14:paraId="45D3037C" w14:textId="67EF2B1C">
            <w:pPr>
              <w:bidi w:val="0"/>
              <w:spacing w:before="0" w:beforeAutospacing="off" w:after="0" w:afterAutospacing="off"/>
              <w:jc w:val="center"/>
            </w:pPr>
            <w:r w:rsidRPr="6CF9CC7B" w:rsidR="6CF9CC7B">
              <w:rPr>
                <w:rFonts w:ascii="Aptos" w:hAnsi="Aptos" w:eastAsia="Aptos" w:cs="Aptos"/>
                <w:sz w:val="24"/>
                <w:szCs w:val="24"/>
              </w:rPr>
              <w:t>door,color,paint,trim,recommend,frame,source,leighasecuedesign,oooh,original</w:t>
            </w:r>
          </w:p>
        </w:tc>
        <w:tc>
          <w:tcPr>
            <w:tcW w:w="2064" w:type="dxa"/>
            <w:vMerge w:val="restart"/>
            <w:tcBorders>
              <w:top w:val="single" w:sz="8"/>
              <w:left w:val="single" w:sz="8"/>
              <w:bottom w:val="single" w:sz="8"/>
              <w:right w:val="single" w:sz="8"/>
            </w:tcBorders>
            <w:tcMar>
              <w:left w:w="108" w:type="dxa"/>
              <w:right w:w="108" w:type="dxa"/>
            </w:tcMar>
            <w:vAlign w:val="top"/>
          </w:tcPr>
          <w:p w:rsidR="6CF9CC7B" w:rsidP="6CF9CC7B" w:rsidRDefault="6CF9CC7B" w14:paraId="1B4B9204" w14:textId="22E6EE44">
            <w:pPr>
              <w:bidi w:val="0"/>
              <w:spacing w:before="0" w:beforeAutospacing="off" w:after="0" w:afterAutospacing="off"/>
              <w:jc w:val="center"/>
            </w:pPr>
            <w:r w:rsidRPr="6CF9CC7B" w:rsidR="6CF9CC7B">
              <w:rPr>
                <w:rFonts w:ascii="Aptos" w:hAnsi="Aptos" w:eastAsia="Aptos" w:cs="Aptos"/>
                <w:sz w:val="24"/>
                <w:szCs w:val="24"/>
              </w:rPr>
              <w:t>Construction Details</w:t>
            </w:r>
          </w:p>
        </w:tc>
        <w:tc>
          <w:tcPr>
            <w:tcW w:w="4000" w:type="dxa"/>
            <w:tcBorders>
              <w:top w:val="single" w:sz="8"/>
              <w:left w:val="single" w:sz="8"/>
              <w:bottom w:val="single" w:sz="8"/>
              <w:right w:val="single" w:sz="8"/>
            </w:tcBorders>
            <w:tcMar>
              <w:left w:w="108" w:type="dxa"/>
              <w:right w:w="108" w:type="dxa"/>
            </w:tcMar>
            <w:vAlign w:val="top"/>
          </w:tcPr>
          <w:p w:rsidR="6CF9CC7B" w:rsidP="6CF9CC7B" w:rsidRDefault="6CF9CC7B" w14:paraId="330A877E" w14:textId="302286C4">
            <w:pPr>
              <w:bidi w:val="0"/>
              <w:spacing w:before="0" w:beforeAutospacing="off" w:after="0" w:afterAutospacing="off"/>
            </w:pPr>
            <w:r w:rsidRPr="6CF9CC7B" w:rsidR="6CF9CC7B">
              <w:rPr>
                <w:rFonts w:ascii="Aptos" w:hAnsi="Aptos" w:eastAsia="Aptos" w:cs="Aptos"/>
                <w:sz w:val="24"/>
                <w:szCs w:val="24"/>
              </w:rPr>
              <w:t>What is the paint color of the trim around your front door?</w:t>
            </w:r>
          </w:p>
        </w:tc>
      </w:tr>
      <w:tr w:rsidR="6CF9CC7B" w:rsidTr="6CF9CC7B" w14:paraId="3385056F">
        <w:trPr>
          <w:trHeight w:val="870"/>
        </w:trPr>
        <w:tc>
          <w:tcPr>
            <w:tcW w:w="1048" w:type="dxa"/>
            <w:vMerge/>
            <w:tcBorders>
              <w:top w:sz="0"/>
              <w:left w:val="single" w:sz="0"/>
              <w:bottom w:sz="0"/>
              <w:right w:val="single" w:sz="0"/>
            </w:tcBorders>
            <w:tcMar/>
            <w:vAlign w:val="center"/>
          </w:tcPr>
          <w:p w14:paraId="5E49CCD8"/>
        </w:tc>
        <w:tc>
          <w:tcPr>
            <w:tcW w:w="2248" w:type="dxa"/>
            <w:vMerge/>
            <w:tcBorders>
              <w:top w:sz="0"/>
              <w:left w:val="single" w:sz="0"/>
              <w:bottom w:sz="0"/>
              <w:right w:val="single" w:sz="0"/>
            </w:tcBorders>
            <w:tcMar/>
            <w:vAlign w:val="center"/>
          </w:tcPr>
          <w:p w14:paraId="68B18CAC"/>
        </w:tc>
        <w:tc>
          <w:tcPr>
            <w:tcW w:w="2064" w:type="dxa"/>
            <w:vMerge/>
            <w:tcBorders>
              <w:top w:sz="0"/>
              <w:left w:val="single" w:sz="0"/>
              <w:bottom w:sz="0"/>
              <w:right w:val="single" w:sz="0"/>
            </w:tcBorders>
            <w:tcMar/>
            <w:vAlign w:val="center"/>
          </w:tcPr>
          <w:p w14:paraId="2359270B"/>
        </w:tc>
        <w:tc>
          <w:tcPr>
            <w:tcW w:w="4000" w:type="dxa"/>
            <w:tcBorders>
              <w:top w:val="single" w:sz="8"/>
              <w:left w:val="nil"/>
              <w:bottom w:val="single" w:sz="8"/>
              <w:right w:val="single" w:sz="8"/>
            </w:tcBorders>
            <w:tcMar>
              <w:left w:w="108" w:type="dxa"/>
              <w:right w:w="108" w:type="dxa"/>
            </w:tcMar>
            <w:vAlign w:val="top"/>
          </w:tcPr>
          <w:p w:rsidR="6CF9CC7B" w:rsidP="6CF9CC7B" w:rsidRDefault="6CF9CC7B" w14:paraId="1AE119E9" w14:textId="7E70464D">
            <w:pPr>
              <w:bidi w:val="0"/>
              <w:spacing w:before="0" w:beforeAutospacing="off" w:after="0" w:afterAutospacing="off"/>
            </w:pPr>
            <w:r w:rsidRPr="6CF9CC7B" w:rsidR="6CF9CC7B">
              <w:rPr>
                <w:rFonts w:ascii="Aptos" w:hAnsi="Aptos" w:eastAsia="Aptos" w:cs="Aptos"/>
                <w:sz w:val="24"/>
                <w:szCs w:val="24"/>
              </w:rPr>
              <w:t>I would love to know the pocket door source if that detail isnâ€™t original ???? Needing this for our laundry room!</w:t>
            </w:r>
          </w:p>
        </w:tc>
      </w:tr>
      <w:tr w:rsidR="6CF9CC7B" w:rsidTr="6CF9CC7B" w14:paraId="32555B1A">
        <w:trPr>
          <w:trHeight w:val="585"/>
        </w:trPr>
        <w:tc>
          <w:tcPr>
            <w:tcW w:w="1048" w:type="dxa"/>
            <w:vMerge/>
            <w:tcBorders>
              <w:top w:sz="0"/>
              <w:left w:val="single" w:sz="0"/>
              <w:bottom w:val="single" w:sz="0"/>
              <w:right w:val="single" w:sz="0"/>
            </w:tcBorders>
            <w:tcMar/>
            <w:vAlign w:val="center"/>
          </w:tcPr>
          <w:p w14:paraId="0D7368EA"/>
        </w:tc>
        <w:tc>
          <w:tcPr>
            <w:tcW w:w="2248" w:type="dxa"/>
            <w:vMerge/>
            <w:tcBorders>
              <w:top w:sz="0"/>
              <w:left w:val="single" w:sz="0"/>
              <w:bottom w:val="single" w:sz="0"/>
              <w:right w:val="single" w:sz="0"/>
            </w:tcBorders>
            <w:tcMar/>
            <w:vAlign w:val="center"/>
          </w:tcPr>
          <w:p w14:paraId="29DE54EE"/>
        </w:tc>
        <w:tc>
          <w:tcPr>
            <w:tcW w:w="2064" w:type="dxa"/>
            <w:vMerge/>
            <w:tcBorders>
              <w:top w:sz="0"/>
              <w:left w:val="single" w:sz="0"/>
              <w:bottom w:val="single" w:sz="0"/>
              <w:right w:val="single" w:sz="0"/>
            </w:tcBorders>
            <w:tcMar/>
            <w:vAlign w:val="center"/>
          </w:tcPr>
          <w:p w14:paraId="0869A1F5"/>
        </w:tc>
        <w:tc>
          <w:tcPr>
            <w:tcW w:w="4000" w:type="dxa"/>
            <w:tcBorders>
              <w:top w:val="single" w:sz="8"/>
              <w:left w:val="nil"/>
              <w:bottom w:val="single" w:sz="8"/>
              <w:right w:val="single" w:sz="8"/>
            </w:tcBorders>
            <w:tcMar>
              <w:left w:w="108" w:type="dxa"/>
              <w:right w:w="108" w:type="dxa"/>
            </w:tcMar>
            <w:vAlign w:val="top"/>
          </w:tcPr>
          <w:p w:rsidR="6CF9CC7B" w:rsidP="6CF9CC7B" w:rsidRDefault="6CF9CC7B" w14:paraId="110C262C" w14:textId="58C67A88">
            <w:pPr>
              <w:bidi w:val="0"/>
              <w:spacing w:before="0" w:beforeAutospacing="off" w:after="0" w:afterAutospacing="off"/>
            </w:pPr>
            <w:r w:rsidRPr="6CF9CC7B" w:rsidR="6CF9CC7B">
              <w:rPr>
                <w:rFonts w:ascii="Aptos" w:hAnsi="Aptos" w:eastAsia="Aptos" w:cs="Aptos"/>
                <w:sz w:val="24"/>
                <w:szCs w:val="24"/>
              </w:rPr>
              <w:t>Iâ€™m obsessed with this!! I kind of want to try it on my front door</w:t>
            </w:r>
          </w:p>
        </w:tc>
      </w:tr>
      <w:tr w:rsidR="6CF9CC7B" w:rsidTr="6CF9CC7B" w14:paraId="264441FC">
        <w:trPr>
          <w:trHeight w:val="285"/>
        </w:trPr>
        <w:tc>
          <w:tcPr>
            <w:tcW w:w="1048" w:type="dxa"/>
            <w:vMerge w:val="restart"/>
            <w:tcBorders>
              <w:top w:val="nil" w:sz="8"/>
              <w:left w:val="single" w:sz="8"/>
              <w:bottom w:val="single" w:sz="8"/>
              <w:right w:val="single" w:sz="8"/>
            </w:tcBorders>
            <w:tcMar>
              <w:left w:w="108" w:type="dxa"/>
              <w:right w:w="108" w:type="dxa"/>
            </w:tcMar>
            <w:vAlign w:val="top"/>
          </w:tcPr>
          <w:p w:rsidR="6CF9CC7B" w:rsidP="6CF9CC7B" w:rsidRDefault="6CF9CC7B" w14:paraId="01766DFE" w14:textId="530118A8">
            <w:pPr>
              <w:bidi w:val="0"/>
              <w:spacing w:before="0" w:beforeAutospacing="off" w:after="0" w:afterAutospacing="off"/>
              <w:jc w:val="center"/>
            </w:pPr>
            <w:r w:rsidRPr="6CF9CC7B" w:rsidR="6CF9CC7B">
              <w:rPr>
                <w:rFonts w:ascii="Aptos" w:hAnsi="Aptos" w:eastAsia="Aptos" w:cs="Aptos"/>
                <w:sz w:val="24"/>
                <w:szCs w:val="24"/>
              </w:rPr>
              <w:t>8</w:t>
            </w:r>
          </w:p>
        </w:tc>
        <w:tc>
          <w:tcPr>
            <w:tcW w:w="2248" w:type="dxa"/>
            <w:vMerge w:val="restart"/>
            <w:tcBorders>
              <w:top w:val="nil" w:sz="8"/>
              <w:left w:val="single" w:sz="8"/>
              <w:bottom w:val="single" w:sz="8"/>
              <w:right w:val="single" w:sz="8"/>
            </w:tcBorders>
            <w:tcMar>
              <w:left w:w="108" w:type="dxa"/>
              <w:right w:w="108" w:type="dxa"/>
            </w:tcMar>
            <w:vAlign w:val="top"/>
          </w:tcPr>
          <w:p w:rsidR="6CF9CC7B" w:rsidP="6CF9CC7B" w:rsidRDefault="6CF9CC7B" w14:paraId="5EDEB300" w14:textId="5E16C415">
            <w:pPr>
              <w:bidi w:val="0"/>
              <w:spacing w:before="0" w:beforeAutospacing="off" w:after="0" w:afterAutospacing="off"/>
              <w:jc w:val="center"/>
            </w:pPr>
            <w:r w:rsidRPr="6CF9CC7B" w:rsidR="6CF9CC7B">
              <w:rPr>
                <w:rFonts w:ascii="Aptos" w:hAnsi="Aptos" w:eastAsia="Aptos" w:cs="Aptos"/>
                <w:sz w:val="24"/>
                <w:szCs w:val="24"/>
              </w:rPr>
              <w:t>pool,color,blue,dark,cover,live,love,info,float,turquoise</w:t>
            </w:r>
          </w:p>
        </w:tc>
        <w:tc>
          <w:tcPr>
            <w:tcW w:w="2064" w:type="dxa"/>
            <w:vMerge w:val="restart"/>
            <w:tcBorders>
              <w:top w:val="nil" w:sz="8"/>
              <w:left w:val="single" w:sz="8"/>
              <w:bottom w:val="single" w:sz="8"/>
              <w:right w:val="single" w:sz="8"/>
            </w:tcBorders>
            <w:tcMar>
              <w:left w:w="108" w:type="dxa"/>
              <w:right w:w="108" w:type="dxa"/>
            </w:tcMar>
            <w:vAlign w:val="top"/>
          </w:tcPr>
          <w:p w:rsidR="6CF9CC7B" w:rsidP="6CF9CC7B" w:rsidRDefault="6CF9CC7B" w14:paraId="15E5561E" w14:textId="59810B5E">
            <w:pPr>
              <w:bidi w:val="0"/>
              <w:spacing w:before="0" w:beforeAutospacing="off" w:after="0" w:afterAutospacing="off"/>
              <w:jc w:val="center"/>
            </w:pPr>
            <w:r w:rsidRPr="6CF9CC7B" w:rsidR="6CF9CC7B">
              <w:rPr>
                <w:rFonts w:ascii="Aptos" w:hAnsi="Aptos" w:eastAsia="Aptos" w:cs="Aptos"/>
                <w:sz w:val="24"/>
                <w:szCs w:val="24"/>
              </w:rPr>
              <w:t>Comments about pools</w:t>
            </w:r>
          </w:p>
        </w:tc>
        <w:tc>
          <w:tcPr>
            <w:tcW w:w="4000" w:type="dxa"/>
            <w:tcBorders>
              <w:top w:val="single" w:sz="8"/>
              <w:left w:val="single" w:sz="8"/>
              <w:bottom w:val="single" w:sz="8"/>
              <w:right w:val="single" w:sz="8"/>
            </w:tcBorders>
            <w:tcMar>
              <w:left w:w="108" w:type="dxa"/>
              <w:right w:w="108" w:type="dxa"/>
            </w:tcMar>
            <w:vAlign w:val="top"/>
          </w:tcPr>
          <w:p w:rsidR="6CF9CC7B" w:rsidP="6CF9CC7B" w:rsidRDefault="6CF9CC7B" w14:paraId="5CADBE7E" w14:textId="515E95B5">
            <w:pPr>
              <w:bidi w:val="0"/>
              <w:spacing w:before="0" w:beforeAutospacing="off" w:after="0" w:afterAutospacing="off"/>
            </w:pPr>
            <w:r w:rsidRPr="6CF9CC7B" w:rsidR="6CF9CC7B">
              <w:rPr>
                <w:rFonts w:ascii="Aptos" w:hAnsi="Aptos" w:eastAsia="Aptos" w:cs="Aptos"/>
                <w:sz w:val="24"/>
                <w:szCs w:val="24"/>
              </w:rPr>
              <w:t>can I have the link to the pool float?</w:t>
            </w:r>
          </w:p>
        </w:tc>
      </w:tr>
      <w:tr w:rsidR="6CF9CC7B" w:rsidTr="6CF9CC7B" w14:paraId="451EC4D6">
        <w:trPr>
          <w:trHeight w:val="585"/>
        </w:trPr>
        <w:tc>
          <w:tcPr>
            <w:tcW w:w="1048" w:type="dxa"/>
            <w:vMerge/>
            <w:tcBorders>
              <w:top w:sz="0"/>
              <w:left w:val="single" w:sz="0"/>
              <w:bottom w:sz="0"/>
              <w:right w:val="single" w:sz="0"/>
            </w:tcBorders>
            <w:tcMar/>
            <w:vAlign w:val="center"/>
          </w:tcPr>
          <w:p w14:paraId="3D7C9E12"/>
        </w:tc>
        <w:tc>
          <w:tcPr>
            <w:tcW w:w="2248" w:type="dxa"/>
            <w:vMerge/>
            <w:tcBorders>
              <w:top w:sz="0"/>
              <w:left w:val="single" w:sz="0"/>
              <w:bottom w:sz="0"/>
              <w:right w:val="single" w:sz="0"/>
            </w:tcBorders>
            <w:tcMar/>
            <w:vAlign w:val="center"/>
          </w:tcPr>
          <w:p w14:paraId="6A76B25C"/>
        </w:tc>
        <w:tc>
          <w:tcPr>
            <w:tcW w:w="2064" w:type="dxa"/>
            <w:vMerge/>
            <w:tcBorders>
              <w:top w:sz="0"/>
              <w:left w:val="single" w:sz="0"/>
              <w:bottom w:sz="0"/>
              <w:right w:val="single" w:sz="0"/>
            </w:tcBorders>
            <w:tcMar/>
            <w:vAlign w:val="center"/>
          </w:tcPr>
          <w:p w14:paraId="093880EA"/>
        </w:tc>
        <w:tc>
          <w:tcPr>
            <w:tcW w:w="4000" w:type="dxa"/>
            <w:tcBorders>
              <w:top w:val="single" w:sz="8"/>
              <w:left w:val="nil"/>
              <w:bottom w:val="single" w:sz="8"/>
              <w:right w:val="single" w:sz="8"/>
            </w:tcBorders>
            <w:tcMar>
              <w:left w:w="108" w:type="dxa"/>
              <w:right w:w="108" w:type="dxa"/>
            </w:tcMar>
            <w:vAlign w:val="top"/>
          </w:tcPr>
          <w:p w:rsidR="6CF9CC7B" w:rsidP="6CF9CC7B" w:rsidRDefault="6CF9CC7B" w14:paraId="0AF0CF3C" w14:textId="755D39F1">
            <w:pPr>
              <w:bidi w:val="0"/>
              <w:spacing w:before="0" w:beforeAutospacing="off" w:after="0" w:afterAutospacing="off"/>
            </w:pPr>
            <w:r w:rsidRPr="6CF9CC7B" w:rsidR="6CF9CC7B">
              <w:rPr>
                <w:rFonts w:ascii="Aptos" w:hAnsi="Aptos" w:eastAsia="Aptos" w:cs="Aptos"/>
                <w:sz w:val="24"/>
                <w:szCs w:val="24"/>
              </w:rPr>
              <w:t>My moms pool (Vancouver, BC) is black bottom and it fits in with the cedars and all the green perfectly</w:t>
            </w:r>
          </w:p>
        </w:tc>
      </w:tr>
      <w:tr w:rsidR="6CF9CC7B" w:rsidTr="6CF9CC7B" w14:paraId="1B624D3C">
        <w:trPr>
          <w:trHeight w:val="585"/>
        </w:trPr>
        <w:tc>
          <w:tcPr>
            <w:tcW w:w="1048" w:type="dxa"/>
            <w:vMerge/>
            <w:tcBorders>
              <w:top w:sz="0"/>
              <w:left w:val="single" w:sz="0"/>
              <w:bottom w:val="single" w:sz="0"/>
              <w:right w:val="single" w:sz="0"/>
            </w:tcBorders>
            <w:tcMar/>
            <w:vAlign w:val="center"/>
          </w:tcPr>
          <w:p w14:paraId="1BFFF627"/>
        </w:tc>
        <w:tc>
          <w:tcPr>
            <w:tcW w:w="2248" w:type="dxa"/>
            <w:vMerge/>
            <w:tcBorders>
              <w:top w:sz="0"/>
              <w:left w:val="single" w:sz="0"/>
              <w:bottom w:val="single" w:sz="0"/>
              <w:right w:val="single" w:sz="0"/>
            </w:tcBorders>
            <w:tcMar/>
            <w:vAlign w:val="center"/>
          </w:tcPr>
          <w:p w14:paraId="560876BB"/>
        </w:tc>
        <w:tc>
          <w:tcPr>
            <w:tcW w:w="2064" w:type="dxa"/>
            <w:vMerge/>
            <w:tcBorders>
              <w:top w:sz="0"/>
              <w:left w:val="single" w:sz="0"/>
              <w:bottom w:val="single" w:sz="0"/>
              <w:right w:val="single" w:sz="0"/>
            </w:tcBorders>
            <w:tcMar/>
            <w:vAlign w:val="center"/>
          </w:tcPr>
          <w:p w14:paraId="296EE429"/>
        </w:tc>
        <w:tc>
          <w:tcPr>
            <w:tcW w:w="4000" w:type="dxa"/>
            <w:tcBorders>
              <w:top w:val="single" w:sz="8"/>
              <w:left w:val="nil"/>
              <w:bottom w:val="single" w:sz="8"/>
              <w:right w:val="single" w:sz="8"/>
            </w:tcBorders>
            <w:tcMar>
              <w:left w:w="108" w:type="dxa"/>
              <w:right w:w="108" w:type="dxa"/>
            </w:tcMar>
            <w:vAlign w:val="top"/>
          </w:tcPr>
          <w:p w:rsidR="6CF9CC7B" w:rsidP="6CF9CC7B" w:rsidRDefault="6CF9CC7B" w14:paraId="59863601" w14:textId="33F2EE59">
            <w:pPr>
              <w:bidi w:val="0"/>
              <w:spacing w:before="0" w:beforeAutospacing="off" w:after="0" w:afterAutospacing="off"/>
            </w:pPr>
            <w:r w:rsidRPr="6CF9CC7B" w:rsidR="6CF9CC7B">
              <w:rPr>
                <w:rFonts w:ascii="Aptos" w:hAnsi="Aptos" w:eastAsia="Aptos" w:cs="Aptos"/>
                <w:sz w:val="24"/>
                <w:szCs w:val="24"/>
              </w:rPr>
              <w:t>I totally agree. We live in PA and Iâ€™d love a darker *still visible* pool vibe. ????????</w:t>
            </w:r>
          </w:p>
        </w:tc>
      </w:tr>
      <w:tr w:rsidR="6CF9CC7B" w:rsidTr="6CF9CC7B" w14:paraId="212F1144">
        <w:trPr>
          <w:trHeight w:val="1155"/>
        </w:trPr>
        <w:tc>
          <w:tcPr>
            <w:tcW w:w="1048" w:type="dxa"/>
            <w:vMerge w:val="restart"/>
            <w:tcBorders>
              <w:top w:val="nil"/>
              <w:left w:val="single" w:sz="8"/>
              <w:bottom w:val="single" w:sz="8"/>
              <w:right w:val="single" w:sz="8"/>
            </w:tcBorders>
            <w:tcMar>
              <w:left w:w="108" w:type="dxa"/>
              <w:right w:w="108" w:type="dxa"/>
            </w:tcMar>
            <w:vAlign w:val="top"/>
          </w:tcPr>
          <w:p w:rsidR="6CF9CC7B" w:rsidP="6CF9CC7B" w:rsidRDefault="6CF9CC7B" w14:paraId="4012AD2B" w14:textId="61EE9A62">
            <w:pPr>
              <w:bidi w:val="0"/>
              <w:spacing w:before="0" w:beforeAutospacing="off" w:after="0" w:afterAutospacing="off"/>
              <w:jc w:val="center"/>
            </w:pPr>
            <w:r w:rsidRPr="6CF9CC7B" w:rsidR="6CF9CC7B">
              <w:rPr>
                <w:rFonts w:ascii="Aptos" w:hAnsi="Aptos" w:eastAsia="Aptos" w:cs="Aptos"/>
                <w:sz w:val="24"/>
                <w:szCs w:val="24"/>
              </w:rPr>
              <w:t>9</w:t>
            </w:r>
          </w:p>
        </w:tc>
        <w:tc>
          <w:tcPr>
            <w:tcW w:w="2248" w:type="dxa"/>
            <w:vMerge w:val="restart"/>
            <w:tcBorders>
              <w:top w:val="nil"/>
              <w:left w:val="single" w:sz="8"/>
              <w:bottom w:val="single" w:sz="8"/>
              <w:right w:val="single" w:sz="8"/>
            </w:tcBorders>
            <w:tcMar>
              <w:left w:w="108" w:type="dxa"/>
              <w:right w:w="108" w:type="dxa"/>
            </w:tcMar>
            <w:vAlign w:val="top"/>
          </w:tcPr>
          <w:p w:rsidR="6CF9CC7B" w:rsidP="6CF9CC7B" w:rsidRDefault="6CF9CC7B" w14:paraId="1EA92D2D" w14:textId="36F3EB5F">
            <w:pPr>
              <w:bidi w:val="0"/>
              <w:spacing w:before="0" w:beforeAutospacing="off" w:after="0" w:afterAutospacing="off"/>
              <w:jc w:val="center"/>
            </w:pPr>
            <w:r w:rsidRPr="6CF9CC7B" w:rsidR="6CF9CC7B">
              <w:rPr>
                <w:rFonts w:ascii="Aptos" w:hAnsi="Aptos" w:eastAsia="Aptos" w:cs="Aptos"/>
                <w:sz w:val="24"/>
                <w:szCs w:val="24"/>
              </w:rPr>
              <w:t>like,run,walk,gorgeous,don,running,instead,legs,absolutely,choose</w:t>
            </w:r>
          </w:p>
        </w:tc>
        <w:tc>
          <w:tcPr>
            <w:tcW w:w="2064" w:type="dxa"/>
            <w:vMerge w:val="restart"/>
            <w:tcBorders>
              <w:top w:val="nil"/>
              <w:left w:val="single" w:sz="8"/>
              <w:bottom w:val="single" w:sz="8"/>
              <w:right w:val="single" w:sz="8"/>
            </w:tcBorders>
            <w:tcMar>
              <w:left w:w="108" w:type="dxa"/>
              <w:right w:w="108" w:type="dxa"/>
            </w:tcMar>
            <w:vAlign w:val="top"/>
          </w:tcPr>
          <w:p w:rsidR="6CF9CC7B" w:rsidP="6CF9CC7B" w:rsidRDefault="6CF9CC7B" w14:paraId="71160E3E" w14:textId="2E62A201">
            <w:pPr>
              <w:bidi w:val="0"/>
              <w:spacing w:before="0" w:beforeAutospacing="off" w:after="0" w:afterAutospacing="off"/>
              <w:jc w:val="center"/>
            </w:pPr>
            <w:r w:rsidRPr="6CF9CC7B" w:rsidR="6CF9CC7B">
              <w:rPr>
                <w:rFonts w:ascii="Aptos" w:hAnsi="Aptos" w:eastAsia="Aptos" w:cs="Aptos"/>
                <w:sz w:val="24"/>
                <w:szCs w:val="24"/>
              </w:rPr>
              <w:t>Comment about animals</w:t>
            </w:r>
          </w:p>
        </w:tc>
        <w:tc>
          <w:tcPr>
            <w:tcW w:w="4000" w:type="dxa"/>
            <w:tcBorders>
              <w:top w:val="single" w:sz="8"/>
              <w:left w:val="single" w:sz="8"/>
              <w:bottom w:val="single" w:sz="8"/>
              <w:right w:val="single" w:sz="8"/>
            </w:tcBorders>
            <w:tcMar>
              <w:left w:w="108" w:type="dxa"/>
              <w:right w:w="108" w:type="dxa"/>
            </w:tcMar>
            <w:vAlign w:val="top"/>
          </w:tcPr>
          <w:p w:rsidR="6CF9CC7B" w:rsidP="6CF9CC7B" w:rsidRDefault="6CF9CC7B" w14:paraId="25714FD1" w14:textId="0A4AAC5D">
            <w:pPr>
              <w:bidi w:val="0"/>
              <w:spacing w:before="0" w:beforeAutospacing="off" w:after="0" w:afterAutospacing="off"/>
            </w:pPr>
            <w:r w:rsidRPr="6CF9CC7B" w:rsidR="6CF9CC7B">
              <w:rPr>
                <w:rFonts w:ascii="Aptos" w:hAnsi="Aptos" w:eastAsia="Aptos" w:cs="Aptos"/>
                <w:sz w:val="24"/>
                <w:szCs w:val="24"/>
              </w:rPr>
              <w:t>As someone whoâ€™s studied birds, birds will walk to conserve energy because flying is energetically costly, especially species that have to jump to start flying like this one.</w:t>
            </w:r>
          </w:p>
        </w:tc>
      </w:tr>
      <w:tr w:rsidR="6CF9CC7B" w:rsidTr="6CF9CC7B" w14:paraId="24A5DE4A">
        <w:trPr>
          <w:trHeight w:val="285"/>
        </w:trPr>
        <w:tc>
          <w:tcPr>
            <w:tcW w:w="1048" w:type="dxa"/>
            <w:vMerge/>
            <w:tcBorders>
              <w:top w:sz="0"/>
              <w:left w:val="single" w:sz="0"/>
              <w:bottom w:sz="0"/>
              <w:right w:val="single" w:sz="0"/>
            </w:tcBorders>
            <w:tcMar/>
            <w:vAlign w:val="center"/>
          </w:tcPr>
          <w:p w14:paraId="18A29F84"/>
        </w:tc>
        <w:tc>
          <w:tcPr>
            <w:tcW w:w="2248" w:type="dxa"/>
            <w:vMerge/>
            <w:tcBorders>
              <w:top w:sz="0"/>
              <w:left w:val="single" w:sz="0"/>
              <w:bottom w:sz="0"/>
              <w:right w:val="single" w:sz="0"/>
            </w:tcBorders>
            <w:tcMar/>
            <w:vAlign w:val="center"/>
          </w:tcPr>
          <w:p w14:paraId="14FB799F"/>
        </w:tc>
        <w:tc>
          <w:tcPr>
            <w:tcW w:w="2064" w:type="dxa"/>
            <w:vMerge/>
            <w:tcBorders>
              <w:top w:sz="0"/>
              <w:left w:val="single" w:sz="0"/>
              <w:bottom w:sz="0"/>
              <w:right w:val="single" w:sz="0"/>
            </w:tcBorders>
            <w:tcMar/>
            <w:vAlign w:val="center"/>
          </w:tcPr>
          <w:p w14:paraId="3FADE957"/>
        </w:tc>
        <w:tc>
          <w:tcPr>
            <w:tcW w:w="4000" w:type="dxa"/>
            <w:tcBorders>
              <w:top w:val="single" w:sz="8"/>
              <w:left w:val="nil"/>
              <w:bottom w:val="single" w:sz="8"/>
              <w:right w:val="single" w:sz="8"/>
            </w:tcBorders>
            <w:tcMar>
              <w:left w:w="108" w:type="dxa"/>
              <w:right w:w="108" w:type="dxa"/>
            </w:tcMar>
            <w:vAlign w:val="top"/>
          </w:tcPr>
          <w:p w:rsidR="6CF9CC7B" w:rsidP="6CF9CC7B" w:rsidRDefault="6CF9CC7B" w14:paraId="74265329" w14:textId="252E82E0">
            <w:pPr>
              <w:bidi w:val="0"/>
              <w:spacing w:before="0" w:beforeAutospacing="off" w:after="0" w:afterAutospacing="off"/>
            </w:pPr>
            <w:r w:rsidRPr="6CF9CC7B" w:rsidR="6CF9CC7B">
              <w:rPr>
                <w:rFonts w:ascii="Aptos" w:hAnsi="Aptos" w:eastAsia="Aptos" w:cs="Aptos"/>
                <w:sz w:val="24"/>
                <w:szCs w:val="24"/>
              </w:rPr>
              <w:t>like if I had wings..</w:t>
            </w:r>
          </w:p>
        </w:tc>
      </w:tr>
      <w:tr w:rsidR="6CF9CC7B" w:rsidTr="6CF9CC7B" w14:paraId="216CAED0">
        <w:trPr>
          <w:trHeight w:val="285"/>
        </w:trPr>
        <w:tc>
          <w:tcPr>
            <w:tcW w:w="1048" w:type="dxa"/>
            <w:vMerge/>
            <w:tcBorders>
              <w:top w:sz="0"/>
              <w:left w:val="single" w:sz="0"/>
              <w:bottom w:val="single" w:sz="0"/>
              <w:right w:val="single" w:sz="0"/>
            </w:tcBorders>
            <w:tcMar/>
            <w:vAlign w:val="center"/>
          </w:tcPr>
          <w:p w14:paraId="60D1C195"/>
        </w:tc>
        <w:tc>
          <w:tcPr>
            <w:tcW w:w="2248" w:type="dxa"/>
            <w:vMerge/>
            <w:tcBorders>
              <w:top w:sz="0"/>
              <w:left w:val="single" w:sz="0"/>
              <w:bottom w:val="single" w:sz="0"/>
              <w:right w:val="single" w:sz="0"/>
            </w:tcBorders>
            <w:tcMar/>
            <w:vAlign w:val="center"/>
          </w:tcPr>
          <w:p w14:paraId="4D44EC38"/>
        </w:tc>
        <w:tc>
          <w:tcPr>
            <w:tcW w:w="2064" w:type="dxa"/>
            <w:vMerge/>
            <w:tcBorders>
              <w:top w:sz="0"/>
              <w:left w:val="single" w:sz="0"/>
              <w:bottom w:val="single" w:sz="0"/>
              <w:right w:val="single" w:sz="0"/>
            </w:tcBorders>
            <w:tcMar/>
            <w:vAlign w:val="center"/>
          </w:tcPr>
          <w:p w14:paraId="2B459F71"/>
        </w:tc>
        <w:tc>
          <w:tcPr>
            <w:tcW w:w="4000" w:type="dxa"/>
            <w:tcBorders>
              <w:top w:val="single" w:sz="8"/>
              <w:left w:val="nil"/>
              <w:bottom w:val="single" w:sz="8"/>
              <w:right w:val="single" w:sz="8"/>
            </w:tcBorders>
            <w:tcMar>
              <w:left w:w="108" w:type="dxa"/>
              <w:right w:w="108" w:type="dxa"/>
            </w:tcMar>
            <w:vAlign w:val="top"/>
          </w:tcPr>
          <w:p w:rsidR="6CF9CC7B" w:rsidP="6CF9CC7B" w:rsidRDefault="6CF9CC7B" w14:paraId="185F546E" w14:textId="17B1708E">
            <w:pPr>
              <w:bidi w:val="0"/>
              <w:spacing w:before="0" w:beforeAutospacing="off" w:after="0" w:afterAutospacing="off"/>
            </w:pPr>
            <w:r w:rsidRPr="6CF9CC7B" w:rsidR="6CF9CC7B">
              <w:rPr>
                <w:rFonts w:ascii="Aptos" w:hAnsi="Aptos" w:eastAsia="Aptos" w:cs="Aptos"/>
                <w:sz w:val="24"/>
                <w:szCs w:val="24"/>
              </w:rPr>
              <w:t>But like they also have legs.</w:t>
            </w:r>
          </w:p>
        </w:tc>
      </w:tr>
    </w:tbl>
    <w:p w:rsidR="6CF9CC7B" w:rsidP="6CF9CC7B" w:rsidRDefault="6CF9CC7B" w14:paraId="2D6003C3" w14:textId="5FAB5E83">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 </w:t>
      </w:r>
    </w:p>
    <w:p w:rsidR="6CF9CC7B" w:rsidP="6CF9CC7B" w:rsidRDefault="6CF9CC7B" w14:paraId="1951E64C" w14:textId="06F5A592">
      <w:pPr>
        <w:bidi w:val="0"/>
        <w:spacing w:before="0" w:beforeAutospacing="off" w:after="160" w:afterAutospacing="off" w:line="276" w:lineRule="auto"/>
      </w:pPr>
      <w:r w:rsidRPr="6CF9CC7B" w:rsidR="6CF9CC7B">
        <w:rPr>
          <w:rFonts w:ascii="Aptos" w:hAnsi="Aptos" w:eastAsia="Aptos" w:cs="Aptos"/>
          <w:noProof w:val="0"/>
          <w:sz w:val="24"/>
          <w:szCs w:val="24"/>
          <w:lang w:val="en-US"/>
        </w:rPr>
        <w:t>Table 3b. Sample of KMeans Embedding clusters for chrislovesjulia</w:t>
      </w:r>
    </w:p>
    <w:tbl>
      <w:tblPr>
        <w:tblStyle w:val="TableGrid"/>
        <w:bidiVisual w:val="0"/>
        <w:tblW w:w="0" w:type="auto"/>
        <w:tblLook w:val="04A0" w:firstRow="1" w:lastRow="0" w:firstColumn="1" w:lastColumn="0" w:noHBand="0" w:noVBand="1"/>
      </w:tblPr>
      <w:tblGrid>
        <w:gridCol w:w="1328"/>
        <w:gridCol w:w="1973"/>
        <w:gridCol w:w="6059"/>
      </w:tblGrid>
      <w:tr w:rsidR="6CF9CC7B" w:rsidTr="6CF9CC7B" w14:paraId="01F073FE">
        <w:trPr>
          <w:trHeight w:val="285"/>
        </w:trPr>
        <w:tc>
          <w:tcPr>
            <w:tcW w:w="1328" w:type="dxa"/>
            <w:tcBorders>
              <w:top w:val="single" w:sz="8"/>
              <w:left w:val="single" w:sz="8"/>
              <w:bottom w:val="single" w:sz="8"/>
              <w:right w:val="single" w:sz="8"/>
            </w:tcBorders>
            <w:tcMar>
              <w:left w:w="108" w:type="dxa"/>
              <w:right w:w="108" w:type="dxa"/>
            </w:tcMar>
            <w:vAlign w:val="top"/>
          </w:tcPr>
          <w:p w:rsidR="6CF9CC7B" w:rsidP="6CF9CC7B" w:rsidRDefault="6CF9CC7B" w14:paraId="6EA05267" w14:textId="75DD187A">
            <w:pPr>
              <w:bidi w:val="0"/>
              <w:spacing w:before="0" w:beforeAutospacing="off" w:after="0" w:afterAutospacing="off"/>
            </w:pPr>
            <w:r w:rsidRPr="6CF9CC7B" w:rsidR="6CF9CC7B">
              <w:rPr>
                <w:rFonts w:ascii="Aptos" w:hAnsi="Aptos" w:eastAsia="Aptos" w:cs="Aptos"/>
                <w:sz w:val="24"/>
                <w:szCs w:val="24"/>
              </w:rPr>
              <w:t>Cluster</w:t>
            </w:r>
          </w:p>
        </w:tc>
        <w:tc>
          <w:tcPr>
            <w:tcW w:w="1973" w:type="dxa"/>
            <w:tcBorders>
              <w:top w:val="single" w:sz="8"/>
              <w:left w:val="single" w:sz="8"/>
              <w:bottom w:val="single" w:sz="8"/>
              <w:right w:val="single" w:sz="8"/>
            </w:tcBorders>
            <w:tcMar>
              <w:left w:w="108" w:type="dxa"/>
              <w:right w:w="108" w:type="dxa"/>
            </w:tcMar>
            <w:vAlign w:val="top"/>
          </w:tcPr>
          <w:p w:rsidR="6CF9CC7B" w:rsidP="6CF9CC7B" w:rsidRDefault="6CF9CC7B" w14:paraId="6A7D62F6" w14:textId="39089CD7">
            <w:pPr>
              <w:bidi w:val="0"/>
              <w:spacing w:before="0" w:beforeAutospacing="off" w:after="0" w:afterAutospacing="off"/>
            </w:pPr>
            <w:r w:rsidRPr="6CF9CC7B" w:rsidR="6CF9CC7B">
              <w:rPr>
                <w:rFonts w:ascii="Aptos" w:hAnsi="Aptos" w:eastAsia="Aptos" w:cs="Aptos"/>
                <w:sz w:val="24"/>
                <w:szCs w:val="24"/>
              </w:rPr>
              <w:t>Interpretation</w:t>
            </w:r>
          </w:p>
        </w:tc>
        <w:tc>
          <w:tcPr>
            <w:tcW w:w="6059" w:type="dxa"/>
            <w:tcBorders>
              <w:top w:val="single" w:sz="8"/>
              <w:left w:val="single" w:sz="8"/>
              <w:bottom w:val="single" w:sz="8"/>
              <w:right w:val="single" w:sz="8"/>
            </w:tcBorders>
            <w:tcMar>
              <w:left w:w="108" w:type="dxa"/>
              <w:right w:w="108" w:type="dxa"/>
            </w:tcMar>
            <w:vAlign w:val="top"/>
          </w:tcPr>
          <w:p w:rsidR="6CF9CC7B" w:rsidP="6CF9CC7B" w:rsidRDefault="6CF9CC7B" w14:paraId="0CACF73E" w14:textId="37BB267C">
            <w:pPr>
              <w:bidi w:val="0"/>
              <w:spacing w:before="0" w:beforeAutospacing="off" w:after="0" w:afterAutospacing="off"/>
            </w:pPr>
            <w:r w:rsidRPr="6CF9CC7B" w:rsidR="6CF9CC7B">
              <w:rPr>
                <w:rFonts w:ascii="Aptos" w:hAnsi="Aptos" w:eastAsia="Aptos" w:cs="Aptos"/>
                <w:sz w:val="24"/>
                <w:szCs w:val="24"/>
              </w:rPr>
              <w:t>Example Comment</w:t>
            </w:r>
          </w:p>
        </w:tc>
      </w:tr>
      <w:tr w:rsidR="6CF9CC7B" w:rsidTr="6CF9CC7B" w14:paraId="35994A88">
        <w:trPr>
          <w:trHeight w:val="585"/>
        </w:trPr>
        <w:tc>
          <w:tcPr>
            <w:tcW w:w="1328" w:type="dxa"/>
            <w:vMerge w:val="restart"/>
            <w:tcBorders>
              <w:top w:val="single" w:sz="8"/>
              <w:left w:val="single" w:sz="8"/>
              <w:bottom w:val="single" w:sz="8"/>
              <w:right w:val="single" w:sz="8"/>
            </w:tcBorders>
            <w:tcMar>
              <w:left w:w="108" w:type="dxa"/>
              <w:right w:w="108" w:type="dxa"/>
            </w:tcMar>
            <w:vAlign w:val="top"/>
          </w:tcPr>
          <w:p w:rsidR="6CF9CC7B" w:rsidP="6CF9CC7B" w:rsidRDefault="6CF9CC7B" w14:paraId="40C554B9" w14:textId="14864361">
            <w:pPr>
              <w:bidi w:val="0"/>
              <w:spacing w:before="0" w:beforeAutospacing="off" w:after="0" w:afterAutospacing="off"/>
              <w:jc w:val="center"/>
            </w:pPr>
            <w:r w:rsidRPr="6CF9CC7B" w:rsidR="6CF9CC7B">
              <w:rPr>
                <w:rFonts w:ascii="Aptos" w:hAnsi="Aptos" w:eastAsia="Aptos" w:cs="Aptos"/>
                <w:sz w:val="24"/>
                <w:szCs w:val="24"/>
              </w:rPr>
              <w:t>13</w:t>
            </w:r>
          </w:p>
        </w:tc>
        <w:tc>
          <w:tcPr>
            <w:tcW w:w="1973" w:type="dxa"/>
            <w:vMerge w:val="restart"/>
            <w:tcBorders>
              <w:top w:val="single" w:sz="8"/>
              <w:left w:val="single" w:sz="8"/>
              <w:bottom w:val="single" w:sz="8"/>
              <w:right w:val="single" w:sz="8"/>
            </w:tcBorders>
            <w:tcMar>
              <w:left w:w="108" w:type="dxa"/>
              <w:right w:w="108" w:type="dxa"/>
            </w:tcMar>
            <w:vAlign w:val="top"/>
          </w:tcPr>
          <w:p w:rsidR="6CF9CC7B" w:rsidP="6CF9CC7B" w:rsidRDefault="6CF9CC7B" w14:paraId="10493F05" w14:textId="2D5186B6">
            <w:pPr>
              <w:bidi w:val="0"/>
              <w:spacing w:before="0" w:beforeAutospacing="off" w:after="0" w:afterAutospacing="off"/>
              <w:jc w:val="center"/>
            </w:pPr>
            <w:r w:rsidRPr="6CF9CC7B" w:rsidR="6CF9CC7B">
              <w:rPr>
                <w:rFonts w:ascii="Aptos" w:hAnsi="Aptos" w:eastAsia="Aptos" w:cs="Aptos"/>
                <w:sz w:val="24"/>
                <w:szCs w:val="24"/>
              </w:rPr>
              <w:t>Comments about pools</w:t>
            </w:r>
          </w:p>
        </w:tc>
        <w:tc>
          <w:tcPr>
            <w:tcW w:w="6059" w:type="dxa"/>
            <w:tcBorders>
              <w:top w:val="single" w:sz="8"/>
              <w:left w:val="single" w:sz="8"/>
              <w:bottom w:val="single" w:sz="8"/>
              <w:right w:val="single" w:sz="8"/>
            </w:tcBorders>
            <w:tcMar>
              <w:left w:w="108" w:type="dxa"/>
              <w:right w:w="108" w:type="dxa"/>
            </w:tcMar>
            <w:vAlign w:val="top"/>
          </w:tcPr>
          <w:p w:rsidR="6CF9CC7B" w:rsidP="6CF9CC7B" w:rsidRDefault="6CF9CC7B" w14:paraId="6840400F" w14:textId="0C7ABF5A">
            <w:pPr>
              <w:bidi w:val="0"/>
              <w:spacing w:before="0" w:beforeAutospacing="off" w:after="0" w:afterAutospacing="off"/>
            </w:pPr>
            <w:r w:rsidRPr="6CF9CC7B" w:rsidR="6CF9CC7B">
              <w:rPr>
                <w:rFonts w:ascii="Aptos" w:hAnsi="Aptos" w:eastAsia="Aptos" w:cs="Aptos"/>
                <w:sz w:val="24"/>
                <w:szCs w:val="24"/>
              </w:rPr>
              <w:t>white water is clear in the shallow end and fades into a crystal clear blue similar to a white sand beach</w:t>
            </w:r>
          </w:p>
        </w:tc>
      </w:tr>
      <w:tr w:rsidR="6CF9CC7B" w:rsidTr="6CF9CC7B" w14:paraId="349EC9BC">
        <w:trPr>
          <w:trHeight w:val="285"/>
        </w:trPr>
        <w:tc>
          <w:tcPr>
            <w:tcW w:w="1328" w:type="dxa"/>
            <w:vMerge/>
            <w:tcBorders>
              <w:top w:sz="0"/>
              <w:left w:val="single" w:sz="0"/>
              <w:bottom w:sz="0"/>
              <w:right w:val="single" w:sz="0"/>
            </w:tcBorders>
            <w:tcMar/>
            <w:vAlign w:val="center"/>
          </w:tcPr>
          <w:p w14:paraId="7F82A75E"/>
        </w:tc>
        <w:tc>
          <w:tcPr>
            <w:tcW w:w="1973" w:type="dxa"/>
            <w:vMerge/>
            <w:tcBorders>
              <w:top w:sz="0"/>
              <w:left w:val="single" w:sz="0"/>
              <w:bottom w:sz="0"/>
              <w:right w:val="single" w:sz="0"/>
            </w:tcBorders>
            <w:tcMar/>
            <w:vAlign w:val="center"/>
          </w:tcPr>
          <w:p w14:paraId="2A4FA87C"/>
        </w:tc>
        <w:tc>
          <w:tcPr>
            <w:tcW w:w="6059" w:type="dxa"/>
            <w:tcBorders>
              <w:top w:val="single" w:sz="8"/>
              <w:left w:val="nil"/>
              <w:bottom w:val="single" w:sz="8"/>
              <w:right w:val="single" w:sz="8"/>
            </w:tcBorders>
            <w:tcMar>
              <w:left w:w="108" w:type="dxa"/>
              <w:right w:w="108" w:type="dxa"/>
            </w:tcMar>
            <w:vAlign w:val="top"/>
          </w:tcPr>
          <w:p w:rsidR="6CF9CC7B" w:rsidP="6CF9CC7B" w:rsidRDefault="6CF9CC7B" w14:paraId="59E060F5" w14:textId="53BF4EA1">
            <w:pPr>
              <w:bidi w:val="0"/>
              <w:spacing w:before="0" w:beforeAutospacing="off" w:after="0" w:afterAutospacing="off"/>
            </w:pPr>
            <w:r w:rsidRPr="6CF9CC7B" w:rsidR="6CF9CC7B">
              <w:rPr>
                <w:rFonts w:ascii="Aptos" w:hAnsi="Aptos" w:eastAsia="Aptos" w:cs="Aptos"/>
                <w:sz w:val="24"/>
                <w:szCs w:val="24"/>
              </w:rPr>
              <w:t>what is the pool color?</w:t>
            </w:r>
          </w:p>
        </w:tc>
      </w:tr>
      <w:tr w:rsidR="6CF9CC7B" w:rsidTr="6CF9CC7B" w14:paraId="43266428">
        <w:trPr>
          <w:trHeight w:val="585"/>
        </w:trPr>
        <w:tc>
          <w:tcPr>
            <w:tcW w:w="1328" w:type="dxa"/>
            <w:vMerge/>
            <w:tcBorders>
              <w:top w:sz="0"/>
              <w:left w:val="single" w:sz="0"/>
              <w:bottom w:val="single" w:sz="0"/>
              <w:right w:val="single" w:sz="0"/>
            </w:tcBorders>
            <w:tcMar/>
            <w:vAlign w:val="center"/>
          </w:tcPr>
          <w:p w14:paraId="138D36DA"/>
        </w:tc>
        <w:tc>
          <w:tcPr>
            <w:tcW w:w="1973" w:type="dxa"/>
            <w:vMerge/>
            <w:tcBorders>
              <w:top w:sz="0"/>
              <w:left w:val="single" w:sz="0"/>
              <w:bottom w:val="single" w:sz="0"/>
              <w:right w:val="single" w:sz="0"/>
            </w:tcBorders>
            <w:tcMar/>
            <w:vAlign w:val="center"/>
          </w:tcPr>
          <w:p w14:paraId="6B193AEA"/>
        </w:tc>
        <w:tc>
          <w:tcPr>
            <w:tcW w:w="6059" w:type="dxa"/>
            <w:tcBorders>
              <w:top w:val="single" w:sz="8"/>
              <w:left w:val="nil"/>
              <w:bottom w:val="single" w:sz="8"/>
              <w:right w:val="single" w:sz="8"/>
            </w:tcBorders>
            <w:tcMar>
              <w:left w:w="108" w:type="dxa"/>
              <w:right w:w="108" w:type="dxa"/>
            </w:tcMar>
            <w:vAlign w:val="top"/>
          </w:tcPr>
          <w:p w:rsidR="6CF9CC7B" w:rsidP="6CF9CC7B" w:rsidRDefault="6CF9CC7B" w14:paraId="02B32CA4" w14:textId="2C0A79D1">
            <w:pPr>
              <w:bidi w:val="0"/>
              <w:spacing w:before="0" w:beforeAutospacing="off" w:after="0" w:afterAutospacing="off"/>
            </w:pPr>
            <w:r w:rsidRPr="6CF9CC7B" w:rsidR="6CF9CC7B">
              <w:rPr>
                <w:rFonts w:ascii="Aptos" w:hAnsi="Aptos" w:eastAsia="Aptos" w:cs="Aptos"/>
                <w:sz w:val="24"/>
                <w:szCs w:val="24"/>
              </w:rPr>
              <w:t>we live in ms and i want a light colored pool so i can see if there are snakes in it ??</w:t>
            </w:r>
          </w:p>
        </w:tc>
      </w:tr>
      <w:tr w:rsidR="6CF9CC7B" w:rsidTr="6CF9CC7B" w14:paraId="3C22DBFF">
        <w:trPr>
          <w:trHeight w:val="285"/>
        </w:trPr>
        <w:tc>
          <w:tcPr>
            <w:tcW w:w="1328" w:type="dxa"/>
            <w:vMerge w:val="restart"/>
            <w:tcBorders>
              <w:top w:val="nil" w:sz="8"/>
              <w:left w:val="single" w:sz="8"/>
              <w:bottom w:val="single" w:sz="8"/>
              <w:right w:val="single" w:sz="8"/>
            </w:tcBorders>
            <w:tcMar>
              <w:left w:w="108" w:type="dxa"/>
              <w:right w:w="108" w:type="dxa"/>
            </w:tcMar>
            <w:vAlign w:val="top"/>
          </w:tcPr>
          <w:p w:rsidR="6CF9CC7B" w:rsidP="6CF9CC7B" w:rsidRDefault="6CF9CC7B" w14:paraId="2D4B78D0" w14:textId="093ECA56">
            <w:pPr>
              <w:bidi w:val="0"/>
              <w:spacing w:before="0" w:beforeAutospacing="off" w:after="0" w:afterAutospacing="off"/>
              <w:jc w:val="center"/>
            </w:pPr>
            <w:r w:rsidRPr="6CF9CC7B" w:rsidR="6CF9CC7B">
              <w:rPr>
                <w:rFonts w:ascii="Aptos" w:hAnsi="Aptos" w:eastAsia="Aptos" w:cs="Aptos"/>
                <w:sz w:val="24"/>
                <w:szCs w:val="24"/>
              </w:rPr>
              <w:t>8</w:t>
            </w:r>
          </w:p>
        </w:tc>
        <w:tc>
          <w:tcPr>
            <w:tcW w:w="1973" w:type="dxa"/>
            <w:vMerge w:val="restart"/>
            <w:tcBorders>
              <w:top w:val="nil" w:sz="8"/>
              <w:left w:val="single" w:sz="8"/>
              <w:bottom w:val="single" w:sz="8"/>
              <w:right w:val="single" w:sz="8"/>
            </w:tcBorders>
            <w:tcMar>
              <w:left w:w="108" w:type="dxa"/>
              <w:right w:w="108" w:type="dxa"/>
            </w:tcMar>
            <w:vAlign w:val="top"/>
          </w:tcPr>
          <w:p w:rsidR="6CF9CC7B" w:rsidP="6CF9CC7B" w:rsidRDefault="6CF9CC7B" w14:paraId="43D1FE06" w14:textId="10F11FFC">
            <w:pPr>
              <w:bidi w:val="0"/>
              <w:spacing w:before="0" w:beforeAutospacing="off" w:after="0" w:afterAutospacing="off"/>
              <w:jc w:val="center"/>
            </w:pPr>
            <w:r w:rsidRPr="6CF9CC7B" w:rsidR="6CF9CC7B">
              <w:rPr>
                <w:rFonts w:ascii="Aptos" w:hAnsi="Aptos" w:eastAsia="Aptos" w:cs="Aptos"/>
                <w:sz w:val="24"/>
                <w:szCs w:val="24"/>
              </w:rPr>
              <w:t>Asking for information or links</w:t>
            </w:r>
          </w:p>
        </w:tc>
        <w:tc>
          <w:tcPr>
            <w:tcW w:w="6059" w:type="dxa"/>
            <w:tcBorders>
              <w:top w:val="single" w:sz="8"/>
              <w:left w:val="single" w:sz="8"/>
              <w:bottom w:val="single" w:sz="8"/>
              <w:right w:val="single" w:sz="8"/>
            </w:tcBorders>
            <w:tcMar>
              <w:left w:w="108" w:type="dxa"/>
              <w:right w:w="108" w:type="dxa"/>
            </w:tcMar>
            <w:vAlign w:val="top"/>
          </w:tcPr>
          <w:p w:rsidR="6CF9CC7B" w:rsidP="6CF9CC7B" w:rsidRDefault="6CF9CC7B" w14:paraId="2D4AEA74" w14:textId="1F38920B">
            <w:pPr>
              <w:bidi w:val="0"/>
              <w:spacing w:before="0" w:beforeAutospacing="off" w:after="0" w:afterAutospacing="off"/>
            </w:pPr>
            <w:r w:rsidRPr="6CF9CC7B" w:rsidR="6CF9CC7B">
              <w:rPr>
                <w:rFonts w:ascii="Aptos" w:hAnsi="Aptos" w:eastAsia="Aptos" w:cs="Aptos"/>
                <w:sz w:val="24"/>
                <w:szCs w:val="24"/>
              </w:rPr>
              <w:t>do you have a link for the float? it's adorable!</w:t>
            </w:r>
          </w:p>
        </w:tc>
      </w:tr>
      <w:tr w:rsidR="6CF9CC7B" w:rsidTr="6CF9CC7B" w14:paraId="0D34F26A">
        <w:trPr>
          <w:trHeight w:val="285"/>
        </w:trPr>
        <w:tc>
          <w:tcPr>
            <w:tcW w:w="1328" w:type="dxa"/>
            <w:vMerge/>
            <w:tcBorders>
              <w:top w:sz="0"/>
              <w:left w:val="single" w:sz="0"/>
              <w:bottom w:sz="0"/>
              <w:right w:val="single" w:sz="0"/>
            </w:tcBorders>
            <w:tcMar/>
            <w:vAlign w:val="center"/>
          </w:tcPr>
          <w:p w14:paraId="298F88D3"/>
        </w:tc>
        <w:tc>
          <w:tcPr>
            <w:tcW w:w="1973" w:type="dxa"/>
            <w:vMerge/>
            <w:tcBorders>
              <w:top w:sz="0"/>
              <w:left w:val="single" w:sz="0"/>
              <w:bottom w:sz="0"/>
              <w:right w:val="single" w:sz="0"/>
            </w:tcBorders>
            <w:tcMar/>
            <w:vAlign w:val="center"/>
          </w:tcPr>
          <w:p w14:paraId="6EA28288"/>
        </w:tc>
        <w:tc>
          <w:tcPr>
            <w:tcW w:w="6059" w:type="dxa"/>
            <w:tcBorders>
              <w:top w:val="single" w:sz="8"/>
              <w:left w:val="nil"/>
              <w:bottom w:val="single" w:sz="8"/>
              <w:right w:val="single" w:sz="8"/>
            </w:tcBorders>
            <w:tcMar>
              <w:left w:w="108" w:type="dxa"/>
              <w:right w:w="108" w:type="dxa"/>
            </w:tcMar>
            <w:vAlign w:val="top"/>
          </w:tcPr>
          <w:p w:rsidR="6CF9CC7B" w:rsidP="6CF9CC7B" w:rsidRDefault="6CF9CC7B" w14:paraId="3452919E" w14:textId="185CFBB2">
            <w:pPr>
              <w:bidi w:val="0"/>
              <w:spacing w:before="0" w:beforeAutospacing="off" w:after="0" w:afterAutospacing="off"/>
            </w:pPr>
            <w:r w:rsidRPr="6CF9CC7B" w:rsidR="6CF9CC7B">
              <w:rPr>
                <w:rFonts w:ascii="Aptos" w:hAnsi="Aptos" w:eastAsia="Aptos" w:cs="Aptos"/>
                <w:sz w:val="24"/>
                <w:szCs w:val="24"/>
              </w:rPr>
              <w:t>inflatable link?</w:t>
            </w:r>
          </w:p>
        </w:tc>
      </w:tr>
      <w:tr w:rsidR="6CF9CC7B" w:rsidTr="6CF9CC7B" w14:paraId="509B5252">
        <w:trPr>
          <w:trHeight w:val="285"/>
        </w:trPr>
        <w:tc>
          <w:tcPr>
            <w:tcW w:w="1328" w:type="dxa"/>
            <w:vMerge/>
            <w:tcBorders>
              <w:top w:sz="0"/>
              <w:left w:val="single" w:sz="0"/>
              <w:bottom w:val="single" w:sz="0"/>
              <w:right w:val="single" w:sz="0"/>
            </w:tcBorders>
            <w:tcMar/>
            <w:vAlign w:val="center"/>
          </w:tcPr>
          <w:p w14:paraId="3B34A5FA"/>
        </w:tc>
        <w:tc>
          <w:tcPr>
            <w:tcW w:w="1973" w:type="dxa"/>
            <w:vMerge/>
            <w:tcBorders>
              <w:top w:sz="0"/>
              <w:left w:val="single" w:sz="0"/>
              <w:bottom w:val="single" w:sz="0"/>
              <w:right w:val="single" w:sz="0"/>
            </w:tcBorders>
            <w:tcMar/>
            <w:vAlign w:val="center"/>
          </w:tcPr>
          <w:p w14:paraId="4B788E20"/>
        </w:tc>
        <w:tc>
          <w:tcPr>
            <w:tcW w:w="6059" w:type="dxa"/>
            <w:tcBorders>
              <w:top w:val="single" w:sz="8"/>
              <w:left w:val="nil"/>
              <w:bottom w:val="single" w:sz="8"/>
              <w:right w:val="single" w:sz="8"/>
            </w:tcBorders>
            <w:tcMar>
              <w:left w:w="108" w:type="dxa"/>
              <w:right w:w="108" w:type="dxa"/>
            </w:tcMar>
            <w:vAlign w:val="top"/>
          </w:tcPr>
          <w:p w:rsidR="6CF9CC7B" w:rsidP="6CF9CC7B" w:rsidRDefault="6CF9CC7B" w14:paraId="0965760C" w14:textId="46E080A9">
            <w:pPr>
              <w:bidi w:val="0"/>
              <w:spacing w:before="0" w:beforeAutospacing="off" w:after="0" w:afterAutospacing="off"/>
            </w:pPr>
            <w:r w:rsidRPr="6CF9CC7B" w:rsidR="6CF9CC7B">
              <w:rPr>
                <w:rFonts w:ascii="Aptos" w:hAnsi="Aptos" w:eastAsia="Aptos" w:cs="Aptos"/>
                <w:sz w:val="24"/>
                <w:szCs w:val="24"/>
              </w:rPr>
              <w:t>link for that float? please ??</w:t>
            </w:r>
          </w:p>
        </w:tc>
      </w:tr>
      <w:tr w:rsidR="6CF9CC7B" w:rsidTr="6CF9CC7B" w14:paraId="0F85337A">
        <w:trPr>
          <w:trHeight w:val="585"/>
        </w:trPr>
        <w:tc>
          <w:tcPr>
            <w:tcW w:w="1328" w:type="dxa"/>
            <w:vMerge w:val="restart"/>
            <w:tcBorders>
              <w:top w:val="nil"/>
              <w:left w:val="single" w:sz="8"/>
              <w:bottom w:val="single" w:sz="8"/>
              <w:right w:val="single" w:sz="8"/>
            </w:tcBorders>
            <w:tcMar>
              <w:left w:w="108" w:type="dxa"/>
              <w:right w:w="108" w:type="dxa"/>
            </w:tcMar>
            <w:vAlign w:val="top"/>
          </w:tcPr>
          <w:p w:rsidR="6CF9CC7B" w:rsidP="6CF9CC7B" w:rsidRDefault="6CF9CC7B" w14:paraId="697F40E8" w14:textId="324FB9A4">
            <w:pPr>
              <w:bidi w:val="0"/>
              <w:spacing w:before="0" w:beforeAutospacing="off" w:after="0" w:afterAutospacing="off"/>
              <w:jc w:val="center"/>
            </w:pPr>
            <w:r w:rsidRPr="6CF9CC7B" w:rsidR="6CF9CC7B">
              <w:rPr>
                <w:rFonts w:ascii="Aptos" w:hAnsi="Aptos" w:eastAsia="Aptos" w:cs="Aptos"/>
                <w:sz w:val="24"/>
                <w:szCs w:val="24"/>
              </w:rPr>
              <w:t>10</w:t>
            </w:r>
          </w:p>
        </w:tc>
        <w:tc>
          <w:tcPr>
            <w:tcW w:w="1973" w:type="dxa"/>
            <w:vMerge w:val="restart"/>
            <w:tcBorders>
              <w:top w:val="nil"/>
              <w:left w:val="single" w:sz="8"/>
              <w:bottom w:val="single" w:sz="8"/>
              <w:right w:val="single" w:sz="8"/>
            </w:tcBorders>
            <w:tcMar>
              <w:left w:w="108" w:type="dxa"/>
              <w:right w:w="108" w:type="dxa"/>
            </w:tcMar>
            <w:vAlign w:val="top"/>
          </w:tcPr>
          <w:p w:rsidR="6CF9CC7B" w:rsidP="6CF9CC7B" w:rsidRDefault="6CF9CC7B" w14:paraId="12B04017" w14:textId="7B2DB3A5">
            <w:pPr>
              <w:bidi w:val="0"/>
              <w:spacing w:before="0" w:beforeAutospacing="off" w:after="0" w:afterAutospacing="off"/>
              <w:jc w:val="center"/>
            </w:pPr>
            <w:r w:rsidRPr="6CF9CC7B" w:rsidR="6CF9CC7B">
              <w:rPr>
                <w:rFonts w:ascii="Aptos" w:hAnsi="Aptos" w:eastAsia="Aptos" w:cs="Aptos"/>
                <w:sz w:val="24"/>
                <w:szCs w:val="24"/>
              </w:rPr>
              <w:t>Comment s about projectors</w:t>
            </w:r>
          </w:p>
        </w:tc>
        <w:tc>
          <w:tcPr>
            <w:tcW w:w="6059" w:type="dxa"/>
            <w:tcBorders>
              <w:top w:val="single" w:sz="8"/>
              <w:left w:val="single" w:sz="8"/>
              <w:bottom w:val="single" w:sz="8"/>
              <w:right w:val="single" w:sz="8"/>
            </w:tcBorders>
            <w:tcMar>
              <w:left w:w="108" w:type="dxa"/>
              <w:right w:w="108" w:type="dxa"/>
            </w:tcMar>
            <w:vAlign w:val="top"/>
          </w:tcPr>
          <w:p w:rsidR="6CF9CC7B" w:rsidP="6CF9CC7B" w:rsidRDefault="6CF9CC7B" w14:paraId="3A393380" w14:textId="67449719">
            <w:pPr>
              <w:bidi w:val="0"/>
              <w:spacing w:before="0" w:beforeAutospacing="off" w:after="0" w:afterAutospacing="off"/>
            </w:pPr>
            <w:r w:rsidRPr="6CF9CC7B" w:rsidR="6CF9CC7B">
              <w:rPr>
                <w:rFonts w:ascii="Aptos" w:hAnsi="Aptos" w:eastAsia="Aptos" w:cs="Aptos"/>
                <w:sz w:val="24"/>
                <w:szCs w:val="24"/>
              </w:rPr>
              <w:t>they look horrible upclose when the light hits them terrible ad</w:t>
            </w:r>
          </w:p>
        </w:tc>
      </w:tr>
      <w:tr w:rsidR="6CF9CC7B" w:rsidTr="6CF9CC7B" w14:paraId="77D83FB2">
        <w:trPr>
          <w:trHeight w:val="285"/>
        </w:trPr>
        <w:tc>
          <w:tcPr>
            <w:tcW w:w="1328" w:type="dxa"/>
            <w:vMerge/>
            <w:tcBorders>
              <w:top w:sz="0"/>
              <w:left w:val="single" w:sz="0"/>
              <w:bottom w:sz="0"/>
              <w:right w:val="single" w:sz="0"/>
            </w:tcBorders>
            <w:tcMar/>
            <w:vAlign w:val="center"/>
          </w:tcPr>
          <w:p w14:paraId="369B0904"/>
        </w:tc>
        <w:tc>
          <w:tcPr>
            <w:tcW w:w="1973" w:type="dxa"/>
            <w:vMerge/>
            <w:tcBorders>
              <w:top w:sz="0"/>
              <w:left w:val="single" w:sz="0"/>
              <w:bottom w:sz="0"/>
              <w:right w:val="single" w:sz="0"/>
            </w:tcBorders>
            <w:tcMar/>
            <w:vAlign w:val="center"/>
          </w:tcPr>
          <w:p w14:paraId="08E47473"/>
        </w:tc>
        <w:tc>
          <w:tcPr>
            <w:tcW w:w="6059" w:type="dxa"/>
            <w:tcBorders>
              <w:top w:val="single" w:sz="8"/>
              <w:left w:val="nil"/>
              <w:bottom w:val="single" w:sz="8"/>
              <w:right w:val="single" w:sz="8"/>
            </w:tcBorders>
            <w:tcMar>
              <w:left w:w="108" w:type="dxa"/>
              <w:right w:w="108" w:type="dxa"/>
            </w:tcMar>
            <w:vAlign w:val="top"/>
          </w:tcPr>
          <w:p w:rsidR="6CF9CC7B" w:rsidP="6CF9CC7B" w:rsidRDefault="6CF9CC7B" w14:paraId="072878D6" w14:textId="796A1BB0">
            <w:pPr>
              <w:bidi w:val="0"/>
              <w:spacing w:before="0" w:beforeAutospacing="off" w:after="0" w:afterAutospacing="off"/>
            </w:pPr>
            <w:r w:rsidRPr="6CF9CC7B" w:rsidR="6CF9CC7B">
              <w:rPr>
                <w:rFonts w:ascii="Aptos" w:hAnsi="Aptos" w:eastAsia="Aptos" w:cs="Aptos"/>
                <w:sz w:val="24"/>
                <w:szCs w:val="24"/>
              </w:rPr>
              <w:t>?? ooh! do the links come with projector suggestions?'</w:t>
            </w:r>
          </w:p>
        </w:tc>
      </w:tr>
      <w:tr w:rsidR="6CF9CC7B" w:rsidTr="6CF9CC7B" w14:paraId="1C0FD5FD">
        <w:trPr>
          <w:trHeight w:val="285"/>
        </w:trPr>
        <w:tc>
          <w:tcPr>
            <w:tcW w:w="1328" w:type="dxa"/>
            <w:vMerge/>
            <w:tcBorders>
              <w:top w:sz="0"/>
              <w:left w:val="single" w:sz="0"/>
              <w:bottom w:val="single" w:sz="0"/>
              <w:right w:val="single" w:sz="0"/>
            </w:tcBorders>
            <w:tcMar/>
            <w:vAlign w:val="center"/>
          </w:tcPr>
          <w:p w14:paraId="240BEE2B"/>
        </w:tc>
        <w:tc>
          <w:tcPr>
            <w:tcW w:w="1973" w:type="dxa"/>
            <w:vMerge/>
            <w:tcBorders>
              <w:top w:sz="0"/>
              <w:left w:val="single" w:sz="0"/>
              <w:bottom w:val="single" w:sz="0"/>
              <w:right w:val="single" w:sz="0"/>
            </w:tcBorders>
            <w:tcMar/>
            <w:vAlign w:val="center"/>
          </w:tcPr>
          <w:p w14:paraId="0E7CDB91"/>
        </w:tc>
        <w:tc>
          <w:tcPr>
            <w:tcW w:w="6059" w:type="dxa"/>
            <w:tcBorders>
              <w:top w:val="single" w:sz="8"/>
              <w:left w:val="nil"/>
              <w:bottom w:val="single" w:sz="8"/>
              <w:right w:val="single" w:sz="8"/>
            </w:tcBorders>
            <w:tcMar>
              <w:left w:w="108" w:type="dxa"/>
              <w:right w:w="108" w:type="dxa"/>
            </w:tcMar>
            <w:vAlign w:val="top"/>
          </w:tcPr>
          <w:p w:rsidR="6CF9CC7B" w:rsidP="6CF9CC7B" w:rsidRDefault="6CF9CC7B" w14:paraId="005725D9" w14:textId="2F4F9649">
            <w:pPr>
              <w:bidi w:val="0"/>
              <w:spacing w:before="0" w:beforeAutospacing="off" w:after="0" w:afterAutospacing="off"/>
            </w:pPr>
            <w:r w:rsidRPr="6CF9CC7B" w:rsidR="6CF9CC7B">
              <w:rPr>
                <w:rFonts w:ascii="Aptos" w:hAnsi="Aptos" w:eastAsia="Aptos" w:cs="Aptos"/>
                <w:sz w:val="24"/>
                <w:szCs w:val="24"/>
              </w:rPr>
              <w:t>what projector do you use?</w:t>
            </w:r>
          </w:p>
        </w:tc>
      </w:tr>
    </w:tbl>
    <w:p w:rsidR="6CF9CC7B" w:rsidP="6CF9CC7B" w:rsidRDefault="6CF9CC7B" w14:paraId="0CF4B525" w14:textId="229BECDA">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 </w:t>
      </w:r>
    </w:p>
    <w:p w:rsidR="6CF9CC7B" w:rsidP="6CF9CC7B" w:rsidRDefault="6CF9CC7B" w14:paraId="7C2CB21B" w14:textId="1CE2E476">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Both forms of clustering were able to organize the comments into distinct thematic groups. The embedding-based clusters generally exhibited slightly stronger semantic coherence than the TF-IDF clusters, particularly for information-seeking comments. However, the resulting clusters generally required manual interpretation and were less immediately actionable than the LLM-generated topic summaries, which produced clearer high-level themes with less post-processing. </w:t>
      </w:r>
    </w:p>
    <w:p w:rsidR="6CF9CC7B" w:rsidP="6CF9CC7B" w:rsidRDefault="6CF9CC7B" w14:paraId="120773F0" w14:textId="0A403353">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See Table 4 for the caption topics/keywords corresponding to the highest total views, likes, and comments, as extracted by the LLM, arranged in descending order. </w:t>
      </w:r>
    </w:p>
    <w:p w:rsidR="6CF9CC7B" w:rsidP="6CF9CC7B" w:rsidRDefault="6CF9CC7B" w14:paraId="5D0E522B" w14:textId="7F1AD847">
      <w:pPr>
        <w:bidi w:val="0"/>
        <w:spacing w:before="0" w:beforeAutospacing="off" w:after="160" w:afterAutospacing="off" w:line="276" w:lineRule="auto"/>
      </w:pPr>
      <w:r w:rsidRPr="6CF9CC7B" w:rsidR="6CF9CC7B">
        <w:rPr>
          <w:rFonts w:ascii="Aptos" w:hAnsi="Aptos" w:eastAsia="Aptos" w:cs="Aptos"/>
          <w:noProof w:val="0"/>
          <w:sz w:val="24"/>
          <w:szCs w:val="24"/>
          <w:lang w:val="en-US"/>
        </w:rPr>
        <w:t>Table 4. Caption topics/keywords corresponding with highest engagement.</w:t>
      </w:r>
    </w:p>
    <w:tbl>
      <w:tblPr>
        <w:tblStyle w:val="TableGrid"/>
        <w:bidiVisual w:val="0"/>
        <w:tblW w:w="0" w:type="auto"/>
        <w:tblLook w:val="04A0" w:firstRow="1" w:lastRow="0" w:firstColumn="1" w:lastColumn="0" w:noHBand="0" w:noVBand="1"/>
      </w:tblPr>
      <w:tblGrid>
        <w:gridCol w:w="3116"/>
        <w:gridCol w:w="3117"/>
        <w:gridCol w:w="3117"/>
      </w:tblGrid>
      <w:tr w:rsidR="6CF9CC7B" w:rsidTr="6CF9CC7B" w14:paraId="4F0ED8EE">
        <w:trPr>
          <w:trHeight w:val="300"/>
        </w:trPr>
        <w:tc>
          <w:tcPr>
            <w:tcW w:w="3116" w:type="dxa"/>
            <w:tcBorders>
              <w:top w:val="single" w:sz="8"/>
              <w:left w:val="single" w:sz="8"/>
              <w:bottom w:val="single" w:sz="8"/>
              <w:right w:val="single" w:sz="8"/>
            </w:tcBorders>
            <w:tcMar>
              <w:left w:w="108" w:type="dxa"/>
              <w:right w:w="108" w:type="dxa"/>
            </w:tcMar>
            <w:vAlign w:val="top"/>
          </w:tcPr>
          <w:p w:rsidR="6CF9CC7B" w:rsidP="6CF9CC7B" w:rsidRDefault="6CF9CC7B" w14:paraId="7744B594" w14:textId="48C6A815">
            <w:pPr>
              <w:bidi w:val="0"/>
              <w:spacing w:before="0" w:beforeAutospacing="off" w:after="0" w:afterAutospacing="off"/>
            </w:pPr>
            <w:r w:rsidRPr="6CF9CC7B" w:rsidR="6CF9CC7B">
              <w:rPr>
                <w:rFonts w:ascii="Aptos" w:hAnsi="Aptos" w:eastAsia="Aptos" w:cs="Aptos"/>
                <w:sz w:val="24"/>
                <w:szCs w:val="24"/>
              </w:rPr>
              <w:t>Highest Views</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5067140E" w14:textId="0BAC231C">
            <w:pPr>
              <w:bidi w:val="0"/>
              <w:spacing w:before="0" w:beforeAutospacing="off" w:after="0" w:afterAutospacing="off"/>
            </w:pPr>
            <w:r w:rsidRPr="6CF9CC7B" w:rsidR="6CF9CC7B">
              <w:rPr>
                <w:rFonts w:ascii="Aptos" w:hAnsi="Aptos" w:eastAsia="Aptos" w:cs="Aptos"/>
                <w:sz w:val="24"/>
                <w:szCs w:val="24"/>
              </w:rPr>
              <w:t>Highest Likes</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69779AC3" w14:textId="482CDDA5">
            <w:pPr>
              <w:bidi w:val="0"/>
              <w:spacing w:before="0" w:beforeAutospacing="off" w:after="0" w:afterAutospacing="off"/>
            </w:pPr>
            <w:r w:rsidRPr="6CF9CC7B" w:rsidR="6CF9CC7B">
              <w:rPr>
                <w:rFonts w:ascii="Aptos" w:hAnsi="Aptos" w:eastAsia="Aptos" w:cs="Aptos"/>
                <w:sz w:val="24"/>
                <w:szCs w:val="24"/>
              </w:rPr>
              <w:t>Highest Number of Comments</w:t>
            </w:r>
          </w:p>
        </w:tc>
      </w:tr>
      <w:tr w:rsidR="6CF9CC7B" w:rsidTr="6CF9CC7B" w14:paraId="2C411416">
        <w:trPr>
          <w:trHeight w:val="300"/>
        </w:trPr>
        <w:tc>
          <w:tcPr>
            <w:tcW w:w="3116" w:type="dxa"/>
            <w:tcBorders>
              <w:top w:val="single" w:sz="8"/>
              <w:left w:val="single" w:sz="8"/>
              <w:bottom w:val="single" w:sz="8"/>
              <w:right w:val="single" w:sz="8"/>
            </w:tcBorders>
            <w:tcMar>
              <w:left w:w="108" w:type="dxa"/>
              <w:right w:w="108" w:type="dxa"/>
            </w:tcMar>
            <w:vAlign w:val="top"/>
          </w:tcPr>
          <w:p w:rsidR="6CF9CC7B" w:rsidP="6CF9CC7B" w:rsidRDefault="6CF9CC7B" w14:paraId="71BF5002" w14:textId="16CF7331">
            <w:pPr>
              <w:bidi w:val="0"/>
              <w:spacing w:before="0" w:beforeAutospacing="off" w:after="0" w:afterAutospacing="off"/>
            </w:pPr>
            <w:r w:rsidRPr="6CF9CC7B" w:rsidR="6CF9CC7B">
              <w:rPr>
                <w:rFonts w:ascii="Aptos" w:hAnsi="Aptos" w:eastAsia="Aptos" w:cs="Aptos"/>
                <w:sz w:val="24"/>
                <w:szCs w:val="24"/>
              </w:rPr>
              <w:t>Window film</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481828AB" w14:textId="19A12CA9">
            <w:pPr>
              <w:bidi w:val="0"/>
              <w:spacing w:before="0" w:beforeAutospacing="off" w:after="0" w:afterAutospacing="off"/>
            </w:pPr>
            <w:r w:rsidRPr="6CF9CC7B" w:rsidR="6CF9CC7B">
              <w:rPr>
                <w:rFonts w:ascii="Aptos" w:hAnsi="Aptos" w:eastAsia="Aptos" w:cs="Aptos"/>
                <w:sz w:val="24"/>
                <w:szCs w:val="24"/>
              </w:rPr>
              <w:t>POV</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5D510F20" w14:textId="3FB84BB5">
            <w:pPr>
              <w:bidi w:val="0"/>
              <w:spacing w:before="0" w:beforeAutospacing="off" w:after="0" w:afterAutospacing="off"/>
            </w:pPr>
            <w:r w:rsidRPr="6CF9CC7B" w:rsidR="6CF9CC7B">
              <w:rPr>
                <w:rFonts w:ascii="Aptos" w:hAnsi="Aptos" w:eastAsia="Aptos" w:cs="Aptos"/>
                <w:sz w:val="24"/>
                <w:szCs w:val="24"/>
              </w:rPr>
              <w:t>Photography</w:t>
            </w:r>
          </w:p>
        </w:tc>
      </w:tr>
      <w:tr w:rsidR="6CF9CC7B" w:rsidTr="6CF9CC7B" w14:paraId="4E315D32">
        <w:trPr>
          <w:trHeight w:val="300"/>
        </w:trPr>
        <w:tc>
          <w:tcPr>
            <w:tcW w:w="3116" w:type="dxa"/>
            <w:tcBorders>
              <w:top w:val="single" w:sz="8"/>
              <w:left w:val="single" w:sz="8"/>
              <w:bottom w:val="single" w:sz="8"/>
              <w:right w:val="single" w:sz="8"/>
            </w:tcBorders>
            <w:tcMar>
              <w:left w:w="108" w:type="dxa"/>
              <w:right w:w="108" w:type="dxa"/>
            </w:tcMar>
            <w:vAlign w:val="top"/>
          </w:tcPr>
          <w:p w:rsidR="6CF9CC7B" w:rsidP="6CF9CC7B" w:rsidRDefault="6CF9CC7B" w14:paraId="5664DB47" w14:textId="0F906B4E">
            <w:pPr>
              <w:bidi w:val="0"/>
              <w:spacing w:before="0" w:beforeAutospacing="off" w:after="0" w:afterAutospacing="off"/>
            </w:pPr>
            <w:r w:rsidRPr="6CF9CC7B" w:rsidR="6CF9CC7B">
              <w:rPr>
                <w:rFonts w:ascii="Aptos" w:hAnsi="Aptos" w:eastAsia="Aptos" w:cs="Aptos"/>
                <w:sz w:val="24"/>
                <w:szCs w:val="24"/>
              </w:rPr>
              <w:t>5/19</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77247EE6" w14:textId="52C816ED">
            <w:pPr>
              <w:bidi w:val="0"/>
              <w:spacing w:before="0" w:beforeAutospacing="off" w:after="0" w:afterAutospacing="off"/>
            </w:pPr>
            <w:r w:rsidRPr="6CF9CC7B" w:rsidR="6CF9CC7B">
              <w:rPr>
                <w:rFonts w:ascii="Aptos" w:hAnsi="Aptos" w:eastAsia="Aptos" w:cs="Aptos"/>
                <w:sz w:val="24"/>
                <w:szCs w:val="24"/>
              </w:rPr>
              <w:t>Overstimulated</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0973020E" w14:textId="2C6B33EC">
            <w:pPr>
              <w:bidi w:val="0"/>
              <w:spacing w:before="0" w:beforeAutospacing="off" w:after="0" w:afterAutospacing="off"/>
            </w:pPr>
            <w:r w:rsidRPr="6CF9CC7B" w:rsidR="6CF9CC7B">
              <w:rPr>
                <w:rFonts w:ascii="Aptos" w:hAnsi="Aptos" w:eastAsia="Aptos" w:cs="Aptos"/>
                <w:sz w:val="24"/>
                <w:szCs w:val="24"/>
              </w:rPr>
              <w:t>Guizhou</w:t>
            </w:r>
          </w:p>
        </w:tc>
      </w:tr>
      <w:tr w:rsidR="6CF9CC7B" w:rsidTr="6CF9CC7B" w14:paraId="3AF5D2B4">
        <w:trPr>
          <w:trHeight w:val="300"/>
        </w:trPr>
        <w:tc>
          <w:tcPr>
            <w:tcW w:w="3116" w:type="dxa"/>
            <w:tcBorders>
              <w:top w:val="single" w:sz="8"/>
              <w:left w:val="single" w:sz="8"/>
              <w:bottom w:val="single" w:sz="8"/>
              <w:right w:val="single" w:sz="8"/>
            </w:tcBorders>
            <w:tcMar>
              <w:left w:w="108" w:type="dxa"/>
              <w:right w:w="108" w:type="dxa"/>
            </w:tcMar>
            <w:vAlign w:val="top"/>
          </w:tcPr>
          <w:p w:rsidR="6CF9CC7B" w:rsidP="6CF9CC7B" w:rsidRDefault="6CF9CC7B" w14:paraId="54052711" w14:textId="256FD4CA">
            <w:pPr>
              <w:bidi w:val="0"/>
              <w:spacing w:before="0" w:beforeAutospacing="off" w:after="0" w:afterAutospacing="off"/>
            </w:pPr>
            <w:r w:rsidRPr="6CF9CC7B" w:rsidR="6CF9CC7B">
              <w:rPr>
                <w:rFonts w:ascii="Aptos" w:hAnsi="Aptos" w:eastAsia="Aptos" w:cs="Aptos"/>
                <w:sz w:val="24"/>
                <w:szCs w:val="24"/>
              </w:rPr>
              <w:t>Renter-friendly</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535F6B06" w14:textId="287798DD">
            <w:pPr>
              <w:bidi w:val="0"/>
              <w:spacing w:before="0" w:beforeAutospacing="off" w:after="0" w:afterAutospacing="off"/>
            </w:pPr>
            <w:r w:rsidRPr="6CF9CC7B" w:rsidR="6CF9CC7B">
              <w:rPr>
                <w:rFonts w:ascii="Aptos" w:hAnsi="Aptos" w:eastAsia="Aptos" w:cs="Aptos"/>
                <w:sz w:val="24"/>
                <w:szCs w:val="24"/>
              </w:rPr>
              <w:t>Long way</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68090728" w14:textId="13AF5398">
            <w:pPr>
              <w:bidi w:val="0"/>
              <w:spacing w:before="0" w:beforeAutospacing="off" w:after="0" w:afterAutospacing="off"/>
            </w:pPr>
            <w:r w:rsidRPr="6CF9CC7B" w:rsidR="6CF9CC7B">
              <w:rPr>
                <w:rFonts w:ascii="Aptos" w:hAnsi="Aptos" w:eastAsia="Aptos" w:cs="Aptos"/>
                <w:sz w:val="24"/>
                <w:szCs w:val="24"/>
              </w:rPr>
              <w:t>TheContainerStore</w:t>
            </w:r>
          </w:p>
        </w:tc>
      </w:tr>
      <w:tr w:rsidR="6CF9CC7B" w:rsidTr="6CF9CC7B" w14:paraId="03987A08">
        <w:trPr>
          <w:trHeight w:val="300"/>
        </w:trPr>
        <w:tc>
          <w:tcPr>
            <w:tcW w:w="3116" w:type="dxa"/>
            <w:tcBorders>
              <w:top w:val="single" w:sz="8"/>
              <w:left w:val="single" w:sz="8"/>
              <w:bottom w:val="single" w:sz="8"/>
              <w:right w:val="single" w:sz="8"/>
            </w:tcBorders>
            <w:tcMar>
              <w:left w:w="108" w:type="dxa"/>
              <w:right w:w="108" w:type="dxa"/>
            </w:tcMar>
            <w:vAlign w:val="top"/>
          </w:tcPr>
          <w:p w:rsidR="6CF9CC7B" w:rsidP="6CF9CC7B" w:rsidRDefault="6CF9CC7B" w14:paraId="23DEA695" w14:textId="3C72D9AA">
            <w:pPr>
              <w:bidi w:val="0"/>
              <w:spacing w:before="0" w:beforeAutospacing="off" w:after="0" w:afterAutospacing="off"/>
            </w:pPr>
            <w:r w:rsidRPr="6CF9CC7B" w:rsidR="6CF9CC7B">
              <w:rPr>
                <w:rFonts w:ascii="Aptos" w:hAnsi="Aptos" w:eastAsia="Aptos" w:cs="Aptos"/>
                <w:sz w:val="24"/>
                <w:szCs w:val="24"/>
              </w:rPr>
              <w:t>Launch</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5EDF1473" w14:textId="30715EAA">
            <w:pPr>
              <w:bidi w:val="0"/>
              <w:spacing w:before="0" w:beforeAutospacing="off" w:after="0" w:afterAutospacing="off"/>
            </w:pPr>
            <w:r w:rsidRPr="6CF9CC7B" w:rsidR="6CF9CC7B">
              <w:rPr>
                <w:rFonts w:ascii="Aptos" w:hAnsi="Aptos" w:eastAsia="Aptos" w:cs="Aptos"/>
                <w:sz w:val="24"/>
                <w:szCs w:val="24"/>
              </w:rPr>
              <w:t>Parenting</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5B7BFF10" w14:textId="065BA987">
            <w:pPr>
              <w:bidi w:val="0"/>
              <w:spacing w:before="0" w:beforeAutospacing="off" w:after="0" w:afterAutospacing="off"/>
            </w:pPr>
            <w:r w:rsidRPr="6CF9CC7B" w:rsidR="6CF9CC7B">
              <w:rPr>
                <w:rFonts w:ascii="Aptos" w:hAnsi="Aptos" w:eastAsia="Aptos" w:cs="Aptos"/>
                <w:sz w:val="24"/>
                <w:szCs w:val="24"/>
              </w:rPr>
              <w:t>Natgeo</w:t>
            </w:r>
          </w:p>
        </w:tc>
      </w:tr>
      <w:tr w:rsidR="6CF9CC7B" w:rsidTr="6CF9CC7B" w14:paraId="6EA6D852">
        <w:trPr>
          <w:trHeight w:val="300"/>
        </w:trPr>
        <w:tc>
          <w:tcPr>
            <w:tcW w:w="3116" w:type="dxa"/>
            <w:tcBorders>
              <w:top w:val="single" w:sz="8"/>
              <w:left w:val="single" w:sz="8"/>
              <w:bottom w:val="single" w:sz="8"/>
              <w:right w:val="single" w:sz="8"/>
            </w:tcBorders>
            <w:tcMar>
              <w:left w:w="108" w:type="dxa"/>
              <w:right w:w="108" w:type="dxa"/>
            </w:tcMar>
            <w:vAlign w:val="top"/>
          </w:tcPr>
          <w:p w:rsidR="6CF9CC7B" w:rsidP="6CF9CC7B" w:rsidRDefault="6CF9CC7B" w14:paraId="1A6BB26E" w14:textId="273CABF9">
            <w:pPr>
              <w:bidi w:val="0"/>
              <w:spacing w:before="0" w:beforeAutospacing="off" w:after="0" w:afterAutospacing="off"/>
            </w:pPr>
            <w:r w:rsidRPr="6CF9CC7B" w:rsidR="6CF9CC7B">
              <w:rPr>
                <w:rFonts w:ascii="Aptos" w:hAnsi="Aptos" w:eastAsia="Aptos" w:cs="Aptos"/>
                <w:sz w:val="24"/>
                <w:szCs w:val="24"/>
              </w:rPr>
              <w:t>2 patterns</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3325D32C" w14:textId="6F26F9B5">
            <w:pPr>
              <w:bidi w:val="0"/>
              <w:spacing w:before="0" w:beforeAutospacing="off" w:after="0" w:afterAutospacing="off"/>
            </w:pPr>
            <w:r w:rsidRPr="6CF9CC7B" w:rsidR="6CF9CC7B">
              <w:rPr>
                <w:rFonts w:ascii="Aptos" w:hAnsi="Aptos" w:eastAsia="Aptos" w:cs="Aptos"/>
                <w:sz w:val="24"/>
                <w:szCs w:val="24"/>
              </w:rPr>
              <w:t>Mother’s day</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244A5C1C" w14:textId="691EDA57">
            <w:pPr>
              <w:bidi w:val="0"/>
              <w:spacing w:before="0" w:beforeAutospacing="off" w:after="0" w:afterAutospacing="off"/>
            </w:pPr>
            <w:r w:rsidRPr="6CF9CC7B" w:rsidR="6CF9CC7B">
              <w:rPr>
                <w:rFonts w:ascii="Aptos" w:hAnsi="Aptos" w:eastAsia="Aptos" w:cs="Aptos"/>
                <w:sz w:val="24"/>
                <w:szCs w:val="24"/>
              </w:rPr>
              <w:t>Canon USA</w:t>
            </w:r>
          </w:p>
        </w:tc>
      </w:tr>
      <w:tr w:rsidR="6CF9CC7B" w:rsidTr="6CF9CC7B" w14:paraId="6C988B23">
        <w:trPr>
          <w:trHeight w:val="300"/>
        </w:trPr>
        <w:tc>
          <w:tcPr>
            <w:tcW w:w="3116" w:type="dxa"/>
            <w:tcBorders>
              <w:top w:val="single" w:sz="8"/>
              <w:left w:val="single" w:sz="8"/>
              <w:bottom w:val="single" w:sz="8"/>
              <w:right w:val="single" w:sz="8"/>
            </w:tcBorders>
            <w:tcMar>
              <w:left w:w="108" w:type="dxa"/>
              <w:right w:w="108" w:type="dxa"/>
            </w:tcMar>
            <w:vAlign w:val="top"/>
          </w:tcPr>
          <w:p w:rsidR="6CF9CC7B" w:rsidP="6CF9CC7B" w:rsidRDefault="6CF9CC7B" w14:paraId="66E1E45E" w14:textId="2B908298">
            <w:pPr>
              <w:bidi w:val="0"/>
              <w:spacing w:before="0" w:beforeAutospacing="off" w:after="0" w:afterAutospacing="off"/>
            </w:pPr>
            <w:r w:rsidRPr="6CF9CC7B" w:rsidR="6CF9CC7B">
              <w:rPr>
                <w:rFonts w:ascii="Aptos" w:hAnsi="Aptos" w:eastAsia="Aptos" w:cs="Aptos"/>
                <w:sz w:val="24"/>
                <w:szCs w:val="24"/>
              </w:rPr>
              <w:t>Under $30</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6F2A8396" w14:textId="0A68E18D">
            <w:pPr>
              <w:bidi w:val="0"/>
              <w:spacing w:before="0" w:beforeAutospacing="off" w:after="0" w:afterAutospacing="off"/>
            </w:pPr>
            <w:r w:rsidRPr="6CF9CC7B" w:rsidR="6CF9CC7B">
              <w:rPr>
                <w:rFonts w:ascii="Aptos" w:hAnsi="Aptos" w:eastAsia="Aptos" w:cs="Aptos"/>
                <w:sz w:val="24"/>
                <w:szCs w:val="24"/>
              </w:rPr>
              <w:t>Self-doubt</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4E7E8C4F" w14:textId="056220B4">
            <w:pPr>
              <w:bidi w:val="0"/>
              <w:spacing w:before="0" w:beforeAutospacing="off" w:after="0" w:afterAutospacing="off"/>
            </w:pPr>
            <w:r w:rsidRPr="6CF9CC7B" w:rsidR="6CF9CC7B">
              <w:rPr>
                <w:rFonts w:ascii="Aptos" w:hAnsi="Aptos" w:eastAsia="Aptos" w:cs="Aptos"/>
                <w:sz w:val="24"/>
                <w:szCs w:val="24"/>
              </w:rPr>
              <w:t>Parenting</w:t>
            </w:r>
          </w:p>
        </w:tc>
      </w:tr>
      <w:tr w:rsidR="6CF9CC7B" w:rsidTr="6CF9CC7B" w14:paraId="54F05217">
        <w:trPr>
          <w:trHeight w:val="300"/>
        </w:trPr>
        <w:tc>
          <w:tcPr>
            <w:tcW w:w="3116" w:type="dxa"/>
            <w:tcBorders>
              <w:top w:val="single" w:sz="8"/>
              <w:left w:val="single" w:sz="8"/>
              <w:bottom w:val="single" w:sz="8"/>
              <w:right w:val="single" w:sz="8"/>
            </w:tcBorders>
            <w:tcMar>
              <w:left w:w="108" w:type="dxa"/>
              <w:right w:w="108" w:type="dxa"/>
            </w:tcMar>
            <w:vAlign w:val="top"/>
          </w:tcPr>
          <w:p w:rsidR="6CF9CC7B" w:rsidP="6CF9CC7B" w:rsidRDefault="6CF9CC7B" w14:paraId="7429E095" w14:textId="325B6C1C">
            <w:pPr>
              <w:bidi w:val="0"/>
              <w:spacing w:before="0" w:beforeAutospacing="off" w:after="0" w:afterAutospacing="off"/>
            </w:pPr>
            <w:r w:rsidRPr="6CF9CC7B" w:rsidR="6CF9CC7B">
              <w:rPr>
                <w:rFonts w:ascii="Aptos" w:hAnsi="Aptos" w:eastAsia="Aptos" w:cs="Aptos"/>
                <w:sz w:val="24"/>
                <w:szCs w:val="24"/>
              </w:rPr>
              <w:t>Miami casting</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2FADBFAA" w14:textId="59F31746">
            <w:pPr>
              <w:bidi w:val="0"/>
              <w:spacing w:before="0" w:beforeAutospacing="off" w:after="0" w:afterAutospacing="off"/>
            </w:pPr>
            <w:r w:rsidRPr="6CF9CC7B" w:rsidR="6CF9CC7B">
              <w:rPr>
                <w:rFonts w:ascii="Aptos" w:hAnsi="Aptos" w:eastAsia="Aptos" w:cs="Aptos"/>
                <w:sz w:val="24"/>
                <w:szCs w:val="24"/>
              </w:rPr>
              <w:t>Mom hacks</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245FCA8A" w14:textId="5D82EBC3">
            <w:pPr>
              <w:bidi w:val="0"/>
              <w:spacing w:before="0" w:beforeAutospacing="off" w:after="0" w:afterAutospacing="off"/>
            </w:pPr>
            <w:r w:rsidRPr="6CF9CC7B" w:rsidR="6CF9CC7B">
              <w:rPr>
                <w:rFonts w:ascii="Aptos" w:hAnsi="Aptos" w:eastAsia="Aptos" w:cs="Aptos"/>
                <w:sz w:val="24"/>
                <w:szCs w:val="24"/>
              </w:rPr>
              <w:t>Contribution</w:t>
            </w:r>
          </w:p>
        </w:tc>
      </w:tr>
      <w:tr w:rsidR="6CF9CC7B" w:rsidTr="6CF9CC7B" w14:paraId="5ADE2F08">
        <w:trPr>
          <w:trHeight w:val="300"/>
        </w:trPr>
        <w:tc>
          <w:tcPr>
            <w:tcW w:w="3116" w:type="dxa"/>
            <w:tcBorders>
              <w:top w:val="single" w:sz="8"/>
              <w:left w:val="single" w:sz="8"/>
              <w:bottom w:val="single" w:sz="8"/>
              <w:right w:val="single" w:sz="8"/>
            </w:tcBorders>
            <w:tcMar>
              <w:left w:w="108" w:type="dxa"/>
              <w:right w:w="108" w:type="dxa"/>
            </w:tcMar>
            <w:vAlign w:val="top"/>
          </w:tcPr>
          <w:p w:rsidR="6CF9CC7B" w:rsidP="6CF9CC7B" w:rsidRDefault="6CF9CC7B" w14:paraId="1C50F1AE" w14:textId="144621E0">
            <w:pPr>
              <w:bidi w:val="0"/>
              <w:spacing w:before="0" w:beforeAutospacing="off" w:after="0" w:afterAutospacing="off"/>
            </w:pPr>
            <w:r w:rsidRPr="6CF9CC7B" w:rsidR="6CF9CC7B">
              <w:rPr>
                <w:rFonts w:ascii="Aptos" w:hAnsi="Aptos" w:eastAsia="Aptos" w:cs="Aptos"/>
                <w:sz w:val="24"/>
                <w:szCs w:val="24"/>
              </w:rPr>
              <w:t xml:space="preserve">Photobooth </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3D003528" w14:textId="28BEE00B">
            <w:pPr>
              <w:bidi w:val="0"/>
              <w:spacing w:before="0" w:beforeAutospacing="off" w:after="0" w:afterAutospacing="off"/>
            </w:pPr>
            <w:r w:rsidRPr="6CF9CC7B" w:rsidR="6CF9CC7B">
              <w:rPr>
                <w:rFonts w:ascii="Aptos" w:hAnsi="Aptos" w:eastAsia="Aptos" w:cs="Aptos"/>
                <w:sz w:val="24"/>
                <w:szCs w:val="24"/>
              </w:rPr>
              <w:t>Mom life</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41D6BBC9" w14:textId="5A7D30CF">
            <w:pPr>
              <w:bidi w:val="0"/>
              <w:spacing w:before="0" w:beforeAutospacing="off" w:after="0" w:afterAutospacing="off"/>
            </w:pPr>
            <w:r w:rsidRPr="6CF9CC7B" w:rsidR="6CF9CC7B">
              <w:rPr>
                <w:rFonts w:ascii="Aptos" w:hAnsi="Aptos" w:eastAsia="Aptos" w:cs="Aptos"/>
                <w:sz w:val="24"/>
                <w:szCs w:val="24"/>
              </w:rPr>
              <w:t>2016 vibes</w:t>
            </w:r>
          </w:p>
        </w:tc>
      </w:tr>
      <w:tr w:rsidR="6CF9CC7B" w:rsidTr="6CF9CC7B" w14:paraId="72A6A6D8">
        <w:trPr>
          <w:trHeight w:val="300"/>
        </w:trPr>
        <w:tc>
          <w:tcPr>
            <w:tcW w:w="3116" w:type="dxa"/>
            <w:tcBorders>
              <w:top w:val="single" w:sz="8"/>
              <w:left w:val="single" w:sz="8"/>
              <w:bottom w:val="single" w:sz="8"/>
              <w:right w:val="single" w:sz="8"/>
            </w:tcBorders>
            <w:tcMar>
              <w:left w:w="108" w:type="dxa"/>
              <w:right w:w="108" w:type="dxa"/>
            </w:tcMar>
            <w:vAlign w:val="top"/>
          </w:tcPr>
          <w:p w:rsidR="6CF9CC7B" w:rsidP="6CF9CC7B" w:rsidRDefault="6CF9CC7B" w14:paraId="67CBE800" w14:textId="1D2F61F9">
            <w:pPr>
              <w:bidi w:val="0"/>
              <w:spacing w:before="0" w:beforeAutospacing="off" w:after="0" w:afterAutospacing="off"/>
            </w:pPr>
            <w:r w:rsidRPr="6CF9CC7B" w:rsidR="6CF9CC7B">
              <w:rPr>
                <w:rFonts w:ascii="Aptos" w:hAnsi="Aptos" w:eastAsia="Aptos" w:cs="Aptos"/>
                <w:sz w:val="24"/>
                <w:szCs w:val="24"/>
              </w:rPr>
              <w:t>Smooth</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3466D664" w14:textId="159045F4">
            <w:pPr>
              <w:bidi w:val="0"/>
              <w:spacing w:before="0" w:beforeAutospacing="off" w:after="0" w:afterAutospacing="off"/>
            </w:pPr>
            <w:r w:rsidRPr="6CF9CC7B" w:rsidR="6CF9CC7B">
              <w:rPr>
                <w:rFonts w:ascii="Aptos" w:hAnsi="Aptos" w:eastAsia="Aptos" w:cs="Aptos"/>
                <w:sz w:val="24"/>
                <w:szCs w:val="24"/>
              </w:rPr>
              <w:t>Kids love</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5428389B" w14:textId="1244D791">
            <w:pPr>
              <w:bidi w:val="0"/>
              <w:spacing w:before="0" w:beforeAutospacing="off" w:after="0" w:afterAutospacing="off"/>
            </w:pPr>
            <w:r w:rsidRPr="6CF9CC7B" w:rsidR="6CF9CC7B">
              <w:rPr>
                <w:rFonts w:ascii="Aptos" w:hAnsi="Aptos" w:eastAsia="Aptos" w:cs="Aptos"/>
                <w:sz w:val="24"/>
                <w:szCs w:val="24"/>
              </w:rPr>
              <w:t>2026</w:t>
            </w:r>
          </w:p>
        </w:tc>
      </w:tr>
      <w:tr w:rsidR="6CF9CC7B" w:rsidTr="6CF9CC7B" w14:paraId="19E79E9B">
        <w:trPr>
          <w:trHeight w:val="300"/>
        </w:trPr>
        <w:tc>
          <w:tcPr>
            <w:tcW w:w="3116" w:type="dxa"/>
            <w:tcBorders>
              <w:top w:val="single" w:sz="8"/>
              <w:left w:val="single" w:sz="8"/>
              <w:bottom w:val="single" w:sz="8"/>
              <w:right w:val="single" w:sz="8"/>
            </w:tcBorders>
            <w:tcMar>
              <w:left w:w="108" w:type="dxa"/>
              <w:right w:w="108" w:type="dxa"/>
            </w:tcMar>
            <w:vAlign w:val="top"/>
          </w:tcPr>
          <w:p w:rsidR="6CF9CC7B" w:rsidP="6CF9CC7B" w:rsidRDefault="6CF9CC7B" w14:paraId="32971D16" w14:textId="126E8FC3">
            <w:pPr>
              <w:bidi w:val="0"/>
              <w:spacing w:before="0" w:beforeAutospacing="off" w:after="0" w:afterAutospacing="off"/>
            </w:pPr>
            <w:r w:rsidRPr="6CF9CC7B" w:rsidR="6CF9CC7B">
              <w:rPr>
                <w:rFonts w:ascii="Aptos" w:hAnsi="Aptos" w:eastAsia="Aptos" w:cs="Aptos"/>
                <w:sz w:val="24"/>
                <w:szCs w:val="24"/>
              </w:rPr>
              <w:t>Chaos2themax2.0</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369FE969" w14:textId="047EEAA8">
            <w:pPr>
              <w:bidi w:val="0"/>
              <w:spacing w:before="0" w:beforeAutospacing="off" w:after="0" w:afterAutospacing="off"/>
            </w:pPr>
            <w:r w:rsidRPr="6CF9CC7B" w:rsidR="6CF9CC7B">
              <w:rPr>
                <w:rFonts w:ascii="Aptos" w:hAnsi="Aptos" w:eastAsia="Aptos" w:cs="Aptos"/>
                <w:sz w:val="24"/>
                <w:szCs w:val="24"/>
              </w:rPr>
              <w:t>contribution</w:t>
            </w:r>
          </w:p>
        </w:tc>
        <w:tc>
          <w:tcPr>
            <w:tcW w:w="3117" w:type="dxa"/>
            <w:tcBorders>
              <w:top w:val="single" w:sz="8"/>
              <w:left w:val="single" w:sz="8"/>
              <w:bottom w:val="single" w:sz="8"/>
              <w:right w:val="single" w:sz="8"/>
            </w:tcBorders>
            <w:tcMar>
              <w:left w:w="108" w:type="dxa"/>
              <w:right w:w="108" w:type="dxa"/>
            </w:tcMar>
            <w:vAlign w:val="top"/>
          </w:tcPr>
          <w:p w:rsidR="6CF9CC7B" w:rsidP="6CF9CC7B" w:rsidRDefault="6CF9CC7B" w14:paraId="1AA99080" w14:textId="2E0FCEE1">
            <w:pPr>
              <w:bidi w:val="0"/>
              <w:spacing w:before="0" w:beforeAutospacing="off" w:after="0" w:afterAutospacing="off"/>
            </w:pPr>
            <w:r w:rsidRPr="6CF9CC7B" w:rsidR="6CF9CC7B">
              <w:rPr>
                <w:rFonts w:ascii="Aptos" w:hAnsi="Aptos" w:eastAsia="Aptos" w:cs="Aptos"/>
                <w:sz w:val="24"/>
                <w:szCs w:val="24"/>
              </w:rPr>
              <w:t>thenorthface</w:t>
            </w:r>
          </w:p>
        </w:tc>
      </w:tr>
    </w:tbl>
    <w:p w:rsidR="6CF9CC7B" w:rsidP="6CF9CC7B" w:rsidRDefault="6CF9CC7B" w14:paraId="0797F798" w14:textId="3E6D4954">
      <w:pPr>
        <w:bidi w:val="0"/>
        <w:spacing w:before="0" w:beforeAutospacing="off" w:after="160" w:afterAutospacing="off" w:line="276" w:lineRule="auto"/>
      </w:pPr>
      <w:r w:rsidRPr="6CF9CC7B" w:rsidR="6CF9CC7B">
        <w:rPr>
          <w:rFonts w:ascii="Aptos" w:hAnsi="Aptos" w:eastAsia="Aptos" w:cs="Aptos"/>
          <w:noProof w:val="0"/>
          <w:sz w:val="24"/>
          <w:szCs w:val="24"/>
          <w:lang w:val="en-US"/>
        </w:rPr>
        <w:t xml:space="preserve"> </w:t>
      </w:r>
    </w:p>
    <w:p w:rsidR="6CF9CC7B" w:rsidP="6CF9CC7B" w:rsidRDefault="6CF9CC7B" w14:paraId="249DB7BF" w14:textId="2811E68D">
      <w:pPr>
        <w:pStyle w:val="Normal"/>
        <w:suppressLineNumbers w:val="0"/>
        <w:bidi w:val="0"/>
        <w:spacing w:before="0" w:beforeAutospacing="off" w:after="160" w:afterAutospacing="off" w:line="276" w:lineRule="auto"/>
        <w:ind w:left="0" w:right="0"/>
        <w:jc w:val="left"/>
      </w:pPr>
      <w:r w:rsidRPr="6CF9CC7B" w:rsidR="6CF9CC7B">
        <w:rPr>
          <w:rFonts w:ascii="Aptos" w:hAnsi="Aptos" w:eastAsia="Aptos" w:cs="Aptos"/>
          <w:noProof w:val="0"/>
          <w:sz w:val="24"/>
          <w:szCs w:val="24"/>
          <w:lang w:val="en-US"/>
        </w:rPr>
        <w:t>The caption</w:t>
      </w:r>
      <w:r w:rsidRPr="6CF9CC7B" w:rsidR="6CF9CC7B">
        <w:rPr>
          <w:rFonts w:ascii="Aptos" w:hAnsi="Aptos" w:eastAsia="Aptos" w:cs="Aptos"/>
          <w:noProof w:val="0"/>
          <w:sz w:val="24"/>
          <w:szCs w:val="24"/>
          <w:lang w:val="en-US"/>
        </w:rPr>
        <w:t xml:space="preserve"> an</w:t>
      </w:r>
      <w:r w:rsidRPr="6CF9CC7B" w:rsidR="6CF9CC7B">
        <w:rPr>
          <w:rFonts w:ascii="Aptos" w:hAnsi="Aptos" w:eastAsia="Aptos" w:cs="Aptos"/>
          <w:noProof w:val="0"/>
          <w:sz w:val="24"/>
          <w:szCs w:val="24"/>
          <w:lang w:val="en-US"/>
        </w:rPr>
        <w:t>a</w:t>
      </w:r>
      <w:r w:rsidRPr="6CF9CC7B" w:rsidR="6CF9CC7B">
        <w:rPr>
          <w:rFonts w:ascii="Aptos" w:hAnsi="Aptos" w:eastAsia="Aptos" w:cs="Aptos"/>
          <w:noProof w:val="0"/>
          <w:sz w:val="24"/>
          <w:szCs w:val="24"/>
          <w:lang w:val="en-US"/>
        </w:rPr>
        <w:t>lysis</w:t>
      </w:r>
      <w:r w:rsidRPr="6CF9CC7B" w:rsidR="6CF9CC7B">
        <w:rPr>
          <w:rFonts w:ascii="Aptos" w:hAnsi="Aptos" w:eastAsia="Aptos" w:cs="Aptos"/>
          <w:noProof w:val="0"/>
          <w:sz w:val="24"/>
          <w:szCs w:val="24"/>
          <w:lang w:val="en-US"/>
        </w:rPr>
        <w:t xml:space="preserve"> </w:t>
      </w:r>
      <w:r w:rsidRPr="6CF9CC7B" w:rsidR="6CF9CC7B">
        <w:rPr>
          <w:rFonts w:ascii="Aptos" w:hAnsi="Aptos" w:eastAsia="Aptos" w:cs="Aptos"/>
          <w:noProof w:val="0"/>
          <w:sz w:val="24"/>
          <w:szCs w:val="24"/>
          <w:lang w:val="en-US"/>
        </w:rPr>
        <w:t>sugge</w:t>
      </w:r>
      <w:r w:rsidRPr="6CF9CC7B" w:rsidR="6CF9CC7B">
        <w:rPr>
          <w:rFonts w:ascii="Aptos" w:hAnsi="Aptos" w:eastAsia="Aptos" w:cs="Aptos"/>
          <w:noProof w:val="0"/>
          <w:sz w:val="24"/>
          <w:szCs w:val="24"/>
          <w:lang w:val="en-US"/>
        </w:rPr>
        <w:t xml:space="preserve">sts that certain content themes—including home </w:t>
      </w:r>
      <w:r w:rsidRPr="6CF9CC7B" w:rsidR="6CF9CC7B">
        <w:rPr>
          <w:rFonts w:ascii="Aptos" w:hAnsi="Aptos" w:eastAsia="Aptos" w:cs="Aptos"/>
          <w:noProof w:val="0"/>
          <w:sz w:val="24"/>
          <w:szCs w:val="24"/>
          <w:lang w:val="en-US"/>
        </w:rPr>
        <w:t xml:space="preserve">improvement </w:t>
      </w:r>
      <w:r w:rsidRPr="6CF9CC7B" w:rsidR="6CF9CC7B">
        <w:rPr>
          <w:rFonts w:ascii="Aptos" w:hAnsi="Aptos" w:eastAsia="Aptos" w:cs="Aptos"/>
          <w:noProof w:val="0"/>
          <w:sz w:val="24"/>
          <w:szCs w:val="24"/>
          <w:lang w:val="en-US"/>
        </w:rPr>
        <w:t xml:space="preserve">(e.g., </w:t>
      </w:r>
      <w:r w:rsidRPr="6CF9CC7B" w:rsidR="6CF9CC7B">
        <w:rPr>
          <w:rFonts w:ascii="Aptos" w:hAnsi="Aptos" w:eastAsia="Aptos" w:cs="Aptos"/>
          <w:i w:val="1"/>
          <w:iCs w:val="1"/>
          <w:noProof w:val="0"/>
          <w:sz w:val="24"/>
          <w:szCs w:val="24"/>
          <w:lang w:val="en-US"/>
        </w:rPr>
        <w:t>window film</w:t>
      </w:r>
      <w:r w:rsidRPr="6CF9CC7B" w:rsidR="6CF9CC7B">
        <w:rPr>
          <w:rFonts w:ascii="Aptos" w:hAnsi="Aptos" w:eastAsia="Aptos" w:cs="Aptos"/>
          <w:noProof w:val="0"/>
          <w:sz w:val="24"/>
          <w:szCs w:val="24"/>
          <w:lang w:val="en-US"/>
        </w:rPr>
        <w:t>), parenting, and photography—</w:t>
      </w:r>
      <w:r w:rsidRPr="6CF9CC7B" w:rsidR="6CF9CC7B">
        <w:rPr>
          <w:rFonts w:ascii="Aptos" w:hAnsi="Aptos" w:eastAsia="Aptos" w:cs="Aptos"/>
          <w:noProof w:val="0"/>
          <w:sz w:val="24"/>
          <w:szCs w:val="24"/>
          <w:lang w:val="en-US"/>
        </w:rPr>
        <w:t>were as</w:t>
      </w:r>
      <w:r w:rsidRPr="6CF9CC7B" w:rsidR="6CF9CC7B">
        <w:rPr>
          <w:rFonts w:ascii="Aptos" w:hAnsi="Aptos" w:eastAsia="Aptos" w:cs="Aptos"/>
          <w:noProof w:val="0"/>
          <w:sz w:val="24"/>
          <w:szCs w:val="24"/>
          <w:lang w:val="en-US"/>
        </w:rPr>
        <w:t xml:space="preserve">sociated with higher engagement. Other extracted keywords (e.g., </w:t>
      </w:r>
      <w:r w:rsidRPr="6CF9CC7B" w:rsidR="6CF9CC7B">
        <w:rPr>
          <w:rFonts w:ascii="Aptos" w:hAnsi="Aptos" w:eastAsia="Aptos" w:cs="Aptos"/>
          <w:i w:val="1"/>
          <w:iCs w:val="1"/>
          <w:noProof w:val="0"/>
          <w:sz w:val="24"/>
          <w:szCs w:val="24"/>
          <w:lang w:val="en-US"/>
        </w:rPr>
        <w:t>5/19</w:t>
      </w:r>
      <w:r w:rsidRPr="6CF9CC7B" w:rsidR="6CF9CC7B">
        <w:rPr>
          <w:rFonts w:ascii="Aptos" w:hAnsi="Aptos" w:eastAsia="Aptos" w:cs="Aptos"/>
          <w:noProof w:val="0"/>
          <w:sz w:val="24"/>
          <w:szCs w:val="24"/>
          <w:lang w:val="en-US"/>
        </w:rPr>
        <w:t xml:space="preserve"> and </w:t>
      </w:r>
      <w:r w:rsidRPr="6CF9CC7B" w:rsidR="6CF9CC7B">
        <w:rPr>
          <w:rFonts w:ascii="Aptos" w:hAnsi="Aptos" w:eastAsia="Aptos" w:cs="Aptos"/>
          <w:i w:val="1"/>
          <w:iCs w:val="1"/>
          <w:noProof w:val="0"/>
          <w:sz w:val="24"/>
          <w:szCs w:val="24"/>
          <w:lang w:val="en-US"/>
        </w:rPr>
        <w:t>2026</w:t>
      </w:r>
      <w:r w:rsidRPr="6CF9CC7B" w:rsidR="6CF9CC7B">
        <w:rPr>
          <w:rFonts w:ascii="Aptos" w:hAnsi="Aptos" w:eastAsia="Aptos" w:cs="Aptos"/>
          <w:noProof w:val="0"/>
          <w:sz w:val="24"/>
          <w:szCs w:val="24"/>
          <w:lang w:val="en-US"/>
        </w:rPr>
        <w:t xml:space="preserve">) </w:t>
      </w:r>
      <w:r w:rsidRPr="6CF9CC7B" w:rsidR="6CF9CC7B">
        <w:rPr>
          <w:rFonts w:ascii="Aptos" w:hAnsi="Aptos" w:eastAsia="Aptos" w:cs="Aptos"/>
          <w:noProof w:val="0"/>
          <w:sz w:val="24"/>
          <w:szCs w:val="24"/>
          <w:lang w:val="en-US"/>
        </w:rPr>
        <w:t>appear to reflect</w:t>
      </w:r>
      <w:r w:rsidRPr="6CF9CC7B" w:rsidR="6CF9CC7B">
        <w:rPr>
          <w:rFonts w:ascii="Aptos" w:hAnsi="Aptos" w:eastAsia="Aptos" w:cs="Aptos"/>
          <w:noProof w:val="0"/>
          <w:sz w:val="24"/>
          <w:szCs w:val="24"/>
          <w:lang w:val="en-US"/>
        </w:rPr>
        <w:t xml:space="preserve"> dates or isolated references rather than meaningful content themes, </w:t>
      </w:r>
      <w:r w:rsidRPr="6CF9CC7B" w:rsidR="6CF9CC7B">
        <w:rPr>
          <w:rFonts w:ascii="Aptos" w:hAnsi="Aptos" w:eastAsia="Aptos" w:cs="Aptos"/>
          <w:noProof w:val="0"/>
          <w:sz w:val="24"/>
          <w:szCs w:val="24"/>
          <w:lang w:val="en-US"/>
        </w:rPr>
        <w:t>indicating</w:t>
      </w:r>
      <w:r w:rsidRPr="6CF9CC7B" w:rsidR="6CF9CC7B">
        <w:rPr>
          <w:rFonts w:ascii="Aptos" w:hAnsi="Aptos" w:eastAsia="Aptos" w:cs="Aptos"/>
          <w:noProof w:val="0"/>
          <w:sz w:val="24"/>
          <w:szCs w:val="24"/>
          <w:lang w:val="en-US"/>
        </w:rPr>
        <w:t xml:space="preserve"> opportunities for </w:t>
      </w:r>
      <w:r w:rsidRPr="6CF9CC7B" w:rsidR="6CF9CC7B">
        <w:rPr>
          <w:rFonts w:ascii="Aptos" w:hAnsi="Aptos" w:eastAsia="Aptos" w:cs="Aptos"/>
          <w:noProof w:val="0"/>
          <w:sz w:val="24"/>
          <w:szCs w:val="24"/>
          <w:lang w:val="en-US"/>
        </w:rPr>
        <w:t>additional</w:t>
      </w:r>
      <w:r w:rsidRPr="6CF9CC7B" w:rsidR="6CF9CC7B">
        <w:rPr>
          <w:rFonts w:ascii="Aptos" w:hAnsi="Aptos" w:eastAsia="Aptos" w:cs="Aptos"/>
          <w:noProof w:val="0"/>
          <w:sz w:val="24"/>
          <w:szCs w:val="24"/>
          <w:lang w:val="en-US"/>
        </w:rPr>
        <w:t xml:space="preserve"> prompt refinement or post-processing. However, it is important to note that certain niches and creators receive more engagement in this limited dataset, as discussed further in section 5f.</w:t>
      </w:r>
    </w:p>
    <w:p w:rsidR="6CF9CC7B" w:rsidP="6CF9CC7B" w:rsidRDefault="6CF9CC7B" w14:paraId="0EB77ED5" w14:textId="013CE997">
      <w:pPr>
        <w:bidi w:val="0"/>
        <w:spacing w:before="0" w:beforeAutospacing="off" w:after="160" w:afterAutospacing="off" w:line="276" w:lineRule="auto"/>
      </w:pPr>
      <w:r w:rsidRPr="6CF9CC7B" w:rsidR="6CF9CC7B">
        <w:rPr>
          <w:rFonts w:ascii="Aptos" w:hAnsi="Aptos" w:eastAsia="Aptos" w:cs="Aptos"/>
          <w:noProof w:val="0"/>
          <w:sz w:val="24"/>
          <w:szCs w:val="24"/>
          <w:lang w:val="en-US"/>
        </w:rPr>
        <w:t>Future iterations of the system could incorporate additional engagement indicators, such as purchase-intent rates or positive sentiment, to better distinguish highly engaging topics from topics that simply generate large volumes of discussion.</w:t>
      </w:r>
    </w:p>
    <w:p w:rsidR="6CF9CC7B" w:rsidP="6CF9CC7B" w:rsidRDefault="6CF9CC7B" w14:paraId="141E5884" w14:textId="18894BDD">
      <w:pPr>
        <w:pStyle w:val="ListParagraph"/>
        <w:numPr>
          <w:ilvl w:val="1"/>
          <w:numId w:val="1"/>
        </w:numPr>
        <w:bidi w:val="0"/>
        <w:spacing w:before="0" w:beforeAutospacing="off" w:after="160" w:afterAutospacing="off" w:line="276" w:lineRule="auto"/>
        <w:rPr>
          <w:rFonts w:ascii="Aptos" w:hAnsi="Aptos" w:eastAsia="Aptos" w:cs="Aptos"/>
          <w:noProof w:val="0"/>
          <w:sz w:val="24"/>
          <w:szCs w:val="24"/>
          <w:lang w:val="en-US"/>
        </w:rPr>
      </w:pPr>
      <w:r w:rsidRPr="6CF9CC7B" w:rsidR="6CF9CC7B">
        <w:rPr>
          <w:rFonts w:ascii="Aptos" w:hAnsi="Aptos" w:eastAsia="Aptos" w:cs="Aptos"/>
          <w:noProof w:val="0"/>
          <w:sz w:val="24"/>
          <w:szCs w:val="24"/>
          <w:lang w:val="en-US"/>
        </w:rPr>
        <w:t xml:space="preserve">Post-Level Signal </w:t>
      </w:r>
      <w:commentRangeStart w:id="1766657498"/>
      <w:r w:rsidRPr="6CF9CC7B" w:rsidR="6CF9CC7B">
        <w:rPr>
          <w:rFonts w:ascii="Aptos" w:hAnsi="Aptos" w:eastAsia="Aptos" w:cs="Aptos"/>
          <w:noProof w:val="0"/>
          <w:sz w:val="24"/>
          <w:szCs w:val="24"/>
          <w:lang w:val="en-US"/>
        </w:rPr>
        <w:t>Analysis</w:t>
      </w:r>
      <w:commentRangeEnd w:id="1766657498"/>
      <w:r>
        <w:rPr>
          <w:rStyle w:val="CommentReference"/>
        </w:rPr>
        <w:commentReference w:id="1766657498"/>
      </w:r>
    </w:p>
    <w:p w:rsidR="6CF9CC7B" w:rsidP="6CF9CC7B" w:rsidRDefault="6CF9CC7B" w14:paraId="5D1BA876" w14:textId="3BC936FE">
      <w:pPr>
        <w:pStyle w:val="Normal"/>
        <w:bidi w:val="0"/>
        <w:spacing w:before="0" w:beforeAutospacing="off" w:after="160" w:afterAutospacing="off" w:line="276" w:lineRule="auto"/>
        <w:ind w:left="0"/>
      </w:pPr>
      <w:r w:rsidRPr="6CF9CC7B" w:rsidR="6CF9CC7B">
        <w:rPr>
          <w:rFonts w:ascii="Aptos" w:hAnsi="Aptos" w:eastAsia="Aptos" w:cs="Aptos"/>
          <w:i w:val="0"/>
          <w:iCs w:val="0"/>
          <w:noProof w:val="0"/>
          <w:sz w:val="24"/>
          <w:szCs w:val="24"/>
          <w:lang w:val="en-US"/>
        </w:rPr>
        <w:t xml:space="preserve">This analysis connects each post topic to the type of audience response it generated, so recommendations are based on what followers are asking for or reacting to rather than comment volume alone. By comparing question rate, </w:t>
      </w:r>
      <w:r w:rsidRPr="6CF9CC7B" w:rsidR="6CF9CC7B">
        <w:rPr>
          <w:rFonts w:ascii="Aptos" w:hAnsi="Aptos" w:eastAsia="Aptos" w:cs="Aptos"/>
          <w:i w:val="0"/>
          <w:iCs w:val="0"/>
          <w:noProof w:val="0"/>
          <w:sz w:val="24"/>
          <w:szCs w:val="24"/>
          <w:lang w:val="en-US"/>
        </w:rPr>
        <w:t>purchase</w:t>
      </w:r>
      <w:r w:rsidRPr="6CF9CC7B" w:rsidR="6CF9CC7B">
        <w:rPr>
          <w:rFonts w:ascii="Aptos" w:hAnsi="Aptos" w:eastAsia="Aptos" w:cs="Aptos"/>
          <w:i w:val="0"/>
          <w:iCs w:val="0"/>
          <w:noProof w:val="0"/>
          <w:sz w:val="24"/>
          <w:szCs w:val="24"/>
          <w:lang w:val="en-US"/>
        </w:rPr>
        <w:t xml:space="preserve">-intent rate, positive reactions, and outlier sensitivity across topics, the analysis shows which topics are most useful for FAQs, product/resource follow-up, clarification, or future content planning. </w:t>
      </w:r>
    </w:p>
    <w:p w:rsidR="6CF9CC7B" w:rsidP="6CF9CC7B" w:rsidRDefault="6CF9CC7B" w14:paraId="4A52F6F4" w14:textId="62B0AB3F">
      <w:pPr>
        <w:pStyle w:val="Normal"/>
        <w:bidi w:val="0"/>
        <w:spacing w:before="0" w:beforeAutospacing="off" w:after="160" w:afterAutospacing="off" w:line="276" w:lineRule="auto"/>
        <w:ind w:left="0"/>
      </w:pPr>
      <w:r w:rsidRPr="6CF9CC7B" w:rsidR="6CF9CC7B">
        <w:rPr>
          <w:rFonts w:ascii="Aptos" w:hAnsi="Aptos" w:eastAsia="Aptos" w:cs="Aptos"/>
          <w:i w:val="0"/>
          <w:iCs w:val="0"/>
          <w:noProof w:val="0"/>
          <w:sz w:val="24"/>
          <w:szCs w:val="24"/>
          <w:lang w:val="en-US"/>
        </w:rPr>
        <w:t>Table 5. Post-Level Topic Signal Patterns</w:t>
      </w:r>
    </w:p>
    <w:tbl>
      <w:tblPr>
        <w:tblStyle w:val="TableGrid"/>
        <w:bidiVisual w:val="0"/>
        <w:tblW w:w="0" w:type="auto"/>
        <w:tblLook w:val="06A0" w:firstRow="1" w:lastRow="0" w:firstColumn="1" w:lastColumn="0" w:noHBand="1" w:noVBand="1"/>
      </w:tblPr>
      <w:tblGrid>
        <w:gridCol w:w="2012"/>
        <w:gridCol w:w="4228"/>
        <w:gridCol w:w="3120"/>
      </w:tblGrid>
      <w:tr w:rsidR="6CF9CC7B" w:rsidTr="6CF9CC7B" w14:paraId="1F3B24BE">
        <w:trPr>
          <w:trHeight w:val="300"/>
        </w:trPr>
        <w:tc>
          <w:tcPr>
            <w:tcW w:w="2012" w:type="dxa"/>
            <w:tcMar/>
          </w:tcPr>
          <w:p w:rsidR="6CF9CC7B" w:rsidP="6CF9CC7B" w:rsidRDefault="6CF9CC7B" w14:paraId="7DAD34A7" w14:textId="3CD17F4B">
            <w:pPr>
              <w:pStyle w:val="Normal"/>
            </w:pPr>
            <w:r w:rsidRPr="6CF9CC7B" w:rsidR="6CF9CC7B">
              <w:rPr>
                <w:rFonts w:ascii="Aptos" w:hAnsi="Aptos" w:eastAsia="Aptos" w:cs="Aptos"/>
                <w:i w:val="0"/>
                <w:iCs w:val="0"/>
                <w:noProof w:val="0"/>
                <w:sz w:val="24"/>
                <w:szCs w:val="24"/>
                <w:lang w:val="en-US"/>
              </w:rPr>
              <w:t>Topic</w:t>
            </w:r>
          </w:p>
        </w:tc>
        <w:tc>
          <w:tcPr>
            <w:tcW w:w="4228" w:type="dxa"/>
            <w:tcMar/>
          </w:tcPr>
          <w:p w:rsidR="6CF9CC7B" w:rsidP="6CF9CC7B" w:rsidRDefault="6CF9CC7B" w14:paraId="58F1BDB3" w14:textId="50D4DE12">
            <w:pPr>
              <w:pStyle w:val="Normal"/>
            </w:pPr>
            <w:r w:rsidRPr="6CF9CC7B" w:rsidR="6CF9CC7B">
              <w:rPr>
                <w:rFonts w:ascii="Aptos" w:hAnsi="Aptos" w:eastAsia="Aptos" w:cs="Aptos"/>
                <w:i w:val="0"/>
                <w:iCs w:val="0"/>
                <w:noProof w:val="0"/>
                <w:sz w:val="24"/>
                <w:szCs w:val="24"/>
                <w:lang w:val="en-US"/>
              </w:rPr>
              <w:t>Main Signal Pattern</w:t>
            </w:r>
          </w:p>
        </w:tc>
        <w:tc>
          <w:tcPr>
            <w:tcW w:w="3120" w:type="dxa"/>
            <w:tcMar/>
          </w:tcPr>
          <w:p w:rsidR="6CF9CC7B" w:rsidP="6CF9CC7B" w:rsidRDefault="6CF9CC7B" w14:paraId="58BD702B" w14:textId="54D11E77">
            <w:pPr>
              <w:pStyle w:val="Normal"/>
            </w:pPr>
            <w:r w:rsidRPr="6CF9CC7B" w:rsidR="6CF9CC7B">
              <w:rPr>
                <w:rFonts w:ascii="Aptos" w:hAnsi="Aptos" w:eastAsia="Aptos" w:cs="Aptos"/>
                <w:i w:val="0"/>
                <w:iCs w:val="0"/>
                <w:noProof w:val="0"/>
                <w:sz w:val="24"/>
                <w:szCs w:val="24"/>
                <w:lang w:val="en-US"/>
              </w:rPr>
              <w:t>Interpretation</w:t>
            </w:r>
          </w:p>
        </w:tc>
      </w:tr>
      <w:tr w:rsidR="6CF9CC7B" w:rsidTr="6CF9CC7B" w14:paraId="7DF494B9">
        <w:trPr>
          <w:trHeight w:val="300"/>
        </w:trPr>
        <w:tc>
          <w:tcPr>
            <w:tcW w:w="2012" w:type="dxa"/>
            <w:tcMar/>
          </w:tcPr>
          <w:p w:rsidR="6CF9CC7B" w:rsidP="6CF9CC7B" w:rsidRDefault="6CF9CC7B" w14:paraId="40007EB5" w14:textId="3B15D441">
            <w:pPr>
              <w:pStyle w:val="Normal"/>
            </w:pPr>
            <w:r w:rsidRPr="6CF9CC7B" w:rsidR="6CF9CC7B">
              <w:rPr>
                <w:rFonts w:ascii="Aptos" w:hAnsi="Aptos" w:eastAsia="Aptos" w:cs="Aptos"/>
                <w:i w:val="0"/>
                <w:iCs w:val="0"/>
                <w:noProof w:val="0"/>
                <w:sz w:val="24"/>
                <w:szCs w:val="24"/>
                <w:lang w:val="en-US"/>
              </w:rPr>
              <w:t>DIY/Tutorial</w:t>
            </w:r>
          </w:p>
        </w:tc>
        <w:tc>
          <w:tcPr>
            <w:tcW w:w="4228" w:type="dxa"/>
            <w:tcMar/>
          </w:tcPr>
          <w:p w:rsidR="6CF9CC7B" w:rsidP="6CF9CC7B" w:rsidRDefault="6CF9CC7B" w14:paraId="51E4EA08" w14:textId="12CCBAA2">
            <w:pPr>
              <w:pStyle w:val="Normal"/>
            </w:pPr>
            <w:r w:rsidRPr="6CF9CC7B" w:rsidR="6CF9CC7B">
              <w:rPr>
                <w:rFonts w:ascii="Aptos" w:hAnsi="Aptos" w:eastAsia="Aptos" w:cs="Aptos"/>
                <w:i w:val="0"/>
                <w:iCs w:val="0"/>
                <w:noProof w:val="0"/>
                <w:sz w:val="24"/>
                <w:szCs w:val="24"/>
                <w:lang w:val="en-US"/>
              </w:rPr>
              <w:t>Highest question rate, about 51.7%; highest positive reaction rate, about 18.7%</w:t>
            </w:r>
          </w:p>
        </w:tc>
        <w:tc>
          <w:tcPr>
            <w:tcW w:w="3120" w:type="dxa"/>
            <w:tcMar/>
          </w:tcPr>
          <w:p w:rsidR="6CF9CC7B" w:rsidP="6CF9CC7B" w:rsidRDefault="6CF9CC7B" w14:paraId="1B28FC15" w14:textId="23BCC0E3">
            <w:pPr>
              <w:pStyle w:val="Normal"/>
            </w:pPr>
            <w:r w:rsidRPr="6CF9CC7B" w:rsidR="6CF9CC7B">
              <w:rPr>
                <w:rFonts w:ascii="Aptos" w:hAnsi="Aptos" w:eastAsia="Aptos" w:cs="Aptos"/>
                <w:i w:val="0"/>
                <w:iCs w:val="0"/>
                <w:noProof w:val="0"/>
                <w:sz w:val="24"/>
                <w:szCs w:val="24"/>
                <w:lang w:val="en-US"/>
              </w:rPr>
              <w:t>Strong opportunity for FAQ content, tutorials, and follow-up explanations</w:t>
            </w:r>
          </w:p>
        </w:tc>
      </w:tr>
      <w:tr w:rsidR="6CF9CC7B" w:rsidTr="6CF9CC7B" w14:paraId="0403DB58">
        <w:trPr>
          <w:trHeight w:val="300"/>
        </w:trPr>
        <w:tc>
          <w:tcPr>
            <w:tcW w:w="2012" w:type="dxa"/>
            <w:tcMar/>
          </w:tcPr>
          <w:p w:rsidR="6CF9CC7B" w:rsidP="6CF9CC7B" w:rsidRDefault="6CF9CC7B" w14:paraId="4D82AB80" w14:textId="2EF6B143">
            <w:pPr>
              <w:pStyle w:val="Normal"/>
            </w:pPr>
            <w:r w:rsidRPr="6CF9CC7B" w:rsidR="6CF9CC7B">
              <w:rPr>
                <w:rFonts w:ascii="Aptos" w:hAnsi="Aptos" w:eastAsia="Aptos" w:cs="Aptos"/>
                <w:i w:val="0"/>
                <w:iCs w:val="0"/>
                <w:noProof w:val="0"/>
                <w:sz w:val="24"/>
                <w:szCs w:val="24"/>
                <w:lang w:val="en-US"/>
              </w:rPr>
              <w:t>Organization</w:t>
            </w:r>
          </w:p>
        </w:tc>
        <w:tc>
          <w:tcPr>
            <w:tcW w:w="4228" w:type="dxa"/>
            <w:tcMar/>
          </w:tcPr>
          <w:p w:rsidR="6CF9CC7B" w:rsidP="6CF9CC7B" w:rsidRDefault="6CF9CC7B" w14:paraId="3C0A11FD" w14:textId="54013A1E">
            <w:pPr>
              <w:pStyle w:val="Normal"/>
            </w:pPr>
            <w:r w:rsidRPr="6CF9CC7B" w:rsidR="6CF9CC7B">
              <w:rPr>
                <w:rFonts w:ascii="Aptos" w:hAnsi="Aptos" w:eastAsia="Aptos" w:cs="Aptos"/>
                <w:i w:val="0"/>
                <w:iCs w:val="0"/>
                <w:noProof w:val="0"/>
                <w:sz w:val="24"/>
                <w:szCs w:val="24"/>
                <w:lang w:val="en-US"/>
              </w:rPr>
              <w:t>Highest purchase-intent rate, about 1.3%</w:t>
            </w:r>
          </w:p>
        </w:tc>
        <w:tc>
          <w:tcPr>
            <w:tcW w:w="3120" w:type="dxa"/>
            <w:tcMar/>
          </w:tcPr>
          <w:p w:rsidR="6CF9CC7B" w:rsidP="6CF9CC7B" w:rsidRDefault="6CF9CC7B" w14:paraId="2E4B6704" w14:textId="3E6108B8">
            <w:pPr>
              <w:pStyle w:val="Normal"/>
            </w:pPr>
            <w:r w:rsidRPr="6CF9CC7B" w:rsidR="6CF9CC7B">
              <w:rPr>
                <w:rFonts w:ascii="Aptos" w:hAnsi="Aptos" w:eastAsia="Aptos" w:cs="Aptos"/>
                <w:i w:val="0"/>
                <w:iCs w:val="0"/>
                <w:noProof w:val="0"/>
                <w:sz w:val="24"/>
                <w:szCs w:val="24"/>
                <w:lang w:val="en-US"/>
              </w:rPr>
              <w:t>Strong opportunity for product links, resource lists, and shopping-related follow-up</w:t>
            </w:r>
          </w:p>
        </w:tc>
      </w:tr>
      <w:tr w:rsidR="6CF9CC7B" w:rsidTr="6CF9CC7B" w14:paraId="214B4E60">
        <w:trPr>
          <w:trHeight w:val="300"/>
        </w:trPr>
        <w:tc>
          <w:tcPr>
            <w:tcW w:w="2012" w:type="dxa"/>
            <w:tcMar/>
          </w:tcPr>
          <w:p w:rsidR="6CF9CC7B" w:rsidP="6CF9CC7B" w:rsidRDefault="6CF9CC7B" w14:paraId="788A997A" w14:textId="009A4B8F">
            <w:pPr>
              <w:pStyle w:val="Normal"/>
            </w:pPr>
            <w:r w:rsidRPr="6CF9CC7B" w:rsidR="6CF9CC7B">
              <w:rPr>
                <w:rFonts w:ascii="Aptos" w:hAnsi="Aptos" w:eastAsia="Aptos" w:cs="Aptos"/>
                <w:i w:val="0"/>
                <w:iCs w:val="0"/>
                <w:noProof w:val="0"/>
                <w:sz w:val="24"/>
                <w:szCs w:val="24"/>
                <w:lang w:val="en-US"/>
              </w:rPr>
              <w:t>Renovation</w:t>
            </w:r>
          </w:p>
        </w:tc>
        <w:tc>
          <w:tcPr>
            <w:tcW w:w="4228" w:type="dxa"/>
            <w:tcMar/>
          </w:tcPr>
          <w:p w:rsidR="6CF9CC7B" w:rsidP="6CF9CC7B" w:rsidRDefault="6CF9CC7B" w14:paraId="475A0971" w14:textId="57065644">
            <w:pPr>
              <w:pStyle w:val="Normal"/>
            </w:pPr>
            <w:r w:rsidRPr="6CF9CC7B" w:rsidR="6CF9CC7B">
              <w:rPr>
                <w:rFonts w:ascii="Aptos" w:hAnsi="Aptos" w:eastAsia="Aptos" w:cs="Aptos"/>
                <w:i w:val="0"/>
                <w:iCs w:val="0"/>
                <w:noProof w:val="0"/>
                <w:sz w:val="24"/>
                <w:szCs w:val="24"/>
                <w:lang w:val="en-US"/>
              </w:rPr>
              <w:t>High raw comment performance but sensitive to viral posts</w:t>
            </w:r>
          </w:p>
        </w:tc>
        <w:tc>
          <w:tcPr>
            <w:tcW w:w="3120" w:type="dxa"/>
            <w:tcMar/>
          </w:tcPr>
          <w:p w:rsidR="6CF9CC7B" w:rsidP="6CF9CC7B" w:rsidRDefault="6CF9CC7B" w14:paraId="21A88D20" w14:textId="63B3272C">
            <w:pPr>
              <w:pStyle w:val="Normal"/>
            </w:pPr>
            <w:r w:rsidRPr="6CF9CC7B" w:rsidR="6CF9CC7B">
              <w:rPr>
                <w:rFonts w:ascii="Aptos" w:hAnsi="Aptos" w:eastAsia="Aptos" w:cs="Aptos"/>
                <w:i w:val="0"/>
                <w:iCs w:val="0"/>
                <w:noProof w:val="0"/>
                <w:sz w:val="24"/>
                <w:szCs w:val="24"/>
                <w:lang w:val="en-US"/>
              </w:rPr>
              <w:t>Recommendations</w:t>
            </w:r>
            <w:r w:rsidRPr="6CF9CC7B" w:rsidR="6CF9CC7B">
              <w:rPr>
                <w:rFonts w:ascii="Aptos" w:hAnsi="Aptos" w:eastAsia="Aptos" w:cs="Aptos"/>
                <w:i w:val="0"/>
                <w:iCs w:val="0"/>
                <w:noProof w:val="0"/>
                <w:sz w:val="24"/>
                <w:szCs w:val="24"/>
                <w:lang w:val="en-US"/>
              </w:rPr>
              <w:t xml:space="preserve"> should account for outliers before treating this as a consistently high-performing topic</w:t>
            </w:r>
          </w:p>
        </w:tc>
      </w:tr>
      <w:tr w:rsidR="6CF9CC7B" w:rsidTr="6CF9CC7B" w14:paraId="2EE83174">
        <w:trPr>
          <w:trHeight w:val="300"/>
        </w:trPr>
        <w:tc>
          <w:tcPr>
            <w:tcW w:w="2012" w:type="dxa"/>
            <w:tcMar/>
          </w:tcPr>
          <w:p w:rsidR="6CF9CC7B" w:rsidP="6CF9CC7B" w:rsidRDefault="6CF9CC7B" w14:paraId="327EC854" w14:textId="313A3918">
            <w:pPr>
              <w:pStyle w:val="Normal"/>
            </w:pPr>
            <w:r w:rsidRPr="6CF9CC7B" w:rsidR="6CF9CC7B">
              <w:rPr>
                <w:rFonts w:ascii="Aptos" w:hAnsi="Aptos" w:eastAsia="Aptos" w:cs="Aptos"/>
                <w:i w:val="0"/>
                <w:iCs w:val="0"/>
                <w:noProof w:val="0"/>
                <w:sz w:val="24"/>
                <w:szCs w:val="24"/>
                <w:lang w:val="en-US"/>
              </w:rPr>
              <w:t>Outdoor/Home Feature</w:t>
            </w:r>
          </w:p>
        </w:tc>
        <w:tc>
          <w:tcPr>
            <w:tcW w:w="4228" w:type="dxa"/>
            <w:tcMar/>
          </w:tcPr>
          <w:p w:rsidR="6CF9CC7B" w:rsidP="6CF9CC7B" w:rsidRDefault="6CF9CC7B" w14:paraId="2009F161" w14:textId="4233734A">
            <w:pPr>
              <w:pStyle w:val="Normal"/>
            </w:pPr>
            <w:r w:rsidRPr="6CF9CC7B" w:rsidR="6CF9CC7B">
              <w:rPr>
                <w:rFonts w:ascii="Aptos" w:hAnsi="Aptos" w:eastAsia="Aptos" w:cs="Aptos"/>
                <w:i w:val="0"/>
                <w:iCs w:val="0"/>
                <w:noProof w:val="0"/>
                <w:sz w:val="24"/>
                <w:szCs w:val="24"/>
                <w:lang w:val="en-US"/>
              </w:rPr>
              <w:t>High raw comment performance but sensitive to viral posts</w:t>
            </w:r>
          </w:p>
        </w:tc>
        <w:tc>
          <w:tcPr>
            <w:tcW w:w="3120" w:type="dxa"/>
            <w:tcMar/>
          </w:tcPr>
          <w:p w:rsidR="6CF9CC7B" w:rsidP="6CF9CC7B" w:rsidRDefault="6CF9CC7B" w14:paraId="43C7B6A8" w14:textId="067691C9">
            <w:pPr>
              <w:pStyle w:val="Normal"/>
            </w:pPr>
            <w:r w:rsidRPr="6CF9CC7B" w:rsidR="6CF9CC7B">
              <w:rPr>
                <w:rFonts w:ascii="Aptos" w:hAnsi="Aptos" w:eastAsia="Aptos" w:cs="Aptos"/>
                <w:i w:val="0"/>
                <w:iCs w:val="0"/>
                <w:noProof w:val="0"/>
                <w:sz w:val="24"/>
                <w:szCs w:val="24"/>
                <w:lang w:val="en-US"/>
              </w:rPr>
              <w:t xml:space="preserve">Topic-level averages should be checked against viral-adjusted results. </w:t>
            </w:r>
          </w:p>
        </w:tc>
      </w:tr>
    </w:tbl>
    <w:p w:rsidR="6CF9CC7B" w:rsidP="6CF9CC7B" w:rsidRDefault="6CF9CC7B" w14:paraId="519AB43C" w14:textId="6EC63CCD">
      <w:pPr>
        <w:pStyle w:val="Normal"/>
        <w:ind w:left="0"/>
      </w:pPr>
      <w:r w:rsidRPr="6CF9CC7B" w:rsidR="6CF9CC7B">
        <w:rPr>
          <w:rFonts w:ascii="Aptos" w:hAnsi="Aptos" w:eastAsia="Aptos" w:cs="Aptos"/>
          <w:noProof w:val="0"/>
          <w:sz w:val="24"/>
          <w:szCs w:val="24"/>
          <w:lang w:val="en-US"/>
        </w:rPr>
        <w:t>This post-level comparison shows that different topics generate different types of audience responses.</w:t>
      </w:r>
      <w:r w:rsidRPr="6CF9CC7B" w:rsidR="6CF9CC7B">
        <w:rPr>
          <w:rFonts w:ascii="Aptos" w:hAnsi="Aptos" w:eastAsia="Aptos" w:cs="Aptos"/>
          <w:noProof w:val="0"/>
          <w:sz w:val="24"/>
          <w:szCs w:val="24"/>
          <w:lang w:val="en-US"/>
        </w:rPr>
        <w:t xml:space="preserve"> DIY/Tutorial posts appear especially useful for </w:t>
      </w:r>
      <w:r w:rsidRPr="6CF9CC7B" w:rsidR="6CF9CC7B">
        <w:rPr>
          <w:rFonts w:ascii="Aptos" w:hAnsi="Aptos" w:eastAsia="Aptos" w:cs="Aptos"/>
          <w:noProof w:val="0"/>
          <w:sz w:val="24"/>
          <w:szCs w:val="24"/>
          <w:lang w:val="en-US"/>
        </w:rPr>
        <w:t xml:space="preserve">generating </w:t>
      </w:r>
      <w:r w:rsidRPr="6CF9CC7B" w:rsidR="6CF9CC7B">
        <w:rPr>
          <w:rFonts w:ascii="Aptos" w:hAnsi="Aptos" w:eastAsia="Aptos" w:cs="Aptos"/>
          <w:noProof w:val="0"/>
          <w:sz w:val="24"/>
          <w:szCs w:val="24"/>
          <w:lang w:val="en-US"/>
        </w:rPr>
        <w:t>questions</w:t>
      </w:r>
      <w:r w:rsidRPr="6CF9CC7B" w:rsidR="6CF9CC7B">
        <w:rPr>
          <w:rFonts w:ascii="Aptos" w:hAnsi="Aptos" w:eastAsia="Aptos" w:cs="Aptos"/>
          <w:noProof w:val="0"/>
          <w:sz w:val="24"/>
          <w:szCs w:val="24"/>
          <w:lang w:val="en-US"/>
        </w:rPr>
        <w:t xml:space="preserve"> and positive reactions, while Organization posts appear more connected to product/resource interest. </w:t>
      </w:r>
      <w:r w:rsidRPr="6CF9CC7B" w:rsidR="6CF9CC7B">
        <w:rPr>
          <w:rFonts w:ascii="Aptos" w:hAnsi="Aptos" w:eastAsia="Aptos" w:cs="Aptos"/>
          <w:noProof w:val="0"/>
          <w:sz w:val="24"/>
          <w:szCs w:val="24"/>
          <w:lang w:val="en-US"/>
        </w:rPr>
        <w:t>This supports the use of signal-specific metrics rather than ranking posts only by total comment volume.</w:t>
      </w:r>
      <w:r w:rsidRPr="6CF9CC7B" w:rsidR="6CF9CC7B">
        <w:rPr>
          <w:rFonts w:ascii="Aptos" w:hAnsi="Aptos" w:eastAsia="Aptos" w:cs="Aptos"/>
          <w:noProof w:val="0"/>
          <w:sz w:val="24"/>
          <w:szCs w:val="24"/>
          <w:lang w:val="en-US"/>
        </w:rPr>
        <w:t xml:space="preserve"> </w:t>
      </w:r>
    </w:p>
    <w:p w:rsidR="00390AC0" w:rsidP="00390AC0" w:rsidRDefault="00390AC0" w14:paraId="4AFFCAB6" w14:textId="77777777">
      <w:r>
        <w:t xml:space="preserve">The current analysis suggests that some posts generate concentrated spikes in questions, requests, confusion, or purchase-related signals even when raw engagement alone does not fully explain their value. This supports the use of signal-based summaries as a more creator-relevant interpretation layer than comment counts by itself. </w:t>
      </w:r>
    </w:p>
    <w:p w:rsidR="00390AC0" w:rsidP="00390AC0" w:rsidRDefault="00390AC0" w14:paraId="52107525" w14:textId="77777777">
      <w:r>
        <w:t xml:space="preserve">The final analysis found that question-like comments were the most common actionable signal, with 15,142 question comments across the dataset, representing about 44.7% of parsed comments. Positive reactions accounted for about 11.4% of comments, while product/resource interest, requests, confusion, and pain-point signals appeared less frequently but were still strategically useful. This suggests that the highest-value output of the workflow is not simply identifying “high engagement” posts, but identifying the specific type of audience response each post generates. </w:t>
      </w:r>
    </w:p>
    <w:p w:rsidR="00390AC0" w:rsidP="00390AC0" w:rsidRDefault="00390AC0" w14:paraId="5C6ADBCA" w14:textId="77777777">
      <w:r w:rsidR="6CF9CC7B">
        <w:rPr/>
        <w:t>The opportunity bucket analysis showed that most comments fell into a broad “Other” category, but several creator-relevant categories were still large enough to support action. The dataset included 3,305 positive-reaction comments, 2,208 product/resource interest comments, 233 clarification-need comments, 143 pricing/cost concern comments, and 80 tutorial/explanation request comments. These categories can help creators prioritize follow-up content, product links, clarifying captions, or tutorial-style posts.</w:t>
      </w:r>
    </w:p>
    <w:p w:rsidR="6CF9CC7B" w:rsidP="6CF9CC7B" w:rsidRDefault="6CF9CC7B" w14:paraId="3FBCD5DF" w14:textId="3EADA2F8">
      <w:pPr>
        <w:pStyle w:val="ListParagraph"/>
        <w:numPr>
          <w:ilvl w:val="1"/>
          <w:numId w:val="1"/>
        </w:numPr>
        <w:rPr/>
      </w:pPr>
      <w:r w:rsidR="6CF9CC7B">
        <w:rPr/>
        <w:t>Creator-Level Recommendation Outputs</w:t>
      </w:r>
    </w:p>
    <w:p w:rsidR="6CF9CC7B" w:rsidP="6CF9CC7B" w:rsidRDefault="6CF9CC7B" w14:paraId="096616C2" w14:textId="0F4D7863">
      <w:pPr>
        <w:pStyle w:val="Normal"/>
        <w:ind w:left="0"/>
      </w:pPr>
      <w:r w:rsidR="6CF9CC7B">
        <w:rPr/>
        <w:t xml:space="preserve">These outputs translate the comment signals into practical creator-facing recommendations, such as FAQs, product links, clarification opportunities, and repeatable content themes. The goal is to make the analysis usable for creator strategy by showing not only which posts received engagement, but what kind of action the creator could take based on the audience response. </w:t>
      </w:r>
    </w:p>
    <w:p w:rsidR="6CF9CC7B" w:rsidP="6CF9CC7B" w:rsidRDefault="6CF9CC7B" w14:paraId="15187EAE" w14:textId="5E11CF32">
      <w:pPr>
        <w:pStyle w:val="Normal"/>
        <w:ind w:left="0"/>
      </w:pPr>
      <w:r w:rsidR="6CF9CC7B">
        <w:rPr/>
        <w:t>Table 6. Example Creator-Level Outputs and Use Cases</w:t>
      </w:r>
    </w:p>
    <w:tbl>
      <w:tblPr>
        <w:tblStyle w:val="TableGrid"/>
        <w:tblW w:w="0" w:type="auto"/>
        <w:tblLook w:val="06A0" w:firstRow="1" w:lastRow="0" w:firstColumn="1" w:lastColumn="0" w:noHBand="1" w:noVBand="1"/>
      </w:tblPr>
      <w:tblGrid>
        <w:gridCol w:w="2310"/>
        <w:gridCol w:w="3930"/>
        <w:gridCol w:w="3120"/>
      </w:tblGrid>
      <w:tr w:rsidR="6CF9CC7B" w:rsidTr="6CF9CC7B" w14:paraId="1A5A2D27">
        <w:trPr>
          <w:trHeight w:val="300"/>
        </w:trPr>
        <w:tc>
          <w:tcPr>
            <w:tcW w:w="2310" w:type="dxa"/>
            <w:tcMar/>
          </w:tcPr>
          <w:p w:rsidR="6CF9CC7B" w:rsidP="6CF9CC7B" w:rsidRDefault="6CF9CC7B" w14:paraId="3B38B686" w14:textId="636B27AE">
            <w:pPr>
              <w:pStyle w:val="Normal"/>
            </w:pPr>
            <w:r w:rsidR="6CF9CC7B">
              <w:rPr/>
              <w:t>Creator-Level Output</w:t>
            </w:r>
          </w:p>
        </w:tc>
        <w:tc>
          <w:tcPr>
            <w:tcW w:w="3930" w:type="dxa"/>
            <w:tcMar/>
          </w:tcPr>
          <w:p w:rsidR="6CF9CC7B" w:rsidP="6CF9CC7B" w:rsidRDefault="6CF9CC7B" w14:paraId="35DE14DA" w14:textId="64502DDE">
            <w:pPr>
              <w:pStyle w:val="Normal"/>
            </w:pPr>
            <w:r w:rsidR="6CF9CC7B">
              <w:rPr/>
              <w:t>What it Shows</w:t>
            </w:r>
          </w:p>
        </w:tc>
        <w:tc>
          <w:tcPr>
            <w:tcW w:w="3120" w:type="dxa"/>
            <w:tcMar/>
          </w:tcPr>
          <w:p w:rsidR="6CF9CC7B" w:rsidP="6CF9CC7B" w:rsidRDefault="6CF9CC7B" w14:paraId="1868514C" w14:textId="17256F4F">
            <w:pPr>
              <w:pStyle w:val="Normal"/>
            </w:pPr>
            <w:r w:rsidR="6CF9CC7B">
              <w:rPr/>
              <w:t>How a Creator Could Use It</w:t>
            </w:r>
          </w:p>
        </w:tc>
      </w:tr>
      <w:tr w:rsidR="6CF9CC7B" w:rsidTr="6CF9CC7B" w14:paraId="054B99F6">
        <w:trPr>
          <w:trHeight w:val="300"/>
        </w:trPr>
        <w:tc>
          <w:tcPr>
            <w:tcW w:w="2310" w:type="dxa"/>
            <w:tcMar/>
          </w:tcPr>
          <w:p w:rsidR="6CF9CC7B" w:rsidP="6CF9CC7B" w:rsidRDefault="6CF9CC7B" w14:paraId="27888444" w14:textId="12F6C612">
            <w:pPr>
              <w:pStyle w:val="Normal"/>
            </w:pPr>
            <w:r w:rsidR="6CF9CC7B">
              <w:rPr/>
              <w:t>FAQ Summary</w:t>
            </w:r>
          </w:p>
        </w:tc>
        <w:tc>
          <w:tcPr>
            <w:tcW w:w="3930" w:type="dxa"/>
            <w:tcMar/>
          </w:tcPr>
          <w:p w:rsidR="6CF9CC7B" w:rsidP="6CF9CC7B" w:rsidRDefault="6CF9CC7B" w14:paraId="290C800E" w14:textId="1A4CFD1C">
            <w:pPr>
              <w:pStyle w:val="Normal"/>
            </w:pPr>
            <w:r w:rsidR="6CF9CC7B">
              <w:rPr/>
              <w:t>Repeated audience questions</w:t>
            </w:r>
          </w:p>
        </w:tc>
        <w:tc>
          <w:tcPr>
            <w:tcW w:w="3120" w:type="dxa"/>
            <w:tcMar/>
          </w:tcPr>
          <w:p w:rsidR="6CF9CC7B" w:rsidP="6CF9CC7B" w:rsidRDefault="6CF9CC7B" w14:paraId="23E01E44" w14:textId="04B1F1DE">
            <w:pPr>
              <w:pStyle w:val="Normal"/>
            </w:pPr>
            <w:r w:rsidR="6CF9CC7B">
              <w:rPr/>
              <w:t>Create Q&amp;A posts, pinned comments, caption clarifications, or story follow-ups</w:t>
            </w:r>
          </w:p>
        </w:tc>
      </w:tr>
      <w:tr w:rsidR="6CF9CC7B" w:rsidTr="6CF9CC7B" w14:paraId="5E7385CC">
        <w:trPr>
          <w:trHeight w:val="300"/>
        </w:trPr>
        <w:tc>
          <w:tcPr>
            <w:tcW w:w="2310" w:type="dxa"/>
            <w:tcMar/>
          </w:tcPr>
          <w:p w:rsidR="6CF9CC7B" w:rsidP="6CF9CC7B" w:rsidRDefault="6CF9CC7B" w14:paraId="7C7E8FA8" w14:textId="6DC2A184">
            <w:pPr>
              <w:pStyle w:val="Normal"/>
            </w:pPr>
            <w:r w:rsidR="6CF9CC7B">
              <w:rPr/>
              <w:t>Product</w:t>
            </w:r>
            <w:r w:rsidR="6CF9CC7B">
              <w:rPr/>
              <w:t>/Resource Interest</w:t>
            </w:r>
          </w:p>
        </w:tc>
        <w:tc>
          <w:tcPr>
            <w:tcW w:w="3930" w:type="dxa"/>
            <w:tcMar/>
          </w:tcPr>
          <w:p w:rsidR="6CF9CC7B" w:rsidP="6CF9CC7B" w:rsidRDefault="6CF9CC7B" w14:paraId="3684F886" w14:textId="726E8702">
            <w:pPr>
              <w:pStyle w:val="Normal"/>
            </w:pPr>
            <w:r w:rsidR="6CF9CC7B">
              <w:rPr/>
              <w:t>Comments asking for links, products, sources, or recommendations</w:t>
            </w:r>
          </w:p>
        </w:tc>
        <w:tc>
          <w:tcPr>
            <w:tcW w:w="3120" w:type="dxa"/>
            <w:tcMar/>
          </w:tcPr>
          <w:p w:rsidR="6CF9CC7B" w:rsidP="6CF9CC7B" w:rsidRDefault="6CF9CC7B" w14:paraId="06AF411C" w14:textId="28D84869">
            <w:pPr>
              <w:pStyle w:val="Normal"/>
            </w:pPr>
            <w:r w:rsidR="6CF9CC7B">
              <w:rPr/>
              <w:t>Add product links, resource lists, affiliate links, or follow-up posts</w:t>
            </w:r>
          </w:p>
        </w:tc>
      </w:tr>
      <w:tr w:rsidR="6CF9CC7B" w:rsidTr="6CF9CC7B" w14:paraId="638D8151">
        <w:trPr>
          <w:trHeight w:val="300"/>
        </w:trPr>
        <w:tc>
          <w:tcPr>
            <w:tcW w:w="2310" w:type="dxa"/>
            <w:tcMar/>
          </w:tcPr>
          <w:p w:rsidR="6CF9CC7B" w:rsidP="6CF9CC7B" w:rsidRDefault="6CF9CC7B" w14:paraId="0921C186" w14:textId="48354B78">
            <w:pPr>
              <w:pStyle w:val="Normal"/>
            </w:pPr>
            <w:r w:rsidR="6CF9CC7B">
              <w:rPr/>
              <w:t>Confusion Signals</w:t>
            </w:r>
          </w:p>
        </w:tc>
        <w:tc>
          <w:tcPr>
            <w:tcW w:w="3930" w:type="dxa"/>
            <w:tcMar/>
          </w:tcPr>
          <w:p w:rsidR="6CF9CC7B" w:rsidP="6CF9CC7B" w:rsidRDefault="6CF9CC7B" w14:paraId="50C7B1C6" w14:textId="0DB782D7">
            <w:pPr>
              <w:pStyle w:val="Normal"/>
            </w:pPr>
            <w:r w:rsidR="6CF9CC7B">
              <w:rPr/>
              <w:t>Comments showing uncertainty, misunderstanding, or need for clarification</w:t>
            </w:r>
          </w:p>
        </w:tc>
        <w:tc>
          <w:tcPr>
            <w:tcW w:w="3120" w:type="dxa"/>
            <w:tcMar/>
          </w:tcPr>
          <w:p w:rsidR="6CF9CC7B" w:rsidP="6CF9CC7B" w:rsidRDefault="6CF9CC7B" w14:paraId="0AB54F73" w14:textId="0F82B568">
            <w:pPr>
              <w:pStyle w:val="Normal"/>
            </w:pPr>
            <w:r w:rsidR="6CF9CC7B">
              <w:rPr/>
              <w:t>Clarify captions, explain steps, add context, or create tutorial-style content</w:t>
            </w:r>
          </w:p>
        </w:tc>
      </w:tr>
      <w:tr w:rsidR="6CF9CC7B" w:rsidTr="6CF9CC7B" w14:paraId="179BA3A4">
        <w:trPr>
          <w:trHeight w:val="300"/>
        </w:trPr>
        <w:tc>
          <w:tcPr>
            <w:tcW w:w="2310" w:type="dxa"/>
            <w:tcMar/>
          </w:tcPr>
          <w:p w:rsidR="6CF9CC7B" w:rsidP="6CF9CC7B" w:rsidRDefault="6CF9CC7B" w14:paraId="0CF9CC95" w14:textId="7E17D40B">
            <w:pPr>
              <w:pStyle w:val="Normal"/>
            </w:pPr>
            <w:r w:rsidR="6CF9CC7B">
              <w:rPr/>
              <w:t>Positive Reaction Themes</w:t>
            </w:r>
          </w:p>
        </w:tc>
        <w:tc>
          <w:tcPr>
            <w:tcW w:w="3930" w:type="dxa"/>
            <w:tcMar/>
          </w:tcPr>
          <w:p w:rsidR="6CF9CC7B" w:rsidP="6CF9CC7B" w:rsidRDefault="6CF9CC7B" w14:paraId="3B524428" w14:textId="3D26DF77">
            <w:pPr>
              <w:pStyle w:val="Normal"/>
            </w:pPr>
            <w:r w:rsidR="6CF9CC7B">
              <w:rPr/>
              <w:t>Content themes that receive favorable audience reactions</w:t>
            </w:r>
          </w:p>
        </w:tc>
        <w:tc>
          <w:tcPr>
            <w:tcW w:w="3120" w:type="dxa"/>
            <w:tcMar/>
          </w:tcPr>
          <w:p w:rsidR="6CF9CC7B" w:rsidP="6CF9CC7B" w:rsidRDefault="6CF9CC7B" w14:paraId="5C40038F" w14:textId="62A84304">
            <w:pPr>
              <w:pStyle w:val="Normal"/>
            </w:pPr>
            <w:r w:rsidR="6CF9CC7B">
              <w:rPr/>
              <w:t>Repeat successful formats, themes, or visual styles</w:t>
            </w:r>
          </w:p>
        </w:tc>
      </w:tr>
      <w:tr w:rsidR="6CF9CC7B" w:rsidTr="6CF9CC7B" w14:paraId="5C998223">
        <w:trPr>
          <w:trHeight w:val="300"/>
        </w:trPr>
        <w:tc>
          <w:tcPr>
            <w:tcW w:w="2310" w:type="dxa"/>
            <w:tcMar/>
          </w:tcPr>
          <w:p w:rsidR="6CF9CC7B" w:rsidP="6CF9CC7B" w:rsidRDefault="6CF9CC7B" w14:paraId="05AFFB8F" w14:textId="5CB463C7">
            <w:pPr>
              <w:pStyle w:val="Normal"/>
            </w:pPr>
            <w:r w:rsidR="6CF9CC7B">
              <w:rPr/>
              <w:t>Viral-Adjusted Topic Performance</w:t>
            </w:r>
          </w:p>
        </w:tc>
        <w:tc>
          <w:tcPr>
            <w:tcW w:w="3930" w:type="dxa"/>
            <w:tcMar/>
          </w:tcPr>
          <w:p w:rsidR="6CF9CC7B" w:rsidP="6CF9CC7B" w:rsidRDefault="6CF9CC7B" w14:paraId="7118B272" w14:textId="33CABC66">
            <w:pPr>
              <w:pStyle w:val="Normal"/>
            </w:pPr>
            <w:r w:rsidR="6CF9CC7B">
              <w:rPr/>
              <w:t>Topics that remain strong after excluding outlier posts</w:t>
            </w:r>
          </w:p>
        </w:tc>
        <w:tc>
          <w:tcPr>
            <w:tcW w:w="3120" w:type="dxa"/>
            <w:tcMar/>
          </w:tcPr>
          <w:p w:rsidR="6CF9CC7B" w:rsidP="6CF9CC7B" w:rsidRDefault="6CF9CC7B" w14:paraId="26607C7F" w14:textId="4490B159">
            <w:pPr>
              <w:pStyle w:val="Normal"/>
            </w:pPr>
            <w:r w:rsidR="6CF9CC7B">
              <w:rPr/>
              <w:t>Avoid basing future strategy only on one unusually viral post</w:t>
            </w:r>
          </w:p>
        </w:tc>
      </w:tr>
    </w:tbl>
    <w:p w:rsidR="6CF9CC7B" w:rsidRDefault="6CF9CC7B" w14:paraId="4C1C401E" w14:textId="58ADB265">
      <w:r w:rsidR="6CF9CC7B">
        <w:rPr/>
        <w:t xml:space="preserve">These creator-level outputs translate the analysis into practical recommendations. Instead of only reporting which posts had the most comments, the workflow </w:t>
      </w:r>
      <w:r w:rsidR="6CF9CC7B">
        <w:rPr/>
        <w:t>identifies</w:t>
      </w:r>
      <w:r w:rsidR="6CF9CC7B">
        <w:rPr/>
        <w:t xml:space="preserve"> what kind of audience response each creator is receiving and how that response could inform future content strategy. This makes the analysis more useful for creator strategy reviews, client reporting, </w:t>
      </w:r>
      <w:r w:rsidR="6CF9CC7B">
        <w:rPr/>
        <w:t>and</w:t>
      </w:r>
      <w:r w:rsidR="6CF9CC7B">
        <w:rPr/>
        <w:t xml:space="preserve"> content planning. </w:t>
      </w:r>
    </w:p>
    <w:p w:rsidR="00390AC0" w:rsidP="00390AC0" w:rsidRDefault="00390AC0" w14:paraId="0A7EBBF0" w14:textId="77777777">
      <w:r w:rsidR="6CF9CC7B">
        <w:rPr/>
        <w:t xml:space="preserve">Topic-level signal rates showed meaningful differences in audience behavior. DIY/Tutorial posts had the highest question rate at about 51.7% and the highest positive reaction rate at </w:t>
      </w:r>
      <w:r w:rsidR="6CF9CC7B">
        <w:rPr/>
        <w:t xml:space="preserve">about 18.7%, suggesting that tutorial-style content often generates both curiosity and appreciation. Organization posts had the highest purchase-intent rate at about 1.3%, suggesting that product/resource follow-up may be especially useful for that topic. These differences support the value of analyzing comment signals by topic rather than relying only on total comment volume. </w:t>
      </w:r>
    </w:p>
    <w:p w:rsidR="00390AC0" w:rsidP="6CF9CC7B" w:rsidRDefault="00390AC0" w14:paraId="5E4F3D56" w14:textId="57250D89">
      <w:pPr>
        <w:pStyle w:val="Normal"/>
        <w:spacing w:before="0" w:beforeAutospacing="off" w:after="160" w:afterAutospacing="off" w:line="276" w:lineRule="auto"/>
      </w:pPr>
      <w:r w:rsidR="6CF9CC7B">
        <w:rPr/>
        <w:t>Current exploratory analyses suggest that the comment efficiency and interaction patterns can vary across days of the week, and these aggregate patterns may not always align with creator-level behavior. This reinforces the value of combining high-level timing summaries with creator-relative analysis rather than relying only on one global scheduling pattern.</w:t>
      </w:r>
    </w:p>
    <w:p w:rsidR="00390AC0" w:rsidP="00390AC0" w:rsidRDefault="00390AC0" w14:paraId="3AFC9AB6" w14:textId="76E6BB8B">
      <w:r w:rsidR="6CF9CC7B">
        <w:rPr/>
        <w:t>Table 7. Viral/Outlier Sensitivity by Topic</w:t>
      </w:r>
    </w:p>
    <w:tbl>
      <w:tblPr>
        <w:tblStyle w:val="TableGrid"/>
        <w:tblW w:w="0" w:type="auto"/>
        <w:tblLook w:val="06A0" w:firstRow="1" w:lastRow="0" w:firstColumn="1" w:lastColumn="0" w:noHBand="1" w:noVBand="1"/>
      </w:tblPr>
      <w:tblGrid>
        <w:gridCol w:w="2340"/>
        <w:gridCol w:w="2340"/>
        <w:gridCol w:w="2340"/>
        <w:gridCol w:w="2340"/>
      </w:tblGrid>
      <w:tr w:rsidR="6CF9CC7B" w:rsidTr="6CF9CC7B" w14:paraId="5F9FD79A">
        <w:trPr>
          <w:trHeight w:val="300"/>
        </w:trPr>
        <w:tc>
          <w:tcPr>
            <w:tcW w:w="2340" w:type="dxa"/>
            <w:tcMar/>
          </w:tcPr>
          <w:p w:rsidR="6CF9CC7B" w:rsidP="6CF9CC7B" w:rsidRDefault="6CF9CC7B" w14:paraId="0A37DFF6" w14:textId="39B0D8B1">
            <w:pPr>
              <w:pStyle w:val="Normal"/>
            </w:pPr>
            <w:r w:rsidR="6CF9CC7B">
              <w:rPr/>
              <w:t>Topic</w:t>
            </w:r>
          </w:p>
        </w:tc>
        <w:tc>
          <w:tcPr>
            <w:tcW w:w="2340" w:type="dxa"/>
            <w:tcMar/>
          </w:tcPr>
          <w:p w:rsidR="6CF9CC7B" w:rsidP="6CF9CC7B" w:rsidRDefault="6CF9CC7B" w14:paraId="0F56FD2A" w14:textId="04AB5DD6">
            <w:pPr>
              <w:pStyle w:val="Normal"/>
            </w:pPr>
            <w:r w:rsidR="6CF9CC7B">
              <w:rPr/>
              <w:t>Average Comments Including Viral Posts</w:t>
            </w:r>
          </w:p>
        </w:tc>
        <w:tc>
          <w:tcPr>
            <w:tcW w:w="2340" w:type="dxa"/>
            <w:tcMar/>
          </w:tcPr>
          <w:p w:rsidR="6CF9CC7B" w:rsidP="6CF9CC7B" w:rsidRDefault="6CF9CC7B" w14:paraId="3BEA2F00" w14:textId="6FA3A2C1">
            <w:pPr>
              <w:pStyle w:val="Normal"/>
            </w:pPr>
            <w:r w:rsidR="6CF9CC7B">
              <w:rPr/>
              <w:t>Average Comments Excluding Viral Posts</w:t>
            </w:r>
          </w:p>
        </w:tc>
        <w:tc>
          <w:tcPr>
            <w:tcW w:w="2340" w:type="dxa"/>
            <w:tcMar/>
          </w:tcPr>
          <w:p w:rsidR="6CF9CC7B" w:rsidP="6CF9CC7B" w:rsidRDefault="6CF9CC7B" w14:paraId="17CA4C6F" w14:textId="57402D72">
            <w:pPr>
              <w:pStyle w:val="Normal"/>
            </w:pPr>
            <w:r w:rsidR="6CF9CC7B">
              <w:rPr/>
              <w:t>Interpretation</w:t>
            </w:r>
          </w:p>
        </w:tc>
      </w:tr>
      <w:tr w:rsidR="6CF9CC7B" w:rsidTr="6CF9CC7B" w14:paraId="11E88402">
        <w:trPr>
          <w:trHeight w:val="300"/>
        </w:trPr>
        <w:tc>
          <w:tcPr>
            <w:tcW w:w="2340" w:type="dxa"/>
            <w:tcMar/>
          </w:tcPr>
          <w:p w:rsidR="6CF9CC7B" w:rsidP="6CF9CC7B" w:rsidRDefault="6CF9CC7B" w14:paraId="5C030171" w14:textId="5C9BE1E6">
            <w:pPr>
              <w:pStyle w:val="Normal"/>
            </w:pPr>
            <w:r w:rsidR="6CF9CC7B">
              <w:rPr/>
              <w:t>Renovation</w:t>
            </w:r>
          </w:p>
        </w:tc>
        <w:tc>
          <w:tcPr>
            <w:tcW w:w="2340" w:type="dxa"/>
            <w:tcMar/>
          </w:tcPr>
          <w:p w:rsidR="6CF9CC7B" w:rsidP="6CF9CC7B" w:rsidRDefault="6CF9CC7B" w14:paraId="7D211B3E" w14:textId="4600C4BC">
            <w:pPr>
              <w:pStyle w:val="Normal"/>
            </w:pPr>
            <w:r w:rsidR="6CF9CC7B">
              <w:rPr/>
              <w:t>195.7</w:t>
            </w:r>
          </w:p>
        </w:tc>
        <w:tc>
          <w:tcPr>
            <w:tcW w:w="2340" w:type="dxa"/>
            <w:tcMar/>
          </w:tcPr>
          <w:p w:rsidR="6CF9CC7B" w:rsidP="6CF9CC7B" w:rsidRDefault="6CF9CC7B" w14:paraId="5E340E14" w14:textId="57911F67">
            <w:pPr>
              <w:pStyle w:val="Normal"/>
            </w:pPr>
            <w:r w:rsidR="6CF9CC7B">
              <w:rPr/>
              <w:t>36.0</w:t>
            </w:r>
          </w:p>
        </w:tc>
        <w:tc>
          <w:tcPr>
            <w:tcW w:w="2340" w:type="dxa"/>
            <w:tcMar/>
          </w:tcPr>
          <w:p w:rsidR="6CF9CC7B" w:rsidP="6CF9CC7B" w:rsidRDefault="6CF9CC7B" w14:paraId="02129595" w14:textId="4D07E24D">
            <w:pPr>
              <w:pStyle w:val="Normal"/>
            </w:pPr>
            <w:r w:rsidR="6CF9CC7B">
              <w:rPr/>
              <w:t>Strongly influenced by outliers</w:t>
            </w:r>
          </w:p>
        </w:tc>
      </w:tr>
      <w:tr w:rsidR="6CF9CC7B" w:rsidTr="6CF9CC7B" w14:paraId="078F85FD">
        <w:trPr>
          <w:trHeight w:val="300"/>
        </w:trPr>
        <w:tc>
          <w:tcPr>
            <w:tcW w:w="2340" w:type="dxa"/>
            <w:tcMar/>
          </w:tcPr>
          <w:p w:rsidR="6CF9CC7B" w:rsidP="6CF9CC7B" w:rsidRDefault="6CF9CC7B" w14:paraId="1E0B1BAC" w14:textId="61AAD04C">
            <w:pPr>
              <w:pStyle w:val="Normal"/>
            </w:pPr>
            <w:r w:rsidR="6CF9CC7B">
              <w:rPr/>
              <w:t>Outdoor/Home Feature</w:t>
            </w:r>
          </w:p>
        </w:tc>
        <w:tc>
          <w:tcPr>
            <w:tcW w:w="2340" w:type="dxa"/>
            <w:tcMar/>
          </w:tcPr>
          <w:p w:rsidR="6CF9CC7B" w:rsidP="6CF9CC7B" w:rsidRDefault="6CF9CC7B" w14:paraId="5660363A" w14:textId="7E4BC968">
            <w:pPr>
              <w:pStyle w:val="Normal"/>
            </w:pPr>
            <w:r w:rsidR="6CF9CC7B">
              <w:rPr/>
              <w:t>150.2</w:t>
            </w:r>
          </w:p>
        </w:tc>
        <w:tc>
          <w:tcPr>
            <w:tcW w:w="2340" w:type="dxa"/>
            <w:tcMar/>
          </w:tcPr>
          <w:p w:rsidR="6CF9CC7B" w:rsidP="6CF9CC7B" w:rsidRDefault="6CF9CC7B" w14:paraId="6F6A8D2E" w14:textId="17A2AC86">
            <w:pPr>
              <w:pStyle w:val="Normal"/>
            </w:pPr>
            <w:r w:rsidR="6CF9CC7B">
              <w:rPr/>
              <w:t>43.0</w:t>
            </w:r>
          </w:p>
        </w:tc>
        <w:tc>
          <w:tcPr>
            <w:tcW w:w="2340" w:type="dxa"/>
            <w:tcMar/>
          </w:tcPr>
          <w:p w:rsidR="6CF9CC7B" w:rsidP="6CF9CC7B" w:rsidRDefault="6CF9CC7B" w14:paraId="765DEE02" w14:textId="4788F56E">
            <w:pPr>
              <w:pStyle w:val="Normal"/>
            </w:pPr>
            <w:r w:rsidR="6CF9CC7B">
              <w:rPr/>
              <w:t xml:space="preserve">Strongly </w:t>
            </w:r>
            <w:r w:rsidR="6CF9CC7B">
              <w:rPr/>
              <w:t>influenced</w:t>
            </w:r>
            <w:r w:rsidR="6CF9CC7B">
              <w:rPr/>
              <w:t xml:space="preserve"> by outliers</w:t>
            </w:r>
          </w:p>
        </w:tc>
      </w:tr>
      <w:tr w:rsidR="6CF9CC7B" w:rsidTr="6CF9CC7B" w14:paraId="7704E913">
        <w:trPr>
          <w:trHeight w:val="300"/>
        </w:trPr>
        <w:tc>
          <w:tcPr>
            <w:tcW w:w="2340" w:type="dxa"/>
            <w:tcMar/>
          </w:tcPr>
          <w:p w:rsidR="6CF9CC7B" w:rsidP="6CF9CC7B" w:rsidRDefault="6CF9CC7B" w14:paraId="60894122" w14:textId="7CEE47E4">
            <w:pPr>
              <w:pStyle w:val="Normal"/>
            </w:pPr>
            <w:r w:rsidR="6CF9CC7B">
              <w:rPr/>
              <w:t>DIY/Tutorial</w:t>
            </w:r>
          </w:p>
        </w:tc>
        <w:tc>
          <w:tcPr>
            <w:tcW w:w="2340" w:type="dxa"/>
            <w:tcMar/>
          </w:tcPr>
          <w:p w:rsidR="6CF9CC7B" w:rsidP="6CF9CC7B" w:rsidRDefault="6CF9CC7B" w14:paraId="68F2CE6C" w14:textId="609BDF27">
            <w:pPr>
              <w:pStyle w:val="Normal"/>
            </w:pPr>
            <w:r w:rsidR="6CF9CC7B">
              <w:rPr/>
              <w:t>More stable</w:t>
            </w:r>
          </w:p>
        </w:tc>
        <w:tc>
          <w:tcPr>
            <w:tcW w:w="2340" w:type="dxa"/>
            <w:tcMar/>
          </w:tcPr>
          <w:p w:rsidR="6CF9CC7B" w:rsidP="6CF9CC7B" w:rsidRDefault="6CF9CC7B" w14:paraId="155D8D80" w14:textId="013CEACF">
            <w:pPr>
              <w:pStyle w:val="Normal"/>
            </w:pPr>
            <w:r w:rsidR="6CF9CC7B">
              <w:rPr/>
              <w:t>More stable</w:t>
            </w:r>
          </w:p>
        </w:tc>
        <w:tc>
          <w:tcPr>
            <w:tcW w:w="2340" w:type="dxa"/>
            <w:tcMar/>
          </w:tcPr>
          <w:p w:rsidR="6CF9CC7B" w:rsidP="6CF9CC7B" w:rsidRDefault="6CF9CC7B" w14:paraId="629F131D" w14:textId="079EF0EE">
            <w:pPr>
              <w:pStyle w:val="Normal"/>
            </w:pPr>
            <w:r w:rsidR="6CF9CC7B">
              <w:rPr/>
              <w:t>More reliable topic signal</w:t>
            </w:r>
          </w:p>
        </w:tc>
      </w:tr>
      <w:tr w:rsidR="6CF9CC7B" w:rsidTr="6CF9CC7B" w14:paraId="6F19661C">
        <w:trPr>
          <w:trHeight w:val="300"/>
        </w:trPr>
        <w:tc>
          <w:tcPr>
            <w:tcW w:w="2340" w:type="dxa"/>
            <w:tcMar/>
          </w:tcPr>
          <w:p w:rsidR="6CF9CC7B" w:rsidP="6CF9CC7B" w:rsidRDefault="6CF9CC7B" w14:paraId="0CDD860B" w14:textId="7EE96234">
            <w:pPr>
              <w:pStyle w:val="Normal"/>
            </w:pPr>
            <w:r w:rsidR="6CF9CC7B">
              <w:rPr/>
              <w:t>Organization</w:t>
            </w:r>
          </w:p>
        </w:tc>
        <w:tc>
          <w:tcPr>
            <w:tcW w:w="2340" w:type="dxa"/>
            <w:tcMar/>
          </w:tcPr>
          <w:p w:rsidR="6CF9CC7B" w:rsidP="6CF9CC7B" w:rsidRDefault="6CF9CC7B" w14:paraId="38D1E6F1" w14:textId="20567CBD">
            <w:pPr>
              <w:pStyle w:val="Normal"/>
            </w:pPr>
            <w:r w:rsidR="6CF9CC7B">
              <w:rPr/>
              <w:t>More stable</w:t>
            </w:r>
          </w:p>
        </w:tc>
        <w:tc>
          <w:tcPr>
            <w:tcW w:w="2340" w:type="dxa"/>
            <w:tcMar/>
          </w:tcPr>
          <w:p w:rsidR="6CF9CC7B" w:rsidP="6CF9CC7B" w:rsidRDefault="6CF9CC7B" w14:paraId="716CDD2E" w14:textId="0BEA8688">
            <w:pPr>
              <w:pStyle w:val="Normal"/>
            </w:pPr>
            <w:r w:rsidR="6CF9CC7B">
              <w:rPr/>
              <w:t>More stable</w:t>
            </w:r>
          </w:p>
        </w:tc>
        <w:tc>
          <w:tcPr>
            <w:tcW w:w="2340" w:type="dxa"/>
            <w:tcMar/>
          </w:tcPr>
          <w:p w:rsidR="6CF9CC7B" w:rsidP="6CF9CC7B" w:rsidRDefault="6CF9CC7B" w14:paraId="4045A026" w14:textId="040D1B6D">
            <w:pPr>
              <w:pStyle w:val="Normal"/>
            </w:pPr>
            <w:r w:rsidR="6CF9CC7B">
              <w:rPr/>
              <w:t>More reliable topic signal</w:t>
            </w:r>
          </w:p>
        </w:tc>
      </w:tr>
    </w:tbl>
    <w:p w:rsidR="6CF9CC7B" w:rsidP="6CF9CC7B" w:rsidRDefault="6CF9CC7B" w14:paraId="5ECC4D6A" w14:textId="1272E59A">
      <w:pPr>
        <w:pStyle w:val="Normal"/>
        <w:suppressLineNumbers w:val="0"/>
        <w:bidi w:val="0"/>
        <w:spacing w:before="0" w:beforeAutospacing="off" w:after="160" w:afterAutospacing="off" w:line="278" w:lineRule="auto"/>
        <w:ind w:left="0" w:right="0"/>
        <w:jc w:val="left"/>
      </w:pPr>
      <w:r w:rsidR="6CF9CC7B">
        <w:rPr/>
        <w:t xml:space="preserve">This sensitivity check confirms that some </w:t>
      </w:r>
      <w:r w:rsidR="6CF9CC7B">
        <w:rPr/>
        <w:t>apparent</w:t>
      </w:r>
      <w:r w:rsidR="6CF9CC7B">
        <w:rPr/>
        <w:t xml:space="preserve"> high-performing topics were driven by a small number of unusually successful posts. For creator recommendations, raw topic averages should therefore be interpreted alongside outlier-adjusted results. This helps to prevent the report from recommending a topic only because one post performed unusually well. </w:t>
      </w:r>
    </w:p>
    <w:p w:rsidR="00390AC0" w:rsidP="6CF9CC7B" w:rsidRDefault="00390AC0" w14:paraId="6751EDC9" w14:textId="4D8F932A">
      <w:pPr>
        <w:ind w:left="0"/>
      </w:pPr>
      <w:r w:rsidR="6CF9CC7B">
        <w:rPr/>
        <w:t xml:space="preserve">The viral/outlier sensitivity check showed that some topic-level averages were heavily influenced by a small number of high-performing posts. For example, Renovation posts averaged about 195.7 comments when all posts were included, but only 36.0 comments after excluding viral posts. Outdoor/Home Feature posts also dropped from about 150.2 to 43.0 average comments. In contrast, DIY/Tutorial and Organization posts were more stable. This confirms that creator recommendations should account for outliers rather than relying only on raw average comment counts. </w:t>
      </w:r>
    </w:p>
    <w:p w:rsidR="00390AC0" w:rsidP="6CF9CC7B" w:rsidRDefault="00390AC0" w14:paraId="40BFEBA0" w14:textId="32C4937B">
      <w:pPr>
        <w:ind w:left="0"/>
      </w:pPr>
      <w:r w:rsidR="6CF9CC7B">
        <w:rPr/>
        <w:t xml:space="preserve">Overall, the post- and creator-level analyses show that comment intelligence is most useful when it separates </w:t>
      </w:r>
      <w:r w:rsidR="6CF9CC7B">
        <w:rPr/>
        <w:t>different types</w:t>
      </w:r>
      <w:r w:rsidR="6CF9CC7B">
        <w:rPr/>
        <w:t xml:space="preserve"> of audience responses instead of treating all comments as the same form of engagement. Question rates, product/resource interest, confusion signals, sentiment patterns, and viral-adjusted topic performance each point to different creator actions. Together, these outputs could help creators decide when to create FAQ content, clarify captions, provide product links, repeat successful themes, or discount results that were driven mainly by outlier posts. </w:t>
      </w:r>
    </w:p>
    <w:p w:rsidR="00390AC0" w:rsidP="6CF9CC7B" w:rsidRDefault="00390AC0" w14:paraId="659EF4FF" w14:textId="3B2CC4C9">
      <w:pPr>
        <w:pStyle w:val="ListParagraph"/>
        <w:numPr>
          <w:ilvl w:val="1"/>
          <w:numId w:val="1"/>
        </w:numPr>
        <w:suppressLineNumbers w:val="0"/>
        <w:bidi w:val="0"/>
        <w:spacing w:before="0" w:beforeAutospacing="off" w:after="160" w:afterAutospacing="off" w:line="278" w:lineRule="auto"/>
        <w:ind w:left="1440" w:right="0" w:hanging="360"/>
        <w:jc w:val="left"/>
        <w:rPr/>
      </w:pPr>
      <w:r w:rsidR="6CF9CC7B">
        <w:rPr/>
        <w:t>Day of week/Time of day</w:t>
      </w:r>
    </w:p>
    <w:p w:rsidR="00390AC0" w:rsidP="6CF9CC7B" w:rsidRDefault="00390AC0" w14:paraId="2B51557C" w14:textId="39B4FC4C">
      <w:pPr>
        <w:pStyle w:val="Normal"/>
        <w:suppressLineNumbers w:val="0"/>
        <w:bidi w:val="0"/>
        <w:spacing w:before="0" w:beforeAutospacing="off" w:after="160" w:afterAutospacing="off" w:line="278" w:lineRule="auto"/>
        <w:ind w:left="0" w:right="0"/>
        <w:jc w:val="left"/>
      </w:pPr>
      <w:r w:rsidR="6CF9CC7B">
        <w:rPr/>
        <w:t>When viewed as an overall aggregate, we see that the best time for achieving the highest Comments-to-views ratio is the weekend (Saturday and Sunday) with mid-</w:t>
      </w:r>
      <w:r w:rsidR="6CF9CC7B">
        <w:rPr/>
        <w:t>week</w:t>
      </w:r>
      <w:r w:rsidR="6CF9CC7B">
        <w:rPr/>
        <w:t xml:space="preserve"> the second-best period</w:t>
      </w:r>
      <w:r w:rsidR="6CF9CC7B">
        <w:rPr/>
        <w:t xml:space="preserve">.  </w:t>
      </w:r>
      <w:r w:rsidR="6CF9CC7B">
        <w:rPr/>
        <w:t xml:space="preserve">Fridays are the least productive days to post (Figure 9). </w:t>
      </w:r>
    </w:p>
    <w:p w:rsidR="00390AC0" w:rsidP="6CF9CC7B" w:rsidRDefault="00390AC0" w14:paraId="5FB4C553" w14:textId="26255A7F">
      <w:pPr>
        <w:pStyle w:val="Normal"/>
        <w:suppressLineNumbers w:val="0"/>
        <w:bidi w:val="0"/>
        <w:spacing w:before="0" w:beforeAutospacing="off" w:after="160" w:afterAutospacing="off" w:line="278" w:lineRule="auto"/>
        <w:ind w:left="0" w:right="0"/>
        <w:jc w:val="left"/>
      </w:pPr>
      <w:r w:rsidR="6CF9CC7B">
        <w:rPr/>
        <w:t xml:space="preserve"> </w:t>
      </w:r>
      <w:r>
        <w:drawing>
          <wp:inline wp14:editId="3003F2FB" wp14:anchorId="66F51CF0">
            <wp:extent cx="5943600" cy="3276600"/>
            <wp:effectExtent l="0" t="0" r="0" b="0"/>
            <wp:docPr id="1853223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295944" name="Picture 1186295944"/>
                    <pic:cNvPicPr/>
                  </pic:nvPicPr>
                  <pic:blipFill>
                    <a:blip xmlns:r="http://schemas.openxmlformats.org/officeDocument/2006/relationships" r:embed="rId710202676">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r w:rsidR="6CF9CC7B">
        <w:rPr/>
        <w:t>Figure 9. Aggregated Comments-to-Views Ration by Day of Week (All Creators)</w:t>
      </w:r>
    </w:p>
    <w:p w:rsidR="00390AC0" w:rsidP="6CF9CC7B" w:rsidRDefault="00390AC0" w14:paraId="27ED4CB4" w14:textId="4313AC74">
      <w:pPr>
        <w:pStyle w:val="Normal"/>
        <w:suppressLineNumbers w:val="0"/>
        <w:bidi w:val="0"/>
        <w:spacing w:before="0" w:beforeAutospacing="off" w:after="160" w:afterAutospacing="off" w:line="278" w:lineRule="auto"/>
        <w:ind w:left="0" w:right="0"/>
        <w:jc w:val="left"/>
      </w:pPr>
      <w:r w:rsidR="6CF9CC7B">
        <w:rPr/>
        <w:t>However, when segmented by niche, different patterns emerge</w:t>
      </w:r>
      <w:r w:rsidR="6CF9CC7B">
        <w:rPr/>
        <w:t xml:space="preserve">.  </w:t>
      </w:r>
      <w:r w:rsidR="6CF9CC7B">
        <w:rPr/>
        <w:t>The two arbitrarily chosen niches show different overall trends where the audiences comment more on posts made during mid-week rather than the weekend. (Figures 10 and 11 ) Given the limited number of creator profiles and the small sample size when segmented by niche, no strong conclusions can be drawn. Further analysis is needed on a larger data set.</w:t>
      </w:r>
    </w:p>
    <w:p w:rsidR="00390AC0" w:rsidP="6CF9CC7B" w:rsidRDefault="00390AC0" w14:paraId="059B1E95" w14:textId="60F91354">
      <w:pPr>
        <w:pStyle w:val="Normal"/>
        <w:bidi w:val="0"/>
        <w:spacing w:before="0" w:beforeAutospacing="off" w:after="160" w:afterAutospacing="off" w:line="278" w:lineRule="auto"/>
        <w:ind w:left="0" w:right="0"/>
        <w:jc w:val="left"/>
      </w:pPr>
      <w:r>
        <w:drawing>
          <wp:inline wp14:editId="0BEEF30A" wp14:anchorId="4AE4F419">
            <wp:extent cx="5943600" cy="2990850"/>
            <wp:effectExtent l="0" t="0" r="0" b="0"/>
            <wp:docPr id="761100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042229" name="Picture 1919042229"/>
                    <pic:cNvPicPr/>
                  </pic:nvPicPr>
                  <pic:blipFill>
                    <a:blip xmlns:r="http://schemas.openxmlformats.org/officeDocument/2006/relationships" r:embed="rId117503470">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r w:rsidR="6CF9CC7B">
        <w:rPr/>
        <w:t>Figure 10. Day-of-Week Activity by Creator for Niche: Authors/Education</w:t>
      </w:r>
    </w:p>
    <w:p w:rsidR="00390AC0" w:rsidP="6CF9CC7B" w:rsidRDefault="00390AC0" w14:paraId="6B3EBEE8" w14:textId="555E0EC6">
      <w:pPr>
        <w:pStyle w:val="Normal"/>
        <w:bidi w:val="0"/>
        <w:spacing w:before="0" w:beforeAutospacing="off" w:after="160" w:afterAutospacing="off" w:line="278" w:lineRule="auto"/>
        <w:ind w:left="0" w:right="0"/>
        <w:jc w:val="left"/>
      </w:pPr>
      <w:r>
        <w:br/>
      </w:r>
      <w:r>
        <w:drawing>
          <wp:inline wp14:editId="33744B80" wp14:anchorId="56B53509">
            <wp:extent cx="5943600" cy="2971800"/>
            <wp:effectExtent l="0" t="0" r="0" b="0"/>
            <wp:docPr id="1853094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152530" name="Picture 768152530"/>
                    <pic:cNvPicPr/>
                  </pic:nvPicPr>
                  <pic:blipFill>
                    <a:blip xmlns:r="http://schemas.openxmlformats.org/officeDocument/2006/relationships" r:embed="rId839948191">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r w:rsidR="6CF9CC7B">
        <w:rPr/>
        <w:t>Figure 11. Day-of-Week Activity by Creator for Niche: Photography</w:t>
      </w:r>
    </w:p>
    <w:p w:rsidR="00390AC0" w:rsidP="6CF9CC7B" w:rsidRDefault="00390AC0" w14:paraId="05E84C1D" w14:textId="290163C5">
      <w:pPr>
        <w:pStyle w:val="Normal"/>
        <w:suppressLineNumbers w:val="0"/>
        <w:bidi w:val="0"/>
        <w:spacing w:before="0" w:beforeAutospacing="off" w:after="160" w:afterAutospacing="off" w:line="278" w:lineRule="auto"/>
        <w:ind w:left="0" w:right="0"/>
        <w:jc w:val="left"/>
      </w:pPr>
      <w:r>
        <w:br/>
      </w:r>
      <w:r w:rsidR="6CF9CC7B">
        <w:rPr/>
        <w:t xml:space="preserve">Additionally, time of day of post was analyzed to </w:t>
      </w:r>
      <w:r w:rsidR="6CF9CC7B">
        <w:rPr/>
        <w:t>determine</w:t>
      </w:r>
      <w:r w:rsidR="6CF9CC7B">
        <w:rPr/>
        <w:t xml:space="preserve"> </w:t>
      </w:r>
      <w:r w:rsidR="6CF9CC7B">
        <w:rPr/>
        <w:t>best</w:t>
      </w:r>
      <w:r w:rsidR="6CF9CC7B">
        <w:rPr/>
        <w:t xml:space="preserve"> time of day to post for more overall engagement. Whereas the best time of day to post is the 11am hour when viewed </w:t>
      </w:r>
      <w:r w:rsidR="6CF9CC7B">
        <w:rPr/>
        <w:t>in the aggregate</w:t>
      </w:r>
      <w:r w:rsidR="6CF9CC7B">
        <w:rPr/>
        <w:t xml:space="preserve"> (Figure 12), a similar pattern of discrepancy </w:t>
      </w:r>
      <w:r w:rsidR="6CF9CC7B">
        <w:rPr/>
        <w:t>emerges</w:t>
      </w:r>
      <w:r w:rsidR="6CF9CC7B">
        <w:rPr/>
        <w:t xml:space="preserve"> when segmented by niche (Figure 13). As with the day of week analysis, no firm conclusions can be drawn without analyzing a much larger data set.</w:t>
      </w:r>
    </w:p>
    <w:p w:rsidR="00390AC0" w:rsidP="6CF9CC7B" w:rsidRDefault="00390AC0" w14:paraId="1D243105" w14:textId="687FFEDD">
      <w:pPr>
        <w:pStyle w:val="Normal"/>
        <w:bidi w:val="0"/>
        <w:spacing w:before="0" w:beforeAutospacing="off" w:after="160" w:afterAutospacing="off" w:line="278" w:lineRule="auto"/>
        <w:ind w:left="0" w:right="0"/>
        <w:jc w:val="left"/>
      </w:pPr>
      <w:r>
        <w:drawing>
          <wp:inline wp14:editId="04ECC0C0" wp14:anchorId="7280297F">
            <wp:extent cx="5943600" cy="2095500"/>
            <wp:effectExtent l="0" t="0" r="0" b="0"/>
            <wp:docPr id="385392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446438" name="Picture 356446438"/>
                    <pic:cNvPicPr/>
                  </pic:nvPicPr>
                  <pic:blipFill>
                    <a:blip xmlns:r="http://schemas.openxmlformats.org/officeDocument/2006/relationships" r:embed="rId255343208">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r w:rsidR="6CF9CC7B">
        <w:rPr/>
        <w:t>Figure 12. Aggregated Comments-to-Views Ratio by Hour of Post (All Creators)</w:t>
      </w:r>
    </w:p>
    <w:p w:rsidR="00390AC0" w:rsidP="6CF9CC7B" w:rsidRDefault="00390AC0" w14:paraId="5B6ED7C2" w14:textId="59134017">
      <w:pPr>
        <w:pStyle w:val="Normal"/>
        <w:bidi w:val="0"/>
        <w:spacing w:before="0" w:beforeAutospacing="off" w:after="160" w:afterAutospacing="off" w:line="278" w:lineRule="auto"/>
        <w:ind w:left="0" w:right="0"/>
        <w:jc w:val="left"/>
      </w:pPr>
      <w:r>
        <w:br/>
      </w:r>
      <w:r>
        <w:drawing>
          <wp:inline wp14:editId="08FEEC8C" wp14:anchorId="6ABE8993">
            <wp:extent cx="5943600" cy="2952750"/>
            <wp:effectExtent l="0" t="0" r="0" b="0"/>
            <wp:docPr id="206598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67928" name="Picture 193267928"/>
                    <pic:cNvPicPr/>
                  </pic:nvPicPr>
                  <pic:blipFill>
                    <a:blip xmlns:r="http://schemas.openxmlformats.org/officeDocument/2006/relationships" r:embed="rId1253807850">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r w:rsidR="6CF9CC7B">
        <w:rPr/>
        <w:t>Figure 13. Hour of Post Activity by Creator for Niche: Home Design</w:t>
      </w:r>
    </w:p>
    <w:p w:rsidR="00390AC0" w:rsidP="6CF9CC7B" w:rsidRDefault="00390AC0" w14:paraId="48309FF8" w14:textId="47AC90CE">
      <w:pPr>
        <w:pStyle w:val="Normal"/>
        <w:bidi w:val="0"/>
        <w:spacing w:before="0" w:beforeAutospacing="off" w:after="160" w:afterAutospacing="off" w:line="278" w:lineRule="auto"/>
        <w:ind w:left="0" w:right="0"/>
        <w:jc w:val="left"/>
      </w:pPr>
      <w:r>
        <w:br/>
      </w:r>
      <w:r w:rsidR="6CF9CC7B">
        <w:rPr/>
        <w:t xml:space="preserve">Niche is related to </w:t>
      </w:r>
      <w:r w:rsidR="6CF9CC7B">
        <w:rPr/>
        <w:t>topic</w:t>
      </w:r>
      <w:r w:rsidR="6CF9CC7B">
        <w:rPr/>
        <w:t xml:space="preserve"> on a semantic level</w:t>
      </w:r>
      <w:r w:rsidR="6CF9CC7B">
        <w:rPr/>
        <w:t xml:space="preserve">.  </w:t>
      </w:r>
      <w:r w:rsidR="6CF9CC7B">
        <w:rPr/>
        <w:t xml:space="preserve">Using niche as a categorical variable, various models were examined to predict number of comments and niche was a contributing factor </w:t>
      </w:r>
      <w:r w:rsidR="6CF9CC7B">
        <w:rPr/>
        <w:t>indicating</w:t>
      </w:r>
      <w:r w:rsidR="6CF9CC7B">
        <w:rPr/>
        <w:t xml:space="preserve"> it is relevant to an unknown degree. </w:t>
      </w:r>
      <w:r w:rsidR="6CF9CC7B">
        <w:rPr/>
        <w:t>Therefore,</w:t>
      </w:r>
      <w:r w:rsidR="6CF9CC7B">
        <w:rPr/>
        <w:t xml:space="preserve"> niche should be examined more extensively on a larger data set.</w:t>
      </w:r>
    </w:p>
    <w:p w:rsidR="00390AC0" w:rsidP="6CF9CC7B" w:rsidRDefault="00390AC0" w14:paraId="22675E09" w14:textId="477EA0EE">
      <w:pPr>
        <w:pStyle w:val="Normal"/>
        <w:bidi w:val="0"/>
        <w:ind w:left="0"/>
      </w:pPr>
      <w:r w:rsidR="6CF9CC7B">
        <w:rPr/>
        <w:t>Linear models built to predict number of comments using child_count, day_of_week, time_of_day and media_type (categorical) showed very poor predictive power (R</w:t>
      </w:r>
      <w:r w:rsidRPr="6CF9CC7B" w:rsidR="6CF9CC7B">
        <w:rPr>
          <w:vertAlign w:val="superscript"/>
        </w:rPr>
        <w:t>2</w:t>
      </w:r>
      <w:r w:rsidR="6CF9CC7B">
        <w:rPr/>
        <w:t xml:space="preserve"> = 0.0089) and media_type were not significant.  Adding assigned_niche to the model increased the fit by a factor of 10 (R</w:t>
      </w:r>
      <w:r w:rsidRPr="6CF9CC7B" w:rsidR="6CF9CC7B">
        <w:rPr>
          <w:vertAlign w:val="superscript"/>
        </w:rPr>
        <w:t>2</w:t>
      </w:r>
      <w:r w:rsidR="6CF9CC7B">
        <w:rPr/>
        <w:t xml:space="preserve"> = 0.0884), with no significance for media_type and high significance for some of the assigned_niche categories (home design, outdoor/brand, parenting and photography).  We conclude that overall media_type is not a significant factor for engagement, but niche can be significant consideration when making content and posting recommendations to clients and should be investigated more on a larger data set.</w:t>
      </w:r>
    </w:p>
    <w:p w:rsidR="00390AC0" w:rsidP="6CF9CC7B" w:rsidRDefault="00390AC0" w14:paraId="07C81E9F" w14:textId="729E2CC9">
      <w:pPr>
        <w:pStyle w:val="ListParagraph"/>
        <w:numPr>
          <w:ilvl w:val="1"/>
          <w:numId w:val="1"/>
        </w:numPr>
        <w:rPr/>
      </w:pPr>
      <w:r w:rsidR="6CF9CC7B">
        <w:rPr/>
        <w:t>Deployment / Practical Use</w:t>
      </w:r>
    </w:p>
    <w:p w:rsidR="00390AC0" w:rsidP="00390AC0" w:rsidRDefault="00390AC0" w14:paraId="22736EC3" w14:textId="07B4AB58">
      <w:r w:rsidR="6CF9CC7B">
        <w:rPr/>
        <w:t xml:space="preserve">A practical deployment path for this work would be an analytics module or reporting layer within the sponsor’s workflow or customer dashboard. </w:t>
      </w:r>
      <w:r w:rsidR="6CF9CC7B">
        <w:rPr/>
        <w:t>Possible outputs</w:t>
      </w:r>
      <w:r w:rsidR="6CF9CC7B">
        <w:rPr/>
        <w:t xml:space="preserve"> include creator summary cards, FAQ summaries, audience concern summaries, purchase-intent or confusion alerts, and recommendation-style outputs that suggest what kinds of themes, formats, or post characteristics appear strongest for a creator. </w:t>
      </w:r>
    </w:p>
    <w:p w:rsidR="00390AC0" w:rsidP="00390AC0" w:rsidRDefault="00390AC0" w14:paraId="416CEFA7" w14:textId="772DA590">
      <w:r w:rsidR="6CF9CC7B">
        <w:rPr/>
        <w:t xml:space="preserve">Such outputs could be used in periodic client reporting, creator strategy reviews, or internal content-planning workflows. In this way, the project has potential value beyond the academic setting. </w:t>
      </w:r>
    </w:p>
    <w:p w:rsidR="6CF9CC7B" w:rsidRDefault="6CF9CC7B" w14:paraId="63484D39" w14:textId="148AC887"/>
    <w:p w:rsidR="00390AC0" w:rsidP="00390AC0" w:rsidRDefault="00390AC0" w14:paraId="0B32B815" w14:textId="77777777">
      <w:pPr>
        <w:pStyle w:val="ListParagraph"/>
        <w:numPr>
          <w:ilvl w:val="0"/>
          <w:numId w:val="1"/>
        </w:numPr>
        <w:rPr/>
      </w:pPr>
      <w:r w:rsidR="6CF9CC7B">
        <w:rPr/>
        <w:t>Lifecycle Management</w:t>
      </w:r>
    </w:p>
    <w:p w:rsidR="00390AC0" w:rsidP="00390AC0" w:rsidRDefault="00390AC0" w14:paraId="4DEFB346" w14:textId="77777777">
      <w:r>
        <w:t xml:space="preserve">If implemented as a continuing workflow, the analysis would need to be refreshed as new comments arrive. Audience language, creator strategy, and audience behavior may shift over time, so the system would need to monitor changes in recurring themes and update creator baselines accordingly. </w:t>
      </w:r>
    </w:p>
    <w:p w:rsidR="00390AC0" w:rsidP="00390AC0" w:rsidRDefault="00390AC0" w14:paraId="7FBD6981" w14:textId="77777777">
      <w:r>
        <w:t xml:space="preserve">It would also be important to revisit the performance of the detection rules, particularly if new comment types or platform conventions emerge. Over time, the project could evolve from static analysis into a regularly updated creator-intelligence workflow. </w:t>
      </w:r>
    </w:p>
    <w:p w:rsidR="00390AC0" w:rsidP="00390AC0" w:rsidRDefault="00390AC0" w14:paraId="20857B57" w14:textId="77777777">
      <w:pPr>
        <w:ind w:left="360"/>
      </w:pPr>
    </w:p>
    <w:p w:rsidR="00390AC0" w:rsidP="00390AC0" w:rsidRDefault="00390AC0" w14:paraId="603A3961" w14:textId="77777777">
      <w:pPr>
        <w:pStyle w:val="ListParagraph"/>
        <w:numPr>
          <w:ilvl w:val="0"/>
          <w:numId w:val="1"/>
        </w:numPr>
        <w:rPr/>
      </w:pPr>
      <w:r w:rsidR="6CF9CC7B">
        <w:rPr/>
        <w:t>Limitations</w:t>
      </w:r>
    </w:p>
    <w:p w:rsidR="00390AC0" w:rsidP="00390AC0" w:rsidRDefault="00390AC0" w14:paraId="15EAE428" w14:textId="77777777">
      <w:r w:rsidR="6CF9CC7B">
        <w:rPr/>
        <w:t xml:space="preserve">This project has several limitations. Rule-based methods are useful because they are interpretable and relatively easy to implement, but they may miss some nuance or context in audience language. Some topic assignments may also be approximate rather than exact. Also, the number of posts and comments varies substantially across creators, which may affect the stability of creator-specific comparisons. Viral posts remain a source of interpretive difficulty even when flagged. Finally, some low-text or emoji-based comments remain difficult to classify in a nuanced way. </w:t>
      </w:r>
    </w:p>
    <w:p w:rsidR="00390AC0" w:rsidP="00390AC0" w:rsidRDefault="00390AC0" w14:paraId="7318EB7E" w14:textId="77777777">
      <w:r w:rsidR="6CF9CC7B">
        <w:rPr/>
        <w:t xml:space="preserve">Another limitation that we came across is that the current rule-based framework may miss finer-grained emotional nuance in short-form comments, especially when audience reactions are expressed indirectly, through mixed emotions, or through subtle conversational language that does not map cleanly to explicit keywords. </w:t>
      </w:r>
    </w:p>
    <w:p w:rsidR="6CF9CC7B" w:rsidRDefault="6CF9CC7B" w14:paraId="4D922C29" w14:textId="33881161">
      <w:r w:rsidR="6CF9CC7B">
        <w:rPr/>
        <w:t xml:space="preserve">The number of creators and posts vary </w:t>
      </w:r>
      <w:r w:rsidR="6CF9CC7B">
        <w:rPr/>
        <w:t>greatly across</w:t>
      </w:r>
      <w:r w:rsidR="6CF9CC7B">
        <w:rPr/>
        <w:t xml:space="preserve"> the various assigned niches, which skews the overall analysis to the topics and words more common in those communities.  This disparity also makes analysis across time and topics by niche problematic due to the various population sizes.</w:t>
      </w:r>
    </w:p>
    <w:p w:rsidR="6CF9CC7B" w:rsidRDefault="6CF9CC7B" w14:paraId="3877848E" w14:textId="0309FCCD">
      <w:r w:rsidR="6CF9CC7B">
        <w:rPr/>
        <w:t>Also, we only had access to the captions as a descriptor for the media content. If we had access to the actual media themselves, further analyses could be performed on the content and other aspects.</w:t>
      </w:r>
    </w:p>
    <w:p w:rsidR="00390AC0" w:rsidP="6CF9CC7B" w:rsidRDefault="00390AC0" w14:paraId="45DB7B01" w14:textId="14A7CF97">
      <w:pPr>
        <w:pStyle w:val="Normal"/>
      </w:pPr>
    </w:p>
    <w:p w:rsidR="00390AC0" w:rsidP="00390AC0" w:rsidRDefault="00390AC0" w14:paraId="100AB1AE" w14:textId="77777777">
      <w:pPr>
        <w:pStyle w:val="ListParagraph"/>
        <w:numPr>
          <w:ilvl w:val="0"/>
          <w:numId w:val="1"/>
        </w:numPr>
        <w:rPr/>
      </w:pPr>
      <w:r w:rsidR="6CF9CC7B">
        <w:rPr/>
        <w:t>Future Work</w:t>
      </w:r>
    </w:p>
    <w:p w:rsidR="00390AC0" w:rsidP="6CF9CC7B" w:rsidRDefault="00390AC0" w14:paraId="484A3474" w14:textId="32ACBB46">
      <w:pPr>
        <w:pStyle w:val="Normal"/>
        <w:suppressLineNumbers w:val="0"/>
        <w:bidi w:val="0"/>
        <w:spacing w:before="0" w:beforeAutospacing="off" w:after="160" w:afterAutospacing="off" w:line="278" w:lineRule="auto"/>
        <w:ind w:left="0" w:right="0"/>
        <w:jc w:val="left"/>
      </w:pPr>
      <w:r w:rsidR="6CF9CC7B">
        <w:rPr/>
        <w:t xml:space="preserve">Future work for this project would involve further refining the prompts for </w:t>
      </w:r>
      <w:r w:rsidR="48FCFFF6">
        <w:rPr/>
        <w:t>higher</w:t>
      </w:r>
      <w:r w:rsidR="6CF9CC7B">
        <w:rPr/>
        <w:t xml:space="preserve"> relevant and actionable outputs, as well as other LLM models (</w:t>
      </w:r>
      <w:r w:rsidR="6CF9CC7B">
        <w:rPr/>
        <w:t>e.g.</w:t>
      </w:r>
      <w:r w:rsidR="6CF9CC7B">
        <w:rPr/>
        <w:t xml:space="preserve"> other OpenAI models, </w:t>
      </w:r>
      <w:r w:rsidR="6CF9CC7B">
        <w:rPr/>
        <w:t>claude</w:t>
      </w:r>
      <w:r w:rsidR="6CF9CC7B">
        <w:rPr/>
        <w:t>, etc.) and embedding models.</w:t>
      </w:r>
    </w:p>
    <w:p w:rsidR="00390AC0" w:rsidP="00390AC0" w:rsidRDefault="00390AC0" w14:paraId="44712718" w14:textId="6A04CA57">
      <w:r w:rsidR="6CF9CC7B">
        <w:rPr/>
        <w:t xml:space="preserve">Other steps include strengthening caption-topic analysis, improving sentiment or emotion modeling, and exploring whether LLM-based methods provide better creator-level summarization or FAQ extractions than the current rule-based approach. </w:t>
      </w:r>
      <w:r w:rsidR="6CF9CC7B">
        <w:rPr/>
        <w:t>Additional</w:t>
      </w:r>
      <w:r w:rsidR="6CF9CC7B">
        <w:rPr/>
        <w:t xml:space="preserve"> work could also refine the final output layer so that creator-facing insights are easier to consume in a dashboard or report format. </w:t>
      </w:r>
    </w:p>
    <w:p w:rsidR="6CF9CC7B" w:rsidRDefault="6CF9CC7B" w14:paraId="01FFFDD1" w14:textId="43D43E92">
      <w:r w:rsidR="6CF9CC7B">
        <w:rPr/>
        <w:t xml:space="preserve">If there had been more time available, the next step would have been to </w:t>
      </w:r>
      <w:r w:rsidR="6CF9CC7B">
        <w:rPr/>
        <w:t>validate</w:t>
      </w:r>
      <w:r w:rsidR="6CF9CC7B">
        <w:rPr/>
        <w:t xml:space="preserve"> the rule-based, embedding-based, and LLM-based classifications against a larger manually reviewed sample of comments. This would make it easier to compare which method best </w:t>
      </w:r>
      <w:r w:rsidR="6CF9CC7B">
        <w:rPr/>
        <w:t>identifies</w:t>
      </w:r>
      <w:r w:rsidR="6CF9CC7B">
        <w:rPr/>
        <w:t xml:space="preserve"> questions, requests, purchase intent, confusion, and pain points in a way that aligns with human judgment. A stronger validation process would also help </w:t>
      </w:r>
      <w:r w:rsidR="6CF9CC7B">
        <w:rPr/>
        <w:t>determine</w:t>
      </w:r>
      <w:r w:rsidR="6CF9CC7B">
        <w:rPr/>
        <w:t xml:space="preserve"> whether the final workflow should prioritize the interpretability of rule-based signals, the scalability of embedding-based classification, or the contextual </w:t>
      </w:r>
      <w:r w:rsidR="6CF9CC7B">
        <w:rPr/>
        <w:t>understanding</w:t>
      </w:r>
      <w:r w:rsidR="6CF9CC7B">
        <w:rPr/>
        <w:t xml:space="preserve"> of LLM-based classification. </w:t>
      </w:r>
    </w:p>
    <w:p w:rsidR="6CF9CC7B" w:rsidRDefault="6CF9CC7B" w14:paraId="35649189" w14:textId="431C2609">
      <w:r w:rsidR="6CF9CC7B">
        <w:rPr/>
        <w:t xml:space="preserve">Future work could also expand the creator-level output layer by testing the final summaries with actual creator or agency users. For example, the team could evaluate whether FAQ summaries, product/resource interest summaries, confusion alerts, and viral-adjusted topic recommendations are clear, useful, and actionable for content planning. This would help move the project from exploratory analysis towards a practical reporting workflow that could be used in sponsor-facing dashboards or creator strategy </w:t>
      </w:r>
      <w:r w:rsidR="6CF9CC7B">
        <w:rPr/>
        <w:t>reviews</w:t>
      </w:r>
      <w:r w:rsidR="6CF9CC7B">
        <w:rPr/>
        <w:t xml:space="preserve">. </w:t>
      </w:r>
    </w:p>
    <w:p w:rsidR="00390AC0" w:rsidP="00390AC0" w:rsidRDefault="00390AC0" w14:paraId="3EE9296C" w14:textId="085EB2EF">
      <w:r w:rsidR="6CF9CC7B">
        <w:rPr/>
        <w:t xml:space="preserve">If stronger emotion modeling produces a much </w:t>
      </w:r>
      <w:r w:rsidR="6CF9CC7B">
        <w:rPr/>
        <w:t>clearer picture</w:t>
      </w:r>
      <w:r w:rsidR="6CF9CC7B">
        <w:rPr/>
        <w:t xml:space="preserve"> of creator-level themes, those outputs could then be compared against LLM-generated summaries to evaluate which method produces the most useful and </w:t>
      </w:r>
      <w:r w:rsidR="6CF9CC7B">
        <w:rPr/>
        <w:t>interpretable</w:t>
      </w:r>
      <w:r w:rsidR="6CF9CC7B">
        <w:rPr/>
        <w:t xml:space="preserve"> creator-facing insights. </w:t>
      </w:r>
    </w:p>
    <w:p w:rsidR="6CF9CC7B" w:rsidRDefault="6CF9CC7B" w14:paraId="40C76C74" w14:textId="313EDCA4">
      <w:r w:rsidR="6CF9CC7B">
        <w:rPr/>
        <w:t xml:space="preserve">Analyzing a larger data set with </w:t>
      </w:r>
      <w:r w:rsidR="6CF9CC7B">
        <w:rPr/>
        <w:t>a larger</w:t>
      </w:r>
      <w:r w:rsidR="6CF9CC7B">
        <w:rPr/>
        <w:t xml:space="preserve"> number of creators and posts in each of the assigned niches should be conducted to refine posting day and time recommendations</w:t>
      </w:r>
      <w:r w:rsidR="6CF9CC7B">
        <w:rPr/>
        <w:t xml:space="preserve">.  </w:t>
      </w:r>
      <w:r w:rsidR="6CF9CC7B">
        <w:rPr/>
        <w:t xml:space="preserve">Further </w:t>
      </w:r>
      <w:r w:rsidR="032CF321">
        <w:rPr/>
        <w:t>by removing</w:t>
      </w:r>
      <w:r w:rsidR="6CF9CC7B">
        <w:rPr/>
        <w:t xml:space="preserve"> high volume niche-specific words from the post corpus, a more refined understanding of topics and unique drivers for engagement may be derived.  For example, the word ‘image’ in photography may </w:t>
      </w:r>
      <w:r w:rsidR="0BD2477E">
        <w:rPr/>
        <w:t>be the</w:t>
      </w:r>
      <w:r w:rsidR="6CF9CC7B">
        <w:rPr/>
        <w:t xml:space="preserve"> essence of the vast majority of </w:t>
      </w:r>
      <w:r w:rsidR="6CF9CC7B">
        <w:rPr/>
        <w:t>posts but</w:t>
      </w:r>
      <w:r w:rsidR="6CF9CC7B">
        <w:rPr/>
        <w:t xml:space="preserve"> may be a significant subtopic for home design or modeling.</w:t>
      </w:r>
    </w:p>
    <w:p w:rsidR="6CF9CC7B" w:rsidRDefault="6CF9CC7B" w14:paraId="52641DE2" w14:textId="6846EBFC">
      <w:r w:rsidR="6CF9CC7B">
        <w:rPr/>
        <w:t>Additional</w:t>
      </w:r>
      <w:r w:rsidR="6CF9CC7B">
        <w:rPr/>
        <w:t xml:space="preserve"> future work could include analyzing a larger and more balanced dataset across creators, niches, and posting periods. This would make the timing, media-type, and niche-level findings more reliable and would allow the team to test whether the patterns </w:t>
      </w:r>
      <w:r w:rsidR="6CF9CC7B">
        <w:rPr/>
        <w:t>observed</w:t>
      </w:r>
      <w:r w:rsidR="6CF9CC7B">
        <w:rPr/>
        <w:t xml:space="preserve"> in this project hold across different creator categories. With more time, the analysis could also compare performance over multiple posting periods to see whether audience questions, purchase-intent signals, and confusion patterns change as creator content strategies evolve. </w:t>
      </w:r>
    </w:p>
    <w:p w:rsidR="00390AC0" w:rsidP="00390AC0" w:rsidRDefault="00390AC0" w14:paraId="11E6E323" w14:textId="77777777"/>
    <w:p w:rsidR="00390AC0" w:rsidP="00390AC0" w:rsidRDefault="00390AC0" w14:paraId="61A47374" w14:textId="77777777">
      <w:pPr>
        <w:pStyle w:val="ListParagraph"/>
        <w:numPr>
          <w:ilvl w:val="0"/>
          <w:numId w:val="1"/>
        </w:numPr>
        <w:rPr/>
      </w:pPr>
      <w:r w:rsidR="6CF9CC7B">
        <w:rPr/>
        <w:t>Conclusion</w:t>
      </w:r>
    </w:p>
    <w:p w:rsidR="00390AC0" w:rsidP="00390AC0" w:rsidRDefault="00390AC0" w14:paraId="55D1FC5E" w14:textId="77777777">
      <w:r>
        <w:t xml:space="preserve">This project demonstrates that raw Instagram comment data could be transformed into structured, creator-specific audience insights rather than treated only as surface-level engagement. By parsing raw comments, engineering interpretable features, aggregating those features at the post and creator levels, and incorporating creator-relative and viral-aware analysis, the project creates a foundation for more actionable content intelligence. </w:t>
      </w:r>
    </w:p>
    <w:p w:rsidR="00390AC0" w:rsidP="00390AC0" w:rsidRDefault="00390AC0" w14:paraId="73CB7D7C" w14:textId="77777777">
      <w:r>
        <w:t xml:space="preserve">The main contribution of the work is its shift from broad engagement reporting to audience understanding. Instead of only asking which posts generated the most comments, the project helps to explain what followers are asking for, where they are confused, where they show purchase interest, and what themes may support stronger future content strategy. </w:t>
      </w:r>
    </w:p>
    <w:p w:rsidR="00390AC0" w:rsidP="00390AC0" w:rsidRDefault="00390AC0" w14:paraId="6099E7FE" w14:textId="77777777">
      <w:pPr>
        <w:pStyle w:val="ListParagraph"/>
        <w:numPr>
          <w:ilvl w:val="0"/>
          <w:numId w:val="1"/>
        </w:numPr>
      </w:pPr>
      <w:r>
        <w:t>References</w:t>
      </w:r>
    </w:p>
    <w:p w:rsidR="00390AC0" w:rsidP="00390AC0" w:rsidRDefault="00390AC0" w14:paraId="0B65F57C" w14:textId="77777777">
      <w:r>
        <w:t xml:space="preserve">Ao, Lie, Rohit Bansal, Nishita Pruthi, and Muhammad Bilawal Khaskheli. “Impact of Social </w:t>
      </w:r>
    </w:p>
    <w:p w:rsidR="00390AC0" w:rsidP="00390AC0" w:rsidRDefault="00390AC0" w14:paraId="61875356" w14:textId="77777777">
      <w:pPr>
        <w:ind w:firstLine="720"/>
      </w:pPr>
      <w:r>
        <w:t>Media Influencers on Customer Engagement and Purchase Intention: A Meta-</w:t>
      </w:r>
    </w:p>
    <w:p w:rsidR="00390AC0" w:rsidP="00390AC0" w:rsidRDefault="00390AC0" w14:paraId="1F94FA6A" w14:textId="77777777">
      <w:pPr>
        <w:ind w:left="720"/>
      </w:pPr>
      <w:r>
        <w:t xml:space="preserve">Analysis.” Sustainability, vol. 15, no. 3, 2023, article 2744, </w:t>
      </w:r>
      <w:hyperlink w:history="1" r:id="rId12">
        <w:r w:rsidRPr="008E21E9">
          <w:rPr>
            <w:rStyle w:val="Hyperlink"/>
          </w:rPr>
          <w:t>https://www.mdpi.com/2071-1050/15/3/2744</w:t>
        </w:r>
      </w:hyperlink>
      <w:r>
        <w:t xml:space="preserve">. </w:t>
      </w:r>
    </w:p>
    <w:p w:rsidR="00390AC0" w:rsidP="00390AC0" w:rsidRDefault="00390AC0" w14:paraId="315764C3" w14:textId="77777777">
      <w:pPr>
        <w:ind w:left="720"/>
      </w:pPr>
      <w:r>
        <w:t>Accessed 23 June 2026.</w:t>
      </w:r>
    </w:p>
    <w:p w:rsidR="00390AC0" w:rsidP="00390AC0" w:rsidRDefault="00390AC0" w14:paraId="00C165C9" w14:textId="77777777">
      <w:r>
        <w:t xml:space="preserve">“Best Times to Post on Social Media 2026 [Updated].” </w:t>
      </w:r>
      <w:r w:rsidRPr="00392AED">
        <w:rPr>
          <w:i/>
          <w:iCs/>
        </w:rPr>
        <w:t>Sprout Social</w:t>
      </w:r>
      <w:r>
        <w:t xml:space="preserve">, </w:t>
      </w:r>
    </w:p>
    <w:p w:rsidR="00390AC0" w:rsidP="00390AC0" w:rsidRDefault="00390AC0" w14:paraId="166A7470" w14:textId="77777777">
      <w:pPr>
        <w:ind w:firstLine="720"/>
      </w:pPr>
      <w:hyperlink w:history="1" r:id="rId13">
        <w:r w:rsidRPr="008E21E9">
          <w:rPr>
            <w:rStyle w:val="Hyperlink"/>
          </w:rPr>
          <w:t>https://sproutsocial.com/insights/best-times-to-post-on-social-media/</w:t>
        </w:r>
      </w:hyperlink>
      <w:r>
        <w:t xml:space="preserve">. </w:t>
      </w:r>
    </w:p>
    <w:p w:rsidR="00390AC0" w:rsidP="00390AC0" w:rsidRDefault="00390AC0" w14:paraId="0D01AACF" w14:textId="77777777">
      <w:pPr>
        <w:ind w:firstLine="720"/>
      </w:pPr>
      <w:r>
        <w:t>Accessed 23 June 2026.</w:t>
      </w:r>
    </w:p>
    <w:p w:rsidR="00390AC0" w:rsidP="00390AC0" w:rsidRDefault="00390AC0" w14:paraId="14027612" w14:textId="77777777">
      <w:r>
        <w:t xml:space="preserve">Hutto, C.J., and Eric Gilbert. “VADER: A Parsimonious Rule-Based Model for Sentiment </w:t>
      </w:r>
    </w:p>
    <w:p w:rsidR="00390AC0" w:rsidP="00390AC0" w:rsidRDefault="00390AC0" w14:paraId="3D784879" w14:textId="77777777">
      <w:pPr>
        <w:ind w:left="720"/>
      </w:pPr>
      <w:r>
        <w:t xml:space="preserve">Analysis of Social Media Text.” </w:t>
      </w:r>
      <w:r w:rsidRPr="00392AED">
        <w:rPr>
          <w:i/>
          <w:iCs/>
        </w:rPr>
        <w:t>Proceedings of the Eighth International AAAI Conference on Weblogs and Social Media</w:t>
      </w:r>
      <w:r>
        <w:t xml:space="preserve">, 2014, pp. 216-225, </w:t>
      </w:r>
      <w:hyperlink w:history="1" r:id="rId14">
        <w:r w:rsidRPr="008E21E9">
          <w:rPr>
            <w:rStyle w:val="Hyperlink"/>
          </w:rPr>
          <w:t>https://ojs.aaai.org/index.php/ICWSM/article/view/14550/14399</w:t>
        </w:r>
      </w:hyperlink>
      <w:r>
        <w:t xml:space="preserve">. </w:t>
      </w:r>
    </w:p>
    <w:p w:rsidR="00390AC0" w:rsidP="00390AC0" w:rsidRDefault="00390AC0" w14:paraId="4A81276E" w14:textId="77777777">
      <w:pPr>
        <w:ind w:left="720"/>
      </w:pPr>
      <w:r>
        <w:t>Accessed 24 June 2026.</w:t>
      </w:r>
    </w:p>
    <w:p w:rsidR="00390AC0" w:rsidP="00390AC0" w:rsidRDefault="00390AC0" w14:paraId="57D28478" w14:textId="77777777">
      <w:r>
        <w:t xml:space="preserve">Newberry, Christina. “What Is Social Media Analytics? A Complete Guide for 2026.” </w:t>
      </w:r>
    </w:p>
    <w:p w:rsidR="00390AC0" w:rsidP="00390AC0" w:rsidRDefault="00390AC0" w14:paraId="4230E3CF" w14:textId="77777777">
      <w:pPr>
        <w:ind w:firstLine="720"/>
      </w:pPr>
      <w:r w:rsidRPr="00392AED">
        <w:rPr>
          <w:i/>
          <w:iCs/>
        </w:rPr>
        <w:lastRenderedPageBreak/>
        <w:t>Hootsuite</w:t>
      </w:r>
      <w:r>
        <w:t xml:space="preserve">, 6 Apr. 2026, </w:t>
      </w:r>
      <w:hyperlink w:history="1" r:id="rId15">
        <w:r w:rsidRPr="008E21E9">
          <w:rPr>
            <w:rStyle w:val="Hyperlink"/>
          </w:rPr>
          <w:t>https://blog.hootsuite.com/social-media-analytics/</w:t>
        </w:r>
      </w:hyperlink>
      <w:r>
        <w:t xml:space="preserve">. </w:t>
      </w:r>
    </w:p>
    <w:p w:rsidR="00390AC0" w:rsidP="00390AC0" w:rsidRDefault="00390AC0" w14:paraId="68A04B79" w14:textId="77777777">
      <w:pPr>
        <w:ind w:firstLine="720"/>
      </w:pPr>
      <w:r>
        <w:t xml:space="preserve">Accessed 24 June 2026. </w:t>
      </w:r>
    </w:p>
    <w:p w:rsidR="00390AC0" w:rsidP="00390AC0" w:rsidRDefault="00390AC0" w14:paraId="687C418A" w14:textId="77777777">
      <w:r>
        <w:t xml:space="preserve">Demszky, Dora, et al. “GoEmotions: A Dataset of Fine-Grained Emotions.” </w:t>
      </w:r>
      <w:r w:rsidRPr="22A1DB5E">
        <w:rPr>
          <w:i/>
          <w:iCs/>
        </w:rPr>
        <w:t>arXiv</w:t>
      </w:r>
      <w:r>
        <w:t xml:space="preserve">, 2020, </w:t>
      </w:r>
    </w:p>
    <w:p w:rsidR="00390AC0" w:rsidP="00390AC0" w:rsidRDefault="00390AC0" w14:paraId="01EB2A25" w14:textId="77777777">
      <w:pPr>
        <w:ind w:firstLine="720"/>
      </w:pPr>
      <w:hyperlink r:id="rId16">
        <w:r w:rsidRPr="22A1DB5E">
          <w:rPr>
            <w:rStyle w:val="Hyperlink"/>
          </w:rPr>
          <w:t>https://arxiv.org/pdf/2005.00547</w:t>
        </w:r>
      </w:hyperlink>
      <w:r>
        <w:t xml:space="preserve"> </w:t>
      </w:r>
    </w:p>
    <w:p w:rsidR="00390AC0" w:rsidP="00390AC0" w:rsidRDefault="00390AC0" w14:paraId="35BC8D35" w14:textId="77777777">
      <w:pPr>
        <w:ind w:firstLine="720"/>
      </w:pPr>
      <w:r>
        <w:t xml:space="preserve">Accessed 30 June 2026. </w:t>
      </w:r>
    </w:p>
    <w:p w:rsidR="00390AC0" w:rsidP="00390AC0" w:rsidRDefault="00390AC0" w14:paraId="1D81F3D7" w14:textId="77777777">
      <w:r>
        <w:t xml:space="preserve">Alon, Dana, and Jeongwoo Ko. “GoEmotions: A Dataset for Fine-Grained Emotion </w:t>
      </w:r>
    </w:p>
    <w:p w:rsidR="00390AC0" w:rsidP="00390AC0" w:rsidRDefault="00390AC0" w14:paraId="1D743176" w14:textId="77777777">
      <w:pPr>
        <w:ind w:firstLine="720"/>
      </w:pPr>
      <w:r>
        <w:t xml:space="preserve">Classification.” </w:t>
      </w:r>
      <w:r w:rsidRPr="22A1DB5E">
        <w:rPr>
          <w:i/>
          <w:iCs/>
        </w:rPr>
        <w:t xml:space="preserve">Google Research Blog, </w:t>
      </w:r>
      <w:r w:rsidRPr="22A1DB5E">
        <w:t xml:space="preserve">28 Oct. 2021, </w:t>
      </w:r>
    </w:p>
    <w:p w:rsidR="00390AC0" w:rsidP="00390AC0" w:rsidRDefault="00390AC0" w14:paraId="0D9A31BE" w14:textId="77777777">
      <w:pPr>
        <w:ind w:firstLine="720"/>
      </w:pPr>
      <w:hyperlink r:id="rId17">
        <w:r w:rsidRPr="22A1DB5E">
          <w:rPr>
            <w:rStyle w:val="Hyperlink"/>
          </w:rPr>
          <w:t>https://research.google/blog/goemotions-a-dataset-for-fine-grained-emotion-</w:t>
        </w:r>
        <w:r>
          <w:tab/>
        </w:r>
        <w:r w:rsidRPr="22A1DB5E">
          <w:rPr>
            <w:rStyle w:val="Hyperlink"/>
          </w:rPr>
          <w:t>classification/.</w:t>
        </w:r>
      </w:hyperlink>
      <w:r w:rsidRPr="22A1DB5E">
        <w:t xml:space="preserve"> </w:t>
      </w:r>
    </w:p>
    <w:p w:rsidR="00390AC0" w:rsidP="00390AC0" w:rsidRDefault="00390AC0" w14:paraId="6F731080" w14:textId="77777777">
      <w:pPr>
        <w:ind w:firstLine="720"/>
      </w:pPr>
      <w:r w:rsidRPr="22A1DB5E">
        <w:t xml:space="preserve">Accessed 30 June 2026. </w:t>
      </w:r>
    </w:p>
    <w:p w:rsidR="00390AC0" w:rsidP="00390AC0" w:rsidRDefault="00390AC0" w14:paraId="2C4CED78" w14:textId="77777777">
      <w:pPr>
        <w:ind w:left="720"/>
      </w:pPr>
    </w:p>
    <w:p w:rsidR="00390AC0" w:rsidP="00390AC0" w:rsidRDefault="00390AC0" w14:paraId="1E3EEEE2" w14:textId="77777777">
      <w:pPr>
        <w:pStyle w:val="ListParagraph"/>
        <w:numPr>
          <w:ilvl w:val="0"/>
          <w:numId w:val="1"/>
        </w:numPr>
      </w:pPr>
      <w:r>
        <w:t>Appendix</w:t>
      </w:r>
    </w:p>
    <w:p w:rsidR="00390AC0" w:rsidP="00390AC0" w:rsidRDefault="00390AC0" w14:paraId="6F5F2938" w14:textId="77777777">
      <w:pPr>
        <w:pStyle w:val="ListParagraph"/>
        <w:numPr>
          <w:ilvl w:val="1"/>
          <w:numId w:val="1"/>
        </w:numPr>
        <w:rPr/>
      </w:pPr>
      <w:r w:rsidR="6CF9CC7B">
        <w:rPr/>
        <w:t>Extra charts/tables</w:t>
      </w:r>
    </w:p>
    <w:p w:rsidR="6CF9CC7B" w:rsidP="6CF9CC7B" w:rsidRDefault="6CF9CC7B" w14:paraId="34C5D15E" w14:textId="3CBB8F6C">
      <w:pPr>
        <w:pStyle w:val="Normal"/>
        <w:suppressLineNumbers w:val="0"/>
        <w:bidi w:val="0"/>
        <w:spacing w:before="0" w:beforeAutospacing="off" w:after="160" w:afterAutospacing="off" w:line="278" w:lineRule="auto"/>
        <w:ind w:left="0" w:right="0"/>
        <w:jc w:val="left"/>
      </w:pPr>
      <w:r w:rsidR="6CF9CC7B">
        <w:rPr/>
        <w:t xml:space="preserve">The following charts provide </w:t>
      </w:r>
      <w:r w:rsidR="6CF9CC7B">
        <w:rPr/>
        <w:t>additional</w:t>
      </w:r>
      <w:r w:rsidR="6CF9CC7B">
        <w:rPr/>
        <w:t xml:space="preserve"> exploratory evidence from the notebook that supports the main report findings. The appendix is intentionally limited to a few representative visuals so that the main report stays focused while still showing the supporting analysis behind the conclusions. </w:t>
      </w:r>
    </w:p>
    <w:p w:rsidR="6CF9CC7B" w:rsidP="6CF9CC7B" w:rsidRDefault="6CF9CC7B" w14:paraId="45661362" w14:textId="030F96E8">
      <w:pPr>
        <w:pStyle w:val="Normal"/>
        <w:suppressLineNumbers w:val="0"/>
        <w:bidi w:val="0"/>
        <w:spacing w:before="0" w:beforeAutospacing="off" w:after="160" w:afterAutospacing="off" w:line="278" w:lineRule="auto"/>
        <w:ind w:left="0" w:right="0"/>
        <w:jc w:val="left"/>
      </w:pPr>
      <w:r w:rsidR="6CF9CC7B">
        <w:rPr/>
        <w:t xml:space="preserve">Appendix Figure A1 shows the top creators by parsed comment count. This is useful background because it shows that the dataset is not evenly distributed across creator accounts, which supports the report’s emphasis on creator-relative interpretation rather than simple raw-count comparisons. </w:t>
      </w:r>
    </w:p>
    <w:p w:rsidR="6CF9CC7B" w:rsidP="6CF9CC7B" w:rsidRDefault="6CF9CC7B" w14:paraId="0BCFE3DD" w14:textId="07AEB147">
      <w:pPr>
        <w:pStyle w:val="Normal"/>
        <w:ind w:left="0"/>
      </w:pPr>
      <w:r>
        <w:drawing>
          <wp:inline wp14:editId="51280111" wp14:anchorId="4EC04DCC">
            <wp:extent cx="5943600" cy="3543300"/>
            <wp:effectExtent l="0" t="0" r="0" b="0"/>
            <wp:docPr id="552740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740738" name="Picture 552740738"/>
                    <pic:cNvPicPr/>
                  </pic:nvPicPr>
                  <pic:blipFill>
                    <a:blip xmlns:r="http://schemas.openxmlformats.org/officeDocument/2006/relationships" r:embed="rId1386503225">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p>
    <w:p w:rsidR="6CF9CC7B" w:rsidP="6CF9CC7B" w:rsidRDefault="6CF9CC7B" w14:paraId="01649E7F" w14:textId="7C06E4F5">
      <w:pPr>
        <w:pStyle w:val="Normal"/>
        <w:ind w:left="0"/>
        <w:rPr>
          <w:b w:val="1"/>
          <w:bCs w:val="1"/>
          <w:i w:val="1"/>
          <w:iCs w:val="1"/>
        </w:rPr>
      </w:pPr>
      <w:r w:rsidRPr="6CF9CC7B" w:rsidR="6CF9CC7B">
        <w:rPr>
          <w:b w:val="1"/>
          <w:bCs w:val="1"/>
          <w:i w:val="1"/>
          <w:iCs w:val="1"/>
        </w:rPr>
        <w:t xml:space="preserve">Appendix Figure A1. Top 15 Creators by Parsed Comment Count. </w:t>
      </w:r>
    </w:p>
    <w:p w:rsidR="6CF9CC7B" w:rsidP="6CF9CC7B" w:rsidRDefault="6CF9CC7B" w14:paraId="339B7EE9" w14:textId="2F8D9619">
      <w:pPr>
        <w:pStyle w:val="Normal"/>
        <w:ind w:left="0"/>
      </w:pPr>
      <w:r w:rsidR="6CF9CC7B">
        <w:rPr/>
        <w:t xml:space="preserve">Appendix Figure A2 compares major audience signal rates by topic. This visual supports the post-level signal analysis by showing why topics should be evaluated by the type of audience response they generate, not only by total comments. </w:t>
      </w:r>
    </w:p>
    <w:p w:rsidR="6CF9CC7B" w:rsidP="6CF9CC7B" w:rsidRDefault="6CF9CC7B" w14:paraId="4C8C8276" w14:textId="73A3EC85">
      <w:pPr>
        <w:pStyle w:val="Normal"/>
        <w:ind w:left="0"/>
      </w:pPr>
      <w:r>
        <w:drawing>
          <wp:inline wp14:editId="2FD12A36" wp14:anchorId="1D01FA02">
            <wp:extent cx="5943600" cy="3714750"/>
            <wp:effectExtent l="0" t="0" r="0" b="0"/>
            <wp:docPr id="1117723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723894" name="Picture 1117723894"/>
                    <pic:cNvPicPr/>
                  </pic:nvPicPr>
                  <pic:blipFill>
                    <a:blip xmlns:r="http://schemas.openxmlformats.org/officeDocument/2006/relationships" r:embed="rId403026915">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6CF9CC7B" w:rsidP="6CF9CC7B" w:rsidRDefault="6CF9CC7B" w14:paraId="0905D6B5" w14:textId="375D3E1D">
      <w:pPr>
        <w:pStyle w:val="Normal"/>
        <w:ind w:left="0"/>
        <w:rPr>
          <w:b w:val="1"/>
          <w:bCs w:val="1"/>
          <w:i w:val="1"/>
          <w:iCs w:val="1"/>
        </w:rPr>
      </w:pPr>
      <w:r w:rsidRPr="6CF9CC7B" w:rsidR="6CF9CC7B">
        <w:rPr>
          <w:b w:val="1"/>
          <w:bCs w:val="1"/>
          <w:i w:val="1"/>
          <w:iCs w:val="1"/>
        </w:rPr>
        <w:t xml:space="preserve">Appendix Figure A2. Audience Signal Rates by Topic. </w:t>
      </w:r>
    </w:p>
    <w:p w:rsidR="6CF9CC7B" w:rsidP="6CF9CC7B" w:rsidRDefault="6CF9CC7B" w14:paraId="4289FD6C" w14:textId="5C042D9A">
      <w:pPr>
        <w:pStyle w:val="Normal"/>
        <w:ind w:left="0"/>
      </w:pPr>
      <w:r w:rsidR="6CF9CC7B">
        <w:rPr/>
        <w:t xml:space="preserve">Appendix Figure A3 </w:t>
      </w:r>
      <w:r w:rsidR="6CF9CC7B">
        <w:rPr/>
        <w:t>provides</w:t>
      </w:r>
      <w:r w:rsidR="6CF9CC7B">
        <w:rPr/>
        <w:t xml:space="preserve"> a focused view of purchase-intent </w:t>
      </w:r>
      <w:r w:rsidR="6CF9CC7B">
        <w:rPr/>
        <w:t>rates</w:t>
      </w:r>
      <w:r w:rsidR="6CF9CC7B">
        <w:rPr/>
        <w:t xml:space="preserve"> by topic. This chart supports the interpretation that Organization posts were more connected to product/resource interest than the other topics. </w:t>
      </w:r>
    </w:p>
    <w:p w:rsidR="6CF9CC7B" w:rsidP="6CF9CC7B" w:rsidRDefault="6CF9CC7B" w14:paraId="49054012" w14:textId="56018212">
      <w:pPr>
        <w:pStyle w:val="Normal"/>
        <w:ind w:left="0"/>
      </w:pPr>
    </w:p>
    <w:p w:rsidR="6CF9CC7B" w:rsidP="6CF9CC7B" w:rsidRDefault="6CF9CC7B" w14:paraId="6F6F8ED6" w14:textId="5DDB0CB4">
      <w:pPr>
        <w:pStyle w:val="Normal"/>
        <w:ind w:left="0"/>
      </w:pPr>
    </w:p>
    <w:p w:rsidR="6CF9CC7B" w:rsidP="6CF9CC7B" w:rsidRDefault="6CF9CC7B" w14:paraId="6DC226E6" w14:textId="21E13A47">
      <w:pPr>
        <w:pStyle w:val="Normal"/>
        <w:ind w:left="0"/>
      </w:pPr>
      <w:r>
        <w:drawing>
          <wp:inline wp14:editId="18CB9A5F" wp14:anchorId="13CC84B5">
            <wp:extent cx="5943600" cy="3676650"/>
            <wp:effectExtent l="0" t="0" r="0" b="0"/>
            <wp:docPr id="113477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77064" name="Picture 113477064"/>
                    <pic:cNvPicPr/>
                  </pic:nvPicPr>
                  <pic:blipFill>
                    <a:blip xmlns:r="http://schemas.openxmlformats.org/officeDocument/2006/relationships" r:embed="rId449649695">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r w:rsidRPr="6CF9CC7B" w:rsidR="6CF9CC7B">
        <w:rPr>
          <w:b w:val="1"/>
          <w:bCs w:val="1"/>
          <w:i w:val="1"/>
          <w:iCs w:val="1"/>
        </w:rPr>
        <w:t>Appendix Figure A3. Purchase Intent Rate by Topic.</w:t>
      </w:r>
      <w:r w:rsidR="6CF9CC7B">
        <w:rPr/>
        <w:t xml:space="preserve"> </w:t>
      </w:r>
    </w:p>
    <w:p w:rsidR="6CF9CC7B" w:rsidP="6CF9CC7B" w:rsidRDefault="6CF9CC7B" w14:paraId="5E10FF03" w14:textId="398D49AC">
      <w:pPr>
        <w:pStyle w:val="Normal"/>
        <w:ind w:left="0"/>
      </w:pPr>
      <w:r w:rsidR="6CF9CC7B">
        <w:rPr/>
        <w:t xml:space="preserve">Appendix Figure A4 compares the average comments by topic with all posts included vs after excluding viral posts. This chart supports the viral/outlier sensitivity discussion by showing that some topics looked stronger mainly because of a small number of unusually high-performing posts. </w:t>
      </w:r>
    </w:p>
    <w:p w:rsidR="6CF9CC7B" w:rsidP="6CF9CC7B" w:rsidRDefault="6CF9CC7B" w14:paraId="596446C9" w14:textId="78352E7A">
      <w:pPr>
        <w:pStyle w:val="Normal"/>
        <w:ind w:left="0"/>
      </w:pPr>
    </w:p>
    <w:p w:rsidR="6CF9CC7B" w:rsidP="6CF9CC7B" w:rsidRDefault="6CF9CC7B" w14:paraId="6EE9CA6E" w14:textId="157B1BE9">
      <w:pPr>
        <w:pStyle w:val="Normal"/>
        <w:ind w:left="0"/>
      </w:pPr>
    </w:p>
    <w:p w:rsidR="6CF9CC7B" w:rsidP="6CF9CC7B" w:rsidRDefault="6CF9CC7B" w14:paraId="19D80B7A" w14:textId="26E71723">
      <w:pPr>
        <w:pStyle w:val="Normal"/>
        <w:ind w:left="0"/>
      </w:pPr>
    </w:p>
    <w:p w:rsidR="6CF9CC7B" w:rsidP="6CF9CC7B" w:rsidRDefault="6CF9CC7B" w14:paraId="4B1FEB8A" w14:textId="2331E900">
      <w:pPr>
        <w:pStyle w:val="Normal"/>
        <w:ind w:left="0"/>
        <w:rPr>
          <w:b w:val="1"/>
          <w:bCs w:val="1"/>
          <w:i w:val="1"/>
          <w:iCs w:val="1"/>
        </w:rPr>
      </w:pPr>
      <w:r>
        <w:drawing>
          <wp:inline wp14:editId="6010E469" wp14:anchorId="198AFB33">
            <wp:extent cx="5943600" cy="2943225"/>
            <wp:effectExtent l="0" t="0" r="0" b="0"/>
            <wp:docPr id="1696260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6260259" name="Picture 1696260259"/>
                    <pic:cNvPicPr/>
                  </pic:nvPicPr>
                  <pic:blipFill>
                    <a:blip xmlns:r="http://schemas.openxmlformats.org/officeDocument/2006/relationships" r:embed="rId56570463">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r w:rsidRPr="6CF9CC7B" w:rsidR="6CF9CC7B">
        <w:rPr>
          <w:b w:val="1"/>
          <w:bCs w:val="1"/>
          <w:i w:val="1"/>
          <w:iCs w:val="1"/>
        </w:rPr>
        <w:t>Appendix Figure A4. Average Comments by Topic With vs. Without Viral Posts</w:t>
      </w:r>
    </w:p>
    <w:p w:rsidR="6CF9CC7B" w:rsidP="6CF9CC7B" w:rsidRDefault="6CF9CC7B" w14:paraId="02F9C4B7" w14:textId="288D24F0">
      <w:pPr>
        <w:pStyle w:val="Normal"/>
        <w:ind w:left="0"/>
      </w:pPr>
    </w:p>
    <w:p w:rsidR="00390AC0" w:rsidP="00390AC0" w:rsidRDefault="00390AC0" w14:paraId="30BD305F" w14:textId="77777777">
      <w:pPr>
        <w:pStyle w:val="ListParagraph"/>
        <w:numPr>
          <w:ilvl w:val="1"/>
          <w:numId w:val="1"/>
        </w:numPr>
        <w:rPr/>
      </w:pPr>
      <w:r w:rsidR="6CF9CC7B">
        <w:rPr/>
        <w:t>Example rules</w:t>
      </w:r>
    </w:p>
    <w:p w:rsidR="6CF9CC7B" w:rsidP="6CF9CC7B" w:rsidRDefault="6CF9CC7B" w14:paraId="5A831E35" w14:textId="11CC4839">
      <w:pPr>
        <w:pStyle w:val="Normal"/>
        <w:ind w:left="0"/>
      </w:pPr>
      <w:r w:rsidR="6CF9CC7B">
        <w:rPr/>
        <w:t xml:space="preserve">The rule-based labels were created using </w:t>
      </w:r>
      <w:r w:rsidR="6CF9CC7B">
        <w:rPr/>
        <w:t>keyword and pattern</w:t>
      </w:r>
      <w:r w:rsidR="6CF9CC7B">
        <w:rPr/>
        <w:t xml:space="preserve"> matching. These rules were useful for creating interpretable first-pass signals, but they may miss context or incorrectly flag comments when keywords are used sarcastically, negatively, or in unrelated ways. </w:t>
      </w:r>
    </w:p>
    <w:p w:rsidR="6CF9CC7B" w:rsidP="6CF9CC7B" w:rsidRDefault="6CF9CC7B" w14:paraId="2E8DAB5B" w14:textId="22A6AAE6">
      <w:pPr>
        <w:pStyle w:val="Normal"/>
        <w:ind w:left="0"/>
        <w:rPr>
          <w:b w:val="1"/>
          <w:bCs w:val="1"/>
          <w:i w:val="1"/>
          <w:iCs w:val="1"/>
        </w:rPr>
      </w:pPr>
      <w:r w:rsidRPr="6CF9CC7B" w:rsidR="6CF9CC7B">
        <w:rPr>
          <w:b w:val="1"/>
          <w:bCs w:val="1"/>
          <w:i w:val="1"/>
          <w:iCs w:val="1"/>
        </w:rPr>
        <w:t xml:space="preserve">Appendix Table A1. </w:t>
      </w:r>
      <w:r w:rsidRPr="6CF9CC7B" w:rsidR="6CF9CC7B">
        <w:rPr>
          <w:b w:val="1"/>
          <w:bCs w:val="1"/>
          <w:i w:val="1"/>
          <w:iCs w:val="1"/>
        </w:rPr>
        <w:t>Example</w:t>
      </w:r>
      <w:r w:rsidRPr="6CF9CC7B" w:rsidR="6CF9CC7B">
        <w:rPr>
          <w:b w:val="1"/>
          <w:bCs w:val="1"/>
          <w:i w:val="1"/>
          <w:iCs w:val="1"/>
        </w:rPr>
        <w:t xml:space="preserve"> Rule-Based Signal Patterns. </w:t>
      </w:r>
    </w:p>
    <w:tbl>
      <w:tblPr>
        <w:tblStyle w:val="TableGrid"/>
        <w:tblW w:w="0" w:type="auto"/>
        <w:tblLook w:val="06A0" w:firstRow="1" w:lastRow="0" w:firstColumn="1" w:lastColumn="0" w:noHBand="1" w:noVBand="1"/>
      </w:tblPr>
      <w:tblGrid>
        <w:gridCol w:w="4680"/>
        <w:gridCol w:w="4680"/>
      </w:tblGrid>
      <w:tr w:rsidR="6CF9CC7B" w:rsidTr="6CF9CC7B" w14:paraId="7311E0A4">
        <w:trPr>
          <w:trHeight w:val="300"/>
        </w:trPr>
        <w:tc>
          <w:tcPr>
            <w:tcW w:w="4680" w:type="dxa"/>
            <w:tcMar/>
          </w:tcPr>
          <w:p w:rsidR="6CF9CC7B" w:rsidP="6CF9CC7B" w:rsidRDefault="6CF9CC7B" w14:paraId="7E8957C1" w14:textId="68A5CF86">
            <w:pPr>
              <w:pStyle w:val="Normal"/>
              <w:rPr>
                <w:b w:val="1"/>
                <w:bCs w:val="1"/>
              </w:rPr>
            </w:pPr>
            <w:r w:rsidRPr="6CF9CC7B" w:rsidR="6CF9CC7B">
              <w:rPr>
                <w:b w:val="1"/>
                <w:bCs w:val="1"/>
              </w:rPr>
              <w:t>Signal</w:t>
            </w:r>
          </w:p>
        </w:tc>
        <w:tc>
          <w:tcPr>
            <w:tcW w:w="4680" w:type="dxa"/>
            <w:tcMar/>
          </w:tcPr>
          <w:p w:rsidR="6CF9CC7B" w:rsidP="6CF9CC7B" w:rsidRDefault="6CF9CC7B" w14:paraId="5389297A" w14:textId="69978286">
            <w:pPr>
              <w:pStyle w:val="Normal"/>
              <w:rPr>
                <w:b w:val="1"/>
                <w:bCs w:val="1"/>
              </w:rPr>
            </w:pPr>
            <w:r w:rsidRPr="6CF9CC7B" w:rsidR="6CF9CC7B">
              <w:rPr>
                <w:b w:val="1"/>
                <w:bCs w:val="1"/>
              </w:rPr>
              <w:t>Example rule-based keywords/patterns</w:t>
            </w:r>
          </w:p>
        </w:tc>
      </w:tr>
      <w:tr w:rsidR="6CF9CC7B" w:rsidTr="6CF9CC7B" w14:paraId="529E5C8A">
        <w:trPr>
          <w:trHeight w:val="300"/>
        </w:trPr>
        <w:tc>
          <w:tcPr>
            <w:tcW w:w="4680" w:type="dxa"/>
            <w:tcMar/>
          </w:tcPr>
          <w:p w:rsidR="6CF9CC7B" w:rsidP="6CF9CC7B" w:rsidRDefault="6CF9CC7B" w14:paraId="0C944490" w14:textId="48A76D94">
            <w:pPr>
              <w:pStyle w:val="Normal"/>
            </w:pPr>
            <w:r w:rsidR="6CF9CC7B">
              <w:rPr/>
              <w:t>Question</w:t>
            </w:r>
          </w:p>
        </w:tc>
        <w:tc>
          <w:tcPr>
            <w:tcW w:w="4680" w:type="dxa"/>
            <w:tcMar/>
          </w:tcPr>
          <w:p w:rsidR="6CF9CC7B" w:rsidP="6CF9CC7B" w:rsidRDefault="6CF9CC7B" w14:paraId="14A5E2DA" w14:textId="13480EF3">
            <w:pPr>
              <w:pStyle w:val="Normal"/>
            </w:pPr>
            <w:r w:rsidR="6CF9CC7B">
              <w:rPr/>
              <w:t>?</w:t>
            </w:r>
          </w:p>
        </w:tc>
      </w:tr>
      <w:tr w:rsidR="6CF9CC7B" w:rsidTr="6CF9CC7B" w14:paraId="31992DEE">
        <w:trPr>
          <w:trHeight w:val="300"/>
        </w:trPr>
        <w:tc>
          <w:tcPr>
            <w:tcW w:w="4680" w:type="dxa"/>
            <w:tcMar/>
          </w:tcPr>
          <w:p w:rsidR="6CF9CC7B" w:rsidP="6CF9CC7B" w:rsidRDefault="6CF9CC7B" w14:paraId="501B8B5A" w14:textId="6D150D54">
            <w:pPr>
              <w:pStyle w:val="Normal"/>
            </w:pPr>
            <w:r w:rsidR="6CF9CC7B">
              <w:rPr/>
              <w:t>Request</w:t>
            </w:r>
          </w:p>
        </w:tc>
        <w:tc>
          <w:tcPr>
            <w:tcW w:w="4680" w:type="dxa"/>
            <w:tcMar/>
          </w:tcPr>
          <w:p w:rsidR="6CF9CC7B" w:rsidP="6CF9CC7B" w:rsidRDefault="6CF9CC7B" w14:paraId="2F11EB1A" w14:textId="443FE5A0">
            <w:pPr>
              <w:pStyle w:val="Normal"/>
            </w:pPr>
            <w:r w:rsidR="6CF9CC7B">
              <w:rPr/>
              <w:t>Can you; please make; want more; would love; show us; tutorial; how to; part 2; next video</w:t>
            </w:r>
          </w:p>
        </w:tc>
      </w:tr>
      <w:tr w:rsidR="6CF9CC7B" w:rsidTr="6CF9CC7B" w14:paraId="14512528">
        <w:trPr>
          <w:trHeight w:val="300"/>
        </w:trPr>
        <w:tc>
          <w:tcPr>
            <w:tcW w:w="4680" w:type="dxa"/>
            <w:tcMar/>
          </w:tcPr>
          <w:p w:rsidR="6CF9CC7B" w:rsidP="6CF9CC7B" w:rsidRDefault="6CF9CC7B" w14:paraId="2BB7E1FA" w14:textId="0A0DB0F0">
            <w:pPr>
              <w:pStyle w:val="Normal"/>
            </w:pPr>
            <w:r w:rsidR="6CF9CC7B">
              <w:rPr/>
              <w:t>Purchase Intent</w:t>
            </w:r>
          </w:p>
        </w:tc>
        <w:tc>
          <w:tcPr>
            <w:tcW w:w="4680" w:type="dxa"/>
            <w:tcMar/>
          </w:tcPr>
          <w:p w:rsidR="6CF9CC7B" w:rsidP="6CF9CC7B" w:rsidRDefault="6CF9CC7B" w14:paraId="2FF2F659" w14:textId="2415B628">
            <w:pPr>
              <w:pStyle w:val="Normal"/>
            </w:pPr>
            <w:r w:rsidR="6CF9CC7B">
              <w:rPr/>
              <w:t>Buy; purchase; order; get one; where can I get; where do I buy; link please</w:t>
            </w:r>
          </w:p>
        </w:tc>
      </w:tr>
      <w:tr w:rsidR="6CF9CC7B" w:rsidTr="6CF9CC7B" w14:paraId="39BC8538">
        <w:trPr>
          <w:trHeight w:val="300"/>
        </w:trPr>
        <w:tc>
          <w:tcPr>
            <w:tcW w:w="4680" w:type="dxa"/>
            <w:tcMar/>
          </w:tcPr>
          <w:p w:rsidR="6CF9CC7B" w:rsidP="6CF9CC7B" w:rsidRDefault="6CF9CC7B" w14:paraId="06F88C31" w14:textId="6D2F390B">
            <w:pPr>
              <w:pStyle w:val="Normal"/>
            </w:pPr>
            <w:r w:rsidR="6CF9CC7B">
              <w:rPr/>
              <w:t>Confusion</w:t>
            </w:r>
          </w:p>
        </w:tc>
        <w:tc>
          <w:tcPr>
            <w:tcW w:w="4680" w:type="dxa"/>
            <w:tcMar/>
          </w:tcPr>
          <w:p w:rsidR="6CF9CC7B" w:rsidP="6CF9CC7B" w:rsidRDefault="6CF9CC7B" w14:paraId="4463FB78" w14:textId="571D02DE">
            <w:pPr>
              <w:pStyle w:val="Normal"/>
            </w:pPr>
            <w:r w:rsidR="6CF9CC7B">
              <w:rPr/>
              <w:t>Confused; do not understand; what do you mean; why; not sure</w:t>
            </w:r>
          </w:p>
        </w:tc>
      </w:tr>
      <w:tr w:rsidR="6CF9CC7B" w:rsidTr="6CF9CC7B" w14:paraId="162C0610">
        <w:trPr>
          <w:trHeight w:val="300"/>
        </w:trPr>
        <w:tc>
          <w:tcPr>
            <w:tcW w:w="4680" w:type="dxa"/>
            <w:tcMar/>
          </w:tcPr>
          <w:p w:rsidR="6CF9CC7B" w:rsidP="6CF9CC7B" w:rsidRDefault="6CF9CC7B" w14:paraId="1C0B621F" w14:textId="45E826DF">
            <w:pPr>
              <w:pStyle w:val="Normal"/>
            </w:pPr>
            <w:r w:rsidR="6CF9CC7B">
              <w:rPr/>
              <w:t>Pain Point</w:t>
            </w:r>
          </w:p>
        </w:tc>
        <w:tc>
          <w:tcPr>
            <w:tcW w:w="4680" w:type="dxa"/>
            <w:tcMar/>
          </w:tcPr>
          <w:p w:rsidR="6CF9CC7B" w:rsidP="6CF9CC7B" w:rsidRDefault="6CF9CC7B" w14:paraId="1354E3D9" w14:textId="721235F1">
            <w:pPr>
              <w:pStyle w:val="Normal"/>
            </w:pPr>
            <w:r w:rsidR="6CF9CC7B">
              <w:rPr/>
              <w:t>Problem; issue; hard; difficult; struggle; frustrated; annoying; stress; need help</w:t>
            </w:r>
          </w:p>
        </w:tc>
      </w:tr>
      <w:tr w:rsidR="6CF9CC7B" w:rsidTr="6CF9CC7B" w14:paraId="7014627D">
        <w:trPr>
          <w:trHeight w:val="300"/>
        </w:trPr>
        <w:tc>
          <w:tcPr>
            <w:tcW w:w="4680" w:type="dxa"/>
            <w:tcMar/>
          </w:tcPr>
          <w:p w:rsidR="6CF9CC7B" w:rsidP="6CF9CC7B" w:rsidRDefault="6CF9CC7B" w14:paraId="0088763C" w14:textId="1E8780B4">
            <w:pPr>
              <w:pStyle w:val="Normal"/>
            </w:pPr>
            <w:r w:rsidR="6CF9CC7B">
              <w:rPr/>
              <w:t>Positive Reaction</w:t>
            </w:r>
          </w:p>
        </w:tc>
        <w:tc>
          <w:tcPr>
            <w:tcW w:w="4680" w:type="dxa"/>
            <w:tcMar/>
          </w:tcPr>
          <w:p w:rsidR="6CF9CC7B" w:rsidP="6CF9CC7B" w:rsidRDefault="6CF9CC7B" w14:paraId="792C25B1" w14:textId="49806C8F">
            <w:pPr>
              <w:pStyle w:val="Normal"/>
            </w:pPr>
            <w:r w:rsidR="6CF9CC7B">
              <w:rPr/>
              <w:t>Love; amazing; great; awesome; beautiful; helpful; perfect; incredible</w:t>
            </w:r>
          </w:p>
        </w:tc>
      </w:tr>
      <w:tr w:rsidR="6CF9CC7B" w:rsidTr="6CF9CC7B" w14:paraId="32226B87">
        <w:trPr>
          <w:trHeight w:val="300"/>
        </w:trPr>
        <w:tc>
          <w:tcPr>
            <w:tcW w:w="4680" w:type="dxa"/>
            <w:tcMar/>
          </w:tcPr>
          <w:p w:rsidR="6CF9CC7B" w:rsidP="6CF9CC7B" w:rsidRDefault="6CF9CC7B" w14:paraId="565C463D" w14:textId="31DBD208">
            <w:pPr>
              <w:pStyle w:val="Normal"/>
            </w:pPr>
            <w:r w:rsidR="6CF9CC7B">
              <w:rPr/>
              <w:t>Negative Reaction</w:t>
            </w:r>
          </w:p>
        </w:tc>
        <w:tc>
          <w:tcPr>
            <w:tcW w:w="4680" w:type="dxa"/>
            <w:tcMar/>
          </w:tcPr>
          <w:p w:rsidR="6CF9CC7B" w:rsidP="6CF9CC7B" w:rsidRDefault="6CF9CC7B" w14:paraId="548CBABC" w14:textId="5BEA4A37">
            <w:pPr>
              <w:pStyle w:val="Normal"/>
            </w:pPr>
            <w:r w:rsidR="6CF9CC7B">
              <w:rPr/>
              <w:t>Hate; bad; awful; terrible; annoying; frustrated; confused</w:t>
            </w:r>
          </w:p>
        </w:tc>
      </w:tr>
    </w:tbl>
    <w:p w:rsidR="6CF9CC7B" w:rsidP="6CF9CC7B" w:rsidRDefault="6CF9CC7B" w14:paraId="24B7B8E8" w14:textId="4A301C7C">
      <w:pPr>
        <w:pStyle w:val="Normal"/>
        <w:ind w:left="0"/>
      </w:pPr>
    </w:p>
    <w:p w:rsidR="00390AC0" w:rsidP="00390AC0" w:rsidRDefault="00390AC0" w14:paraId="64F57D0F" w14:textId="77777777">
      <w:pPr>
        <w:pStyle w:val="ListParagraph"/>
        <w:numPr>
          <w:ilvl w:val="1"/>
          <w:numId w:val="1"/>
        </w:numPr>
        <w:rPr/>
      </w:pPr>
      <w:r w:rsidR="6CF9CC7B">
        <w:rPr/>
        <w:t>Sample creator-level outputs</w:t>
      </w:r>
    </w:p>
    <w:p w:rsidR="6CF9CC7B" w:rsidP="6CF9CC7B" w:rsidRDefault="6CF9CC7B" w14:paraId="2988C1E1" w14:textId="70DAB65D">
      <w:pPr>
        <w:pStyle w:val="Normal"/>
        <w:ind w:left="0"/>
      </w:pPr>
      <w:r w:rsidR="6CF9CC7B">
        <w:rPr/>
        <w:t>The sample creator-level outputs below illustrate how comment signals could be converted into practical recommendations for creator strategy reviews or client reporting.</w:t>
      </w:r>
    </w:p>
    <w:p w:rsidR="6CF9CC7B" w:rsidP="6CF9CC7B" w:rsidRDefault="6CF9CC7B" w14:paraId="67B31B34" w14:textId="7227D62A">
      <w:pPr>
        <w:pStyle w:val="Normal"/>
        <w:ind w:left="0"/>
        <w:rPr>
          <w:b w:val="1"/>
          <w:bCs w:val="1"/>
          <w:i w:val="1"/>
          <w:iCs w:val="1"/>
        </w:rPr>
      </w:pPr>
      <w:r w:rsidRPr="6CF9CC7B" w:rsidR="6CF9CC7B">
        <w:rPr>
          <w:b w:val="1"/>
          <w:bCs w:val="1"/>
          <w:i w:val="1"/>
          <w:iCs w:val="1"/>
        </w:rPr>
        <w:t xml:space="preserve">Appendix Table A2. Sample Creator-Level Recommendation Outputs. </w:t>
      </w:r>
    </w:p>
    <w:tbl>
      <w:tblPr>
        <w:tblStyle w:val="TableGrid"/>
        <w:tblW w:w="0" w:type="auto"/>
        <w:tblLook w:val="06A0" w:firstRow="1" w:lastRow="0" w:firstColumn="1" w:lastColumn="0" w:noHBand="1" w:noVBand="1"/>
      </w:tblPr>
      <w:tblGrid>
        <w:gridCol w:w="2295"/>
        <w:gridCol w:w="3240"/>
        <w:gridCol w:w="3825"/>
      </w:tblGrid>
      <w:tr w:rsidR="6CF9CC7B" w:rsidTr="6CF9CC7B" w14:paraId="2A615B0C">
        <w:trPr>
          <w:trHeight w:val="300"/>
        </w:trPr>
        <w:tc>
          <w:tcPr>
            <w:tcW w:w="2295" w:type="dxa"/>
            <w:tcMar/>
          </w:tcPr>
          <w:p w:rsidR="6CF9CC7B" w:rsidP="6CF9CC7B" w:rsidRDefault="6CF9CC7B" w14:paraId="4683249C" w14:textId="2B1879B8">
            <w:pPr>
              <w:pStyle w:val="Normal"/>
              <w:rPr>
                <w:b w:val="1"/>
                <w:bCs w:val="1"/>
              </w:rPr>
            </w:pPr>
            <w:r w:rsidRPr="6CF9CC7B" w:rsidR="6CF9CC7B">
              <w:rPr>
                <w:b w:val="1"/>
                <w:bCs w:val="1"/>
              </w:rPr>
              <w:t>Creator Pattern</w:t>
            </w:r>
          </w:p>
        </w:tc>
        <w:tc>
          <w:tcPr>
            <w:tcW w:w="3240" w:type="dxa"/>
            <w:tcMar/>
          </w:tcPr>
          <w:p w:rsidR="6CF9CC7B" w:rsidP="6CF9CC7B" w:rsidRDefault="6CF9CC7B" w14:paraId="665A997B" w14:textId="5BC87683">
            <w:pPr>
              <w:pStyle w:val="Normal"/>
              <w:rPr>
                <w:b w:val="1"/>
                <w:bCs w:val="1"/>
              </w:rPr>
            </w:pPr>
            <w:r w:rsidRPr="6CF9CC7B" w:rsidR="6CF9CC7B">
              <w:rPr>
                <w:b w:val="1"/>
                <w:bCs w:val="1"/>
              </w:rPr>
              <w:t>Strongest Signal / Pattern</w:t>
            </w:r>
          </w:p>
        </w:tc>
        <w:tc>
          <w:tcPr>
            <w:tcW w:w="3825" w:type="dxa"/>
            <w:tcMar/>
          </w:tcPr>
          <w:p w:rsidR="6CF9CC7B" w:rsidP="6CF9CC7B" w:rsidRDefault="6CF9CC7B" w14:paraId="67A86EFB" w14:textId="0E45E194">
            <w:pPr>
              <w:pStyle w:val="Normal"/>
              <w:rPr>
                <w:b w:val="1"/>
                <w:bCs w:val="1"/>
              </w:rPr>
            </w:pPr>
            <w:r w:rsidRPr="6CF9CC7B" w:rsidR="6CF9CC7B">
              <w:rPr>
                <w:b w:val="1"/>
                <w:bCs w:val="1"/>
              </w:rPr>
              <w:t>Example Recommendation</w:t>
            </w:r>
          </w:p>
        </w:tc>
      </w:tr>
      <w:tr w:rsidR="6CF9CC7B" w:rsidTr="6CF9CC7B" w14:paraId="3D424E2F">
        <w:trPr>
          <w:trHeight w:val="300"/>
        </w:trPr>
        <w:tc>
          <w:tcPr>
            <w:tcW w:w="2295" w:type="dxa"/>
            <w:tcMar/>
          </w:tcPr>
          <w:p w:rsidR="6CF9CC7B" w:rsidP="6CF9CC7B" w:rsidRDefault="6CF9CC7B" w14:paraId="49F348E8" w14:textId="53437206">
            <w:pPr>
              <w:pStyle w:val="Normal"/>
            </w:pPr>
            <w:r w:rsidR="6CF9CC7B">
              <w:rPr/>
              <w:t>Creator with many repeated questions</w:t>
            </w:r>
          </w:p>
        </w:tc>
        <w:tc>
          <w:tcPr>
            <w:tcW w:w="3240" w:type="dxa"/>
            <w:tcMar/>
          </w:tcPr>
          <w:p w:rsidR="6CF9CC7B" w:rsidP="6CF9CC7B" w:rsidRDefault="6CF9CC7B" w14:paraId="60DFE161" w14:textId="6AE43411">
            <w:pPr>
              <w:pStyle w:val="Normal"/>
            </w:pPr>
            <w:r w:rsidR="6CF9CC7B">
              <w:rPr/>
              <w:t>High question rate</w:t>
            </w:r>
          </w:p>
        </w:tc>
        <w:tc>
          <w:tcPr>
            <w:tcW w:w="3825" w:type="dxa"/>
            <w:tcMar/>
          </w:tcPr>
          <w:p w:rsidR="6CF9CC7B" w:rsidP="6CF9CC7B" w:rsidRDefault="6CF9CC7B" w14:paraId="23304FED" w14:textId="61788F1C">
            <w:pPr>
              <w:pStyle w:val="Normal"/>
            </w:pPr>
            <w:r w:rsidR="6CF9CC7B">
              <w:rPr/>
              <w:t>Create FAQ content, pinned answers, or follow-up tutorials.</w:t>
            </w:r>
          </w:p>
        </w:tc>
      </w:tr>
      <w:tr w:rsidR="6CF9CC7B" w:rsidTr="6CF9CC7B" w14:paraId="7BA4317F">
        <w:trPr>
          <w:trHeight w:val="300"/>
        </w:trPr>
        <w:tc>
          <w:tcPr>
            <w:tcW w:w="2295" w:type="dxa"/>
            <w:tcMar/>
          </w:tcPr>
          <w:p w:rsidR="6CF9CC7B" w:rsidP="6CF9CC7B" w:rsidRDefault="6CF9CC7B" w14:paraId="11F1E2B2" w14:textId="3E3841FC">
            <w:pPr>
              <w:pStyle w:val="Normal"/>
            </w:pPr>
            <w:r w:rsidR="6CF9CC7B">
              <w:rPr/>
              <w:t>Creator with product/link requests</w:t>
            </w:r>
          </w:p>
        </w:tc>
        <w:tc>
          <w:tcPr>
            <w:tcW w:w="3240" w:type="dxa"/>
            <w:tcMar/>
          </w:tcPr>
          <w:p w:rsidR="6CF9CC7B" w:rsidP="6CF9CC7B" w:rsidRDefault="6CF9CC7B" w14:paraId="756AEA09" w14:textId="7EBB3663">
            <w:pPr>
              <w:pStyle w:val="Normal"/>
            </w:pPr>
            <w:r w:rsidR="6CF9CC7B">
              <w:rPr/>
              <w:t>Product/resource interest</w:t>
            </w:r>
          </w:p>
        </w:tc>
        <w:tc>
          <w:tcPr>
            <w:tcW w:w="3825" w:type="dxa"/>
            <w:tcMar/>
          </w:tcPr>
          <w:p w:rsidR="6CF9CC7B" w:rsidP="6CF9CC7B" w:rsidRDefault="6CF9CC7B" w14:paraId="3B5E7EA9" w14:textId="2553579F">
            <w:pPr>
              <w:pStyle w:val="Normal"/>
            </w:pPr>
            <w:r w:rsidR="6CF9CC7B">
              <w:rPr/>
              <w:t xml:space="preserve">Add product links, source lists, or shopping-related follow-up. </w:t>
            </w:r>
          </w:p>
        </w:tc>
      </w:tr>
      <w:tr w:rsidR="6CF9CC7B" w:rsidTr="6CF9CC7B" w14:paraId="18186CE9">
        <w:trPr>
          <w:trHeight w:val="300"/>
        </w:trPr>
        <w:tc>
          <w:tcPr>
            <w:tcW w:w="2295" w:type="dxa"/>
            <w:tcMar/>
          </w:tcPr>
          <w:p w:rsidR="6CF9CC7B" w:rsidP="6CF9CC7B" w:rsidRDefault="6CF9CC7B" w14:paraId="49E1A7F4" w14:textId="710F02F9">
            <w:pPr>
              <w:pStyle w:val="Normal"/>
            </w:pPr>
            <w:r w:rsidR="6CF9CC7B">
              <w:rPr/>
              <w:t>Creator with unclear audience responses</w:t>
            </w:r>
          </w:p>
        </w:tc>
        <w:tc>
          <w:tcPr>
            <w:tcW w:w="3240" w:type="dxa"/>
            <w:tcMar/>
          </w:tcPr>
          <w:p w:rsidR="6CF9CC7B" w:rsidP="6CF9CC7B" w:rsidRDefault="6CF9CC7B" w14:paraId="5B0FAC0B" w14:textId="27DF8E82">
            <w:pPr>
              <w:pStyle w:val="Normal"/>
            </w:pPr>
            <w:r w:rsidR="6CF9CC7B">
              <w:rPr/>
              <w:t>Confusion signals</w:t>
            </w:r>
          </w:p>
        </w:tc>
        <w:tc>
          <w:tcPr>
            <w:tcW w:w="3825" w:type="dxa"/>
            <w:tcMar/>
          </w:tcPr>
          <w:p w:rsidR="6CF9CC7B" w:rsidP="6CF9CC7B" w:rsidRDefault="6CF9CC7B" w14:paraId="0B11028F" w14:textId="123186E2">
            <w:pPr>
              <w:pStyle w:val="Normal"/>
            </w:pPr>
            <w:r w:rsidR="6CF9CC7B">
              <w:rPr/>
              <w:t xml:space="preserve">Clarify captions, add context, or explain steps more directly. </w:t>
            </w:r>
          </w:p>
        </w:tc>
      </w:tr>
      <w:tr w:rsidR="6CF9CC7B" w:rsidTr="6CF9CC7B" w14:paraId="5C86B027">
        <w:trPr>
          <w:trHeight w:val="300"/>
        </w:trPr>
        <w:tc>
          <w:tcPr>
            <w:tcW w:w="2295" w:type="dxa"/>
            <w:tcMar/>
          </w:tcPr>
          <w:p w:rsidR="6CF9CC7B" w:rsidP="6CF9CC7B" w:rsidRDefault="6CF9CC7B" w14:paraId="7C9DD934" w14:textId="1FC09B2F">
            <w:pPr>
              <w:pStyle w:val="Normal"/>
            </w:pPr>
            <w:r w:rsidR="6CF9CC7B">
              <w:rPr/>
              <w:t>Creator with strong approval themes</w:t>
            </w:r>
          </w:p>
        </w:tc>
        <w:tc>
          <w:tcPr>
            <w:tcW w:w="3240" w:type="dxa"/>
            <w:tcMar/>
          </w:tcPr>
          <w:p w:rsidR="6CF9CC7B" w:rsidP="6CF9CC7B" w:rsidRDefault="6CF9CC7B" w14:paraId="1D256BF6" w14:textId="6E615AB1">
            <w:pPr>
              <w:pStyle w:val="Normal"/>
            </w:pPr>
            <w:r w:rsidR="6CF9CC7B">
              <w:rPr/>
              <w:t>Positive reaction themes</w:t>
            </w:r>
          </w:p>
        </w:tc>
        <w:tc>
          <w:tcPr>
            <w:tcW w:w="3825" w:type="dxa"/>
            <w:tcMar/>
          </w:tcPr>
          <w:p w:rsidR="6CF9CC7B" w:rsidP="6CF9CC7B" w:rsidRDefault="6CF9CC7B" w14:paraId="3E12228D" w14:textId="16751B79">
            <w:pPr>
              <w:pStyle w:val="Normal"/>
            </w:pPr>
            <w:r w:rsidR="6CF9CC7B">
              <w:rPr/>
              <w:t xml:space="preserve">Repeat successful content formats, themes, or visual styles. </w:t>
            </w:r>
          </w:p>
        </w:tc>
      </w:tr>
      <w:tr w:rsidR="6CF9CC7B" w:rsidTr="6CF9CC7B" w14:paraId="5740C204">
        <w:trPr>
          <w:trHeight w:val="300"/>
        </w:trPr>
        <w:tc>
          <w:tcPr>
            <w:tcW w:w="2295" w:type="dxa"/>
            <w:tcMar/>
          </w:tcPr>
          <w:p w:rsidR="6CF9CC7B" w:rsidP="6CF9CC7B" w:rsidRDefault="6CF9CC7B" w14:paraId="1DE11C1B" w14:textId="42D15E47">
            <w:pPr>
              <w:pStyle w:val="Normal"/>
            </w:pPr>
            <w:r w:rsidR="6CF9CC7B">
              <w:rPr/>
              <w:t>Creator with one unusually high-performing post</w:t>
            </w:r>
          </w:p>
        </w:tc>
        <w:tc>
          <w:tcPr>
            <w:tcW w:w="3240" w:type="dxa"/>
            <w:tcMar/>
          </w:tcPr>
          <w:p w:rsidR="6CF9CC7B" w:rsidP="6CF9CC7B" w:rsidRDefault="6CF9CC7B" w14:paraId="496F9109" w14:textId="40BFCBEA">
            <w:pPr>
              <w:pStyle w:val="Normal"/>
            </w:pPr>
            <w:r w:rsidR="6CF9CC7B">
              <w:rPr/>
              <w:t>Viral-sensitive topic performance</w:t>
            </w:r>
          </w:p>
        </w:tc>
        <w:tc>
          <w:tcPr>
            <w:tcW w:w="3825" w:type="dxa"/>
            <w:tcMar/>
          </w:tcPr>
          <w:p w:rsidR="6CF9CC7B" w:rsidP="6CF9CC7B" w:rsidRDefault="6CF9CC7B" w14:paraId="7C511059" w14:textId="3D3444C1">
            <w:pPr>
              <w:pStyle w:val="Normal"/>
            </w:pPr>
            <w:r w:rsidR="6CF9CC7B">
              <w:rPr/>
              <w:t xml:space="preserve">Avoid basing strategy only on one unusually high-performing post. </w:t>
            </w:r>
          </w:p>
        </w:tc>
      </w:tr>
    </w:tbl>
    <w:p w:rsidR="00390AC0" w:rsidP="6CF9CC7B" w:rsidRDefault="00390AC0" w14:paraId="73D63118" w14:textId="484599A8">
      <w:pPr>
        <w:pStyle w:val="ListParagraph"/>
        <w:ind w:left="1440"/>
      </w:pPr>
    </w:p>
    <w:p w:rsidR="6CF9CC7B" w:rsidP="6CF9CC7B" w:rsidRDefault="6CF9CC7B" w14:paraId="132D3EFC" w14:textId="64F24901">
      <w:pPr>
        <w:pStyle w:val="ListParagraph"/>
        <w:numPr>
          <w:ilvl w:val="1"/>
          <w:numId w:val="1"/>
        </w:numPr>
        <w:rPr/>
      </w:pPr>
      <w:r w:rsidR="6CF9CC7B">
        <w:rPr/>
        <w:t>Example feature engineer classification</w:t>
      </w:r>
    </w:p>
    <w:p w:rsidR="00A638DF" w:rsidRDefault="00A638DF" w14:paraId="0B52F5DE" w14:textId="72B5F28F">
      <w:r w:rsidR="6CF9CC7B">
        <w:rPr/>
        <w:t>The below tables illustrate the comments categorized into each category according to the different feature engineering approaches:</w:t>
      </w:r>
    </w:p>
    <w:p w:rsidR="6CF9CC7B" w:rsidRDefault="6CF9CC7B" w14:paraId="623C7673" w14:textId="65596A2A">
      <w:r w:rsidR="6CF9CC7B">
        <w:rPr/>
        <w:t>Appendix Table A3. Sample Question Comments According to Different Approaches</w:t>
      </w:r>
    </w:p>
    <w:tbl>
      <w:tblPr>
        <w:tblStyle w:val="TableGrid"/>
        <w:tblW w:w="0" w:type="auto"/>
        <w:tblLook w:val="06A0" w:firstRow="1" w:lastRow="0" w:firstColumn="1" w:lastColumn="0" w:noHBand="1" w:noVBand="1"/>
      </w:tblPr>
      <w:tblGrid>
        <w:gridCol w:w="3120"/>
        <w:gridCol w:w="3120"/>
        <w:gridCol w:w="3120"/>
      </w:tblGrid>
      <w:tr w:rsidR="6CF9CC7B" w:rsidTr="6CF9CC7B" w14:paraId="35738FD1">
        <w:trPr>
          <w:trHeight w:val="300"/>
        </w:trPr>
        <w:tc>
          <w:tcPr>
            <w:tcW w:w="3120" w:type="dxa"/>
            <w:tcMar/>
          </w:tcPr>
          <w:p w:rsidR="6CF9CC7B" w:rsidP="6CF9CC7B" w:rsidRDefault="6CF9CC7B" w14:paraId="1A4FBADD" w14:textId="2A47C7FF">
            <w:pPr>
              <w:pStyle w:val="Normal"/>
            </w:pPr>
            <w:r w:rsidR="6CF9CC7B">
              <w:rPr/>
              <w:t>Rule-based</w:t>
            </w:r>
          </w:p>
        </w:tc>
        <w:tc>
          <w:tcPr>
            <w:tcW w:w="3120" w:type="dxa"/>
            <w:tcMar/>
          </w:tcPr>
          <w:p w:rsidR="6CF9CC7B" w:rsidP="6CF9CC7B" w:rsidRDefault="6CF9CC7B" w14:paraId="548C81CF" w14:textId="1B74FC94">
            <w:pPr>
              <w:pStyle w:val="Normal"/>
            </w:pPr>
            <w:r w:rsidR="6CF9CC7B">
              <w:rPr/>
              <w:t>Classification</w:t>
            </w:r>
          </w:p>
        </w:tc>
        <w:tc>
          <w:tcPr>
            <w:tcW w:w="3120" w:type="dxa"/>
            <w:tcMar/>
          </w:tcPr>
          <w:p w:rsidR="6CF9CC7B" w:rsidP="6CF9CC7B" w:rsidRDefault="6CF9CC7B" w14:paraId="00476C70" w14:textId="6894CD48">
            <w:pPr>
              <w:pStyle w:val="Normal"/>
            </w:pPr>
            <w:r w:rsidR="6CF9CC7B">
              <w:rPr/>
              <w:t>LLM</w:t>
            </w:r>
          </w:p>
        </w:tc>
      </w:tr>
      <w:tr w:rsidR="6CF9CC7B" w:rsidTr="6CF9CC7B" w14:paraId="7D4F3DD8">
        <w:trPr>
          <w:trHeight w:val="300"/>
        </w:trPr>
        <w:tc>
          <w:tcPr>
            <w:tcW w:w="3120" w:type="dxa"/>
            <w:tcMar/>
          </w:tcPr>
          <w:p w:rsidR="6CF9CC7B" w:rsidP="6CF9CC7B" w:rsidRDefault="6CF9CC7B" w14:paraId="4ABF4E44" w14:textId="29EB8501">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Beautiful!????</w:t>
            </w:r>
          </w:p>
        </w:tc>
        <w:tc>
          <w:tcPr>
            <w:tcW w:w="3120" w:type="dxa"/>
            <w:tcMar/>
          </w:tcPr>
          <w:p w:rsidR="6CF9CC7B" w:rsidP="6CF9CC7B" w:rsidRDefault="6CF9CC7B" w14:paraId="7239AE57" w14:textId="71E4177D">
            <w:pPr>
              <w:pStyle w:val="Normal"/>
              <w:rPr>
                <w:rFonts w:ascii="Aptos" w:hAnsi="Aptos" w:eastAsia="Aptos" w:cs="Aptos"/>
                <w:noProof w:val="0"/>
                <w:sz w:val="24"/>
                <w:szCs w:val="24"/>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Savannah has gross muddy ocean water and we are putting in a pool ?? curious where you would land on that spectrum</w:t>
            </w:r>
          </w:p>
        </w:tc>
        <w:tc>
          <w:tcPr>
            <w:tcW w:w="3120" w:type="dxa"/>
            <w:tcMar/>
          </w:tcPr>
          <w:p w:rsidR="6CF9CC7B" w:rsidP="6CF9CC7B" w:rsidRDefault="6CF9CC7B" w14:paraId="0A33E020" w14:textId="1DF87B13">
            <w:pPr>
              <w:pStyle w:val="Normal"/>
              <w:rPr>
                <w:rFonts w:ascii="Aptos" w:hAnsi="Aptos" w:eastAsia="Aptos" w:cs="Aptos"/>
                <w:noProof w:val="0"/>
                <w:sz w:val="24"/>
                <w:szCs w:val="24"/>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What about brackish brown with muddy water? ??</w:t>
            </w:r>
          </w:p>
        </w:tc>
      </w:tr>
      <w:tr w:rsidR="6CF9CC7B" w:rsidTr="6CF9CC7B" w14:paraId="4F32DAAE">
        <w:trPr>
          <w:trHeight w:val="300"/>
        </w:trPr>
        <w:tc>
          <w:tcPr>
            <w:tcW w:w="3120" w:type="dxa"/>
            <w:tcMar/>
          </w:tcPr>
          <w:p w:rsidR="6CF9CC7B" w:rsidP="6CF9CC7B" w:rsidRDefault="6CF9CC7B" w14:paraId="4489372B" w14:textId="2C14EA19">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Wait!!! Whaaat?!! Genius!</w:t>
            </w:r>
          </w:p>
        </w:tc>
        <w:tc>
          <w:tcPr>
            <w:tcW w:w="3120" w:type="dxa"/>
            <w:tcMar/>
          </w:tcPr>
          <w:p w:rsidR="6CF9CC7B" w:rsidP="6CF9CC7B" w:rsidRDefault="6CF9CC7B" w14:paraId="29C8846B" w14:textId="17B48CA3">
            <w:pPr>
              <w:pStyle w:val="Normal"/>
              <w:rPr>
                <w:rFonts w:ascii="Aptos" w:hAnsi="Aptos" w:eastAsia="Aptos" w:cs="Aptos"/>
                <w:noProof w:val="0"/>
                <w:sz w:val="24"/>
                <w:szCs w:val="24"/>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What is the pool color?</w:t>
            </w:r>
          </w:p>
        </w:tc>
        <w:tc>
          <w:tcPr>
            <w:tcW w:w="3120" w:type="dxa"/>
            <w:tcMar/>
          </w:tcPr>
          <w:p w:rsidR="6CF9CC7B" w:rsidP="6CF9CC7B" w:rsidRDefault="6CF9CC7B" w14:paraId="1BBBE270" w14:textId="6F52A1DE">
            <w:pPr>
              <w:pStyle w:val="Normal"/>
              <w:rPr>
                <w:rFonts w:ascii="Aptos" w:hAnsi="Aptos" w:eastAsia="Aptos" w:cs="Aptos"/>
                <w:noProof w:val="0"/>
                <w:sz w:val="24"/>
                <w:szCs w:val="24"/>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What vine is that climbing the brick??</w:t>
            </w:r>
          </w:p>
        </w:tc>
      </w:tr>
      <w:tr w:rsidR="6CF9CC7B" w:rsidTr="6CF9CC7B" w14:paraId="3DE6ACB1">
        <w:trPr>
          <w:trHeight w:val="300"/>
        </w:trPr>
        <w:tc>
          <w:tcPr>
            <w:tcW w:w="3120" w:type="dxa"/>
            <w:tcMar/>
          </w:tcPr>
          <w:p w:rsidR="6CF9CC7B" w:rsidP="6CF9CC7B" w:rsidRDefault="6CF9CC7B" w14:paraId="2C448ECF" w14:textId="78338034">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Set the temp, turn the fountains on, forget the rest ????</w:t>
            </w:r>
          </w:p>
        </w:tc>
        <w:tc>
          <w:tcPr>
            <w:tcW w:w="3120" w:type="dxa"/>
            <w:tcMar/>
          </w:tcPr>
          <w:p w:rsidR="6CF9CC7B" w:rsidP="6CF9CC7B" w:rsidRDefault="6CF9CC7B" w14:paraId="68EEFFF1" w14:textId="7EA3D9AA">
            <w:pPr>
              <w:pStyle w:val="Normal"/>
              <w:rPr>
                <w:rFonts w:ascii="Aptos" w:hAnsi="Aptos" w:eastAsia="Aptos" w:cs="Aptos"/>
                <w:noProof w:val="0"/>
                <w:sz w:val="24"/>
                <w:szCs w:val="24"/>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Need to know where the floaty is from ??</w:t>
            </w:r>
          </w:p>
        </w:tc>
        <w:tc>
          <w:tcPr>
            <w:tcW w:w="3120" w:type="dxa"/>
            <w:tcMar/>
          </w:tcPr>
          <w:p w:rsidR="6CF9CC7B" w:rsidP="6CF9CC7B" w:rsidRDefault="6CF9CC7B" w14:paraId="2441CB14" w14:textId="5869F78E">
            <w:pPr>
              <w:pStyle w:val="Normal"/>
              <w:rPr>
                <w:rFonts w:ascii="Aptos" w:hAnsi="Aptos" w:eastAsia="Aptos" w:cs="Aptos"/>
                <w:noProof w:val="0"/>
                <w:sz w:val="24"/>
                <w:szCs w:val="24"/>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Is that pebble tec?</w:t>
            </w:r>
          </w:p>
        </w:tc>
      </w:tr>
      <w:tr w:rsidR="6CF9CC7B" w:rsidTr="6CF9CC7B" w14:paraId="08196407">
        <w:trPr>
          <w:trHeight w:val="300"/>
        </w:trPr>
        <w:tc>
          <w:tcPr>
            <w:tcW w:w="3120" w:type="dxa"/>
            <w:tcMar/>
          </w:tcPr>
          <w:p w:rsidR="6CF9CC7B" w:rsidP="6CF9CC7B" w:rsidRDefault="6CF9CC7B" w14:paraId="1A4996FB" w14:textId="1837AAC3">
            <w:pPr>
              <w:pStyle w:val="Normal"/>
              <w:rPr>
                <w:rFonts w:ascii="Aptos" w:hAnsi="Aptos" w:eastAsia="Aptos" w:cs="Aptos"/>
                <w:noProof w:val="0"/>
                <w:sz w:val="24"/>
                <w:szCs w:val="24"/>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My mom taught me this! ??</w:t>
            </w:r>
          </w:p>
        </w:tc>
        <w:tc>
          <w:tcPr>
            <w:tcW w:w="3120" w:type="dxa"/>
            <w:tcMar/>
          </w:tcPr>
          <w:p w:rsidR="6CF9CC7B" w:rsidP="6CF9CC7B" w:rsidRDefault="6CF9CC7B" w14:paraId="7801108B" w14:textId="7FC8A3FE">
            <w:pPr>
              <w:pStyle w:val="Normal"/>
              <w:rPr>
                <w:rFonts w:ascii="Aptos" w:hAnsi="Aptos" w:eastAsia="Aptos" w:cs="Aptos"/>
                <w:noProof w:val="0"/>
                <w:sz w:val="24"/>
                <w:szCs w:val="24"/>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what city is your home in ? nice look</w:t>
            </w:r>
          </w:p>
        </w:tc>
        <w:tc>
          <w:tcPr>
            <w:tcW w:w="3120" w:type="dxa"/>
            <w:tcMar/>
          </w:tcPr>
          <w:p w:rsidR="6CF9CC7B" w:rsidP="6CF9CC7B" w:rsidRDefault="6CF9CC7B" w14:paraId="60349BC4" w14:textId="30400C94">
            <w:pPr>
              <w:pStyle w:val="Normal"/>
              <w:rPr>
                <w:rFonts w:ascii="Aptos" w:hAnsi="Aptos" w:eastAsia="Aptos" w:cs="Aptos"/>
                <w:noProof w:val="0"/>
                <w:sz w:val="24"/>
                <w:szCs w:val="24"/>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Do you have a link for the float? It’s adorable!'</w:t>
            </w:r>
          </w:p>
        </w:tc>
      </w:tr>
      <w:tr w:rsidR="6CF9CC7B" w:rsidTr="6CF9CC7B" w14:paraId="21828C95">
        <w:trPr>
          <w:trHeight w:val="300"/>
        </w:trPr>
        <w:tc>
          <w:tcPr>
            <w:tcW w:w="3120" w:type="dxa"/>
            <w:tcMar/>
          </w:tcPr>
          <w:p w:rsidR="6CF9CC7B" w:rsidP="6CF9CC7B" w:rsidRDefault="6CF9CC7B" w14:paraId="22D2550A" w14:textId="1AB6B850">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do you have a link for the float? it's adorable!</w:t>
            </w:r>
          </w:p>
        </w:tc>
        <w:tc>
          <w:tcPr>
            <w:tcW w:w="3120" w:type="dxa"/>
            <w:tcMar/>
          </w:tcPr>
          <w:p w:rsidR="6CF9CC7B" w:rsidP="6CF9CC7B" w:rsidRDefault="6CF9CC7B" w14:paraId="1CAC7A9B" w14:textId="637CAD11">
            <w:pPr>
              <w:pStyle w:val="Normal"/>
              <w:rPr>
                <w:rFonts w:ascii="Aptos" w:hAnsi="Aptos" w:eastAsia="Aptos" w:cs="Aptos"/>
                <w:noProof w:val="0"/>
                <w:sz w:val="24"/>
                <w:szCs w:val="24"/>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I prefer lighter plaster colors so I can see if there's any critters on the bottom</w:t>
            </w:r>
          </w:p>
        </w:tc>
        <w:tc>
          <w:tcPr>
            <w:tcW w:w="3120" w:type="dxa"/>
            <w:tcMar/>
          </w:tcPr>
          <w:p w:rsidR="6CF9CC7B" w:rsidP="6CF9CC7B" w:rsidRDefault="6CF9CC7B" w14:paraId="74FE3A17" w14:textId="387179C8">
            <w:pPr>
              <w:pStyle w:val="Normal"/>
              <w:rPr>
                <w:rFonts w:ascii="Aptos" w:hAnsi="Aptos" w:eastAsia="Aptos" w:cs="Aptos"/>
                <w:noProof w:val="0"/>
                <w:sz w:val="24"/>
                <w:szCs w:val="24"/>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How are you keeping your white furniture so crispy white ?? I love the aesthetic but just avoid it with kids</w:t>
            </w:r>
          </w:p>
        </w:tc>
      </w:tr>
    </w:tbl>
    <w:p w:rsidR="6CF9CC7B" w:rsidP="6CF9CC7B" w:rsidRDefault="6CF9CC7B" w14:paraId="2A77CAD3" w14:textId="4D7C313C">
      <w:pPr>
        <w:pStyle w:val="Normal"/>
        <w:suppressLineNumbers w:val="0"/>
        <w:bidi w:val="0"/>
        <w:spacing w:before="0" w:beforeAutospacing="off" w:after="160" w:afterAutospacing="off" w:line="278" w:lineRule="auto"/>
        <w:ind w:left="0" w:right="0"/>
        <w:jc w:val="left"/>
      </w:pPr>
      <w:r w:rsidR="6CF9CC7B">
        <w:rPr/>
        <w:t>Appendix Table A4. Sample Request Comments According to Different Approaches</w:t>
      </w:r>
    </w:p>
    <w:tbl>
      <w:tblPr>
        <w:tblStyle w:val="TableGrid"/>
        <w:tblW w:w="0" w:type="auto"/>
        <w:tblLook w:val="06A0" w:firstRow="1" w:lastRow="0" w:firstColumn="1" w:lastColumn="0" w:noHBand="1" w:noVBand="1"/>
      </w:tblPr>
      <w:tblGrid>
        <w:gridCol w:w="3120"/>
        <w:gridCol w:w="3120"/>
        <w:gridCol w:w="3120"/>
      </w:tblGrid>
      <w:tr w:rsidR="6CF9CC7B" w:rsidTr="6CF9CC7B" w14:paraId="167E7CC3">
        <w:trPr>
          <w:trHeight w:val="300"/>
        </w:trPr>
        <w:tc>
          <w:tcPr>
            <w:tcW w:w="3120" w:type="dxa"/>
            <w:tcMar/>
          </w:tcPr>
          <w:p w:rsidR="6CF9CC7B" w:rsidP="6CF9CC7B" w:rsidRDefault="6CF9CC7B" w14:paraId="2A35332F" w14:textId="2A47C7FF">
            <w:pPr>
              <w:pStyle w:val="Normal"/>
            </w:pPr>
            <w:r w:rsidR="6CF9CC7B">
              <w:rPr/>
              <w:t>Rule-based</w:t>
            </w:r>
          </w:p>
        </w:tc>
        <w:tc>
          <w:tcPr>
            <w:tcW w:w="3120" w:type="dxa"/>
            <w:tcMar/>
          </w:tcPr>
          <w:p w:rsidR="6CF9CC7B" w:rsidP="6CF9CC7B" w:rsidRDefault="6CF9CC7B" w14:paraId="1D640F16" w14:textId="1B74FC94">
            <w:pPr>
              <w:pStyle w:val="Normal"/>
            </w:pPr>
            <w:r w:rsidR="6CF9CC7B">
              <w:rPr/>
              <w:t>Classification</w:t>
            </w:r>
          </w:p>
        </w:tc>
        <w:tc>
          <w:tcPr>
            <w:tcW w:w="3120" w:type="dxa"/>
            <w:tcMar/>
          </w:tcPr>
          <w:p w:rsidR="6CF9CC7B" w:rsidP="6CF9CC7B" w:rsidRDefault="6CF9CC7B" w14:paraId="453DEE42" w14:textId="6894CD48">
            <w:pPr>
              <w:pStyle w:val="Normal"/>
            </w:pPr>
            <w:r w:rsidR="6CF9CC7B">
              <w:rPr/>
              <w:t>LLM</w:t>
            </w:r>
          </w:p>
        </w:tc>
      </w:tr>
      <w:tr w:rsidR="6CF9CC7B" w:rsidTr="6CF9CC7B" w14:paraId="7322A266">
        <w:trPr>
          <w:trHeight w:val="300"/>
        </w:trPr>
        <w:tc>
          <w:tcPr>
            <w:tcW w:w="3120" w:type="dxa"/>
            <w:tcMar/>
          </w:tcPr>
          <w:p w:rsidR="6CF9CC7B" w:rsidP="6CF9CC7B" w:rsidRDefault="6CF9CC7B" w14:paraId="4920C18A" w14:textId="45C261DD">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omgosh a dream kitchen layout and chris knows how to make the most of it! perfect setup love to see it! ??</w:t>
            </w:r>
          </w:p>
        </w:tc>
        <w:tc>
          <w:tcPr>
            <w:tcW w:w="3120" w:type="dxa"/>
            <w:tcMar/>
          </w:tcPr>
          <w:p w:rsidR="6CF9CC7B" w:rsidP="6CF9CC7B" w:rsidRDefault="6CF9CC7B" w14:paraId="16F2FB2A" w14:textId="2138C88B">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Link pleaseeee</w:t>
            </w:r>
          </w:p>
        </w:tc>
        <w:tc>
          <w:tcPr>
            <w:tcW w:w="3120" w:type="dxa"/>
            <w:tcMar/>
          </w:tcPr>
          <w:p w:rsidR="6CF9CC7B" w:rsidP="6CF9CC7B" w:rsidRDefault="6CF9CC7B" w14:paraId="0A5F4DD2" w14:textId="6D07F493">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Do you ship to Australia?</w:t>
            </w:r>
          </w:p>
        </w:tc>
      </w:tr>
      <w:tr w:rsidR="6CF9CC7B" w:rsidTr="6CF9CC7B" w14:paraId="26C362B9">
        <w:trPr>
          <w:trHeight w:val="300"/>
        </w:trPr>
        <w:tc>
          <w:tcPr>
            <w:tcW w:w="3120" w:type="dxa"/>
            <w:tcMar/>
          </w:tcPr>
          <w:p w:rsidR="6CF9CC7B" w:rsidP="6CF9CC7B" w:rsidRDefault="6CF9CC7B" w14:paraId="7BD10DB6" w14:textId="08E422E9">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to be in the photo too and have someone who knows how to take a picture take it ??</w:t>
            </w:r>
          </w:p>
        </w:tc>
        <w:tc>
          <w:tcPr>
            <w:tcW w:w="3120" w:type="dxa"/>
            <w:tcMar/>
          </w:tcPr>
          <w:p w:rsidR="6CF9CC7B" w:rsidP="6CF9CC7B" w:rsidRDefault="6CF9CC7B" w14:paraId="0D0466B0" w14:textId="30B54767">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Amazing!! Buying the diamond pattern ?? How do you recommend addressing if the area I’m covering is wider than 24?  Will a seam be noticeable?</w:t>
            </w:r>
          </w:p>
        </w:tc>
        <w:tc>
          <w:tcPr>
            <w:tcW w:w="3120" w:type="dxa"/>
            <w:tcMar/>
          </w:tcPr>
          <w:p w:rsidR="6CF9CC7B" w:rsidP="6CF9CC7B" w:rsidRDefault="6CF9CC7B" w14:paraId="6A834A1F" w14:textId="020AC7C5">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Was just looking for these the other day.  Link please!</w:t>
            </w:r>
          </w:p>
        </w:tc>
      </w:tr>
      <w:tr w:rsidR="6CF9CC7B" w:rsidTr="6CF9CC7B" w14:paraId="654D59C1">
        <w:trPr>
          <w:trHeight w:val="300"/>
        </w:trPr>
        <w:tc>
          <w:tcPr>
            <w:tcW w:w="3120" w:type="dxa"/>
            <w:tcMar/>
          </w:tcPr>
          <w:p w:rsidR="6CF9CC7B" w:rsidP="6CF9CC7B" w:rsidRDefault="6CF9CC7B" w14:paraId="631D4544" w14:textId="51E1EB89">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i</w:t>
            </w:r>
            <w:r w:rsidRPr="6CF9CC7B" w:rsidR="6CF9CC7B">
              <w:rPr>
                <w:rFonts w:ascii="Consolas" w:hAnsi="Consolas" w:eastAsia="Consolas" w:cs="Consolas"/>
                <w:b w:val="0"/>
                <w:bCs w:val="0"/>
                <w:i w:val="0"/>
                <w:iCs w:val="0"/>
                <w:caps w:val="0"/>
                <w:smallCaps w:val="0"/>
                <w:noProof w:val="0"/>
                <w:color w:val="1F1F1F"/>
                <w:sz w:val="21"/>
                <w:szCs w:val="21"/>
                <w:lang w:val="en-US"/>
              </w:rPr>
              <w:t xml:space="preserve"> would love to know the pocket door source if that detail isn't original ???? </w:t>
            </w:r>
            <w:r w:rsidRPr="6CF9CC7B" w:rsidR="6CF9CC7B">
              <w:rPr>
                <w:rFonts w:ascii="Consolas" w:hAnsi="Consolas" w:eastAsia="Consolas" w:cs="Consolas"/>
                <w:b w:val="0"/>
                <w:bCs w:val="0"/>
                <w:i w:val="0"/>
                <w:iCs w:val="0"/>
                <w:caps w:val="0"/>
                <w:smallCaps w:val="0"/>
                <w:noProof w:val="0"/>
                <w:color w:val="1F1F1F"/>
                <w:sz w:val="21"/>
                <w:szCs w:val="21"/>
                <w:lang w:val="en-US"/>
              </w:rPr>
              <w:t>needing</w:t>
            </w:r>
            <w:r w:rsidRPr="6CF9CC7B" w:rsidR="6CF9CC7B">
              <w:rPr>
                <w:rFonts w:ascii="Consolas" w:hAnsi="Consolas" w:eastAsia="Consolas" w:cs="Consolas"/>
                <w:b w:val="0"/>
                <w:bCs w:val="0"/>
                <w:i w:val="0"/>
                <w:iCs w:val="0"/>
                <w:caps w:val="0"/>
                <w:smallCaps w:val="0"/>
                <w:noProof w:val="0"/>
                <w:color w:val="1F1F1F"/>
                <w:sz w:val="21"/>
                <w:szCs w:val="21"/>
                <w:lang w:val="en-US"/>
              </w:rPr>
              <w:t xml:space="preserve"> this for our laundry room!</w:t>
            </w:r>
          </w:p>
        </w:tc>
        <w:tc>
          <w:tcPr>
            <w:tcW w:w="3120" w:type="dxa"/>
            <w:tcMar/>
          </w:tcPr>
          <w:p w:rsidR="6CF9CC7B" w:rsidP="6CF9CC7B" w:rsidRDefault="6CF9CC7B" w14:paraId="3FF1C70A" w14:textId="4978B0AA">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How’s Chris feeling?</w:t>
            </w:r>
          </w:p>
        </w:tc>
        <w:tc>
          <w:tcPr>
            <w:tcW w:w="3120" w:type="dxa"/>
            <w:tcMar/>
          </w:tcPr>
          <w:p w:rsidR="6CF9CC7B" w:rsidP="6CF9CC7B" w:rsidRDefault="6CF9CC7B" w14:paraId="05C12E6A" w14:textId="38296AB6">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What is your waterline tile?</w:t>
            </w:r>
          </w:p>
        </w:tc>
      </w:tr>
      <w:tr w:rsidR="6CF9CC7B" w:rsidTr="6CF9CC7B" w14:paraId="1311CC0C">
        <w:trPr>
          <w:trHeight w:val="300"/>
        </w:trPr>
        <w:tc>
          <w:tcPr>
            <w:tcW w:w="3120" w:type="dxa"/>
            <w:tcMar/>
          </w:tcPr>
          <w:p w:rsidR="6CF9CC7B" w:rsidP="6CF9CC7B" w:rsidRDefault="6CF9CC7B" w14:paraId="1C3EE8BA" w14:textId="19D6F42C">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love the office of course but can you do a tutorial on how you made the video and with what ??</w:t>
            </w:r>
          </w:p>
        </w:tc>
        <w:tc>
          <w:tcPr>
            <w:tcW w:w="3120" w:type="dxa"/>
            <w:tcMar/>
          </w:tcPr>
          <w:p w:rsidR="6CF9CC7B" w:rsidP="6CF9CC7B" w:rsidRDefault="6CF9CC7B" w14:paraId="2AE763DE" w14:textId="7477F1A5">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What cabinets did you use?</w:t>
            </w:r>
          </w:p>
        </w:tc>
        <w:tc>
          <w:tcPr>
            <w:tcW w:w="3120" w:type="dxa"/>
            <w:tcMar/>
          </w:tcPr>
          <w:p w:rsidR="6CF9CC7B" w:rsidP="6CF9CC7B" w:rsidRDefault="6CF9CC7B" w14:paraId="061FA318" w14:textId="4CCC07FD">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Pool liner info ?</w:t>
            </w:r>
          </w:p>
        </w:tc>
      </w:tr>
      <w:tr w:rsidR="6CF9CC7B" w:rsidTr="6CF9CC7B" w14:paraId="35077D3B">
        <w:trPr>
          <w:trHeight w:val="300"/>
        </w:trPr>
        <w:tc>
          <w:tcPr>
            <w:tcW w:w="3120" w:type="dxa"/>
            <w:tcMar/>
          </w:tcPr>
          <w:p w:rsidR="6CF9CC7B" w:rsidP="6CF9CC7B" w:rsidRDefault="6CF9CC7B" w14:paraId="3CB47640" w14:textId="6714F78C">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yep i knew this also i know how to fold a fitted sheet very neatly too ??</w:t>
            </w:r>
          </w:p>
        </w:tc>
        <w:tc>
          <w:tcPr>
            <w:tcW w:w="3120" w:type="dxa"/>
            <w:tcMar/>
          </w:tcPr>
          <w:p w:rsidR="6CF9CC7B" w:rsidP="6CF9CC7B" w:rsidRDefault="6CF9CC7B" w14:paraId="66E5371D" w14:textId="46463431">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Oh what time is dinner?  Hope I didn’t miss it??</w:t>
            </w:r>
          </w:p>
        </w:tc>
        <w:tc>
          <w:tcPr>
            <w:tcW w:w="3120" w:type="dxa"/>
            <w:tcMar/>
          </w:tcPr>
          <w:p w:rsidR="6CF9CC7B" w:rsidP="6CF9CC7B" w:rsidRDefault="6CF9CC7B" w14:paraId="6F291B8C" w14:textId="326255CA">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I’m trying to decide what color for our above-ground pool. Our yard is adjacent to a shopping center and the Best Buy sign glows into our yard at night so I think the blue/yellow logo reflecting on blue would be kind of cool.  Any thoughts?</w:t>
            </w:r>
          </w:p>
        </w:tc>
      </w:tr>
    </w:tbl>
    <w:p w:rsidR="6CF9CC7B" w:rsidP="6CF9CC7B" w:rsidRDefault="6CF9CC7B" w14:paraId="2A6C87EB" w14:textId="0F02D1EB">
      <w:pPr>
        <w:pStyle w:val="Normal"/>
        <w:suppressLineNumbers w:val="0"/>
        <w:bidi w:val="0"/>
        <w:spacing w:before="0" w:beforeAutospacing="off" w:after="160" w:afterAutospacing="off" w:line="278" w:lineRule="auto"/>
        <w:ind w:left="0" w:right="0"/>
        <w:jc w:val="left"/>
      </w:pPr>
    </w:p>
    <w:p w:rsidR="6CF9CC7B" w:rsidP="6CF9CC7B" w:rsidRDefault="6CF9CC7B" w14:paraId="77F6E247" w14:textId="73F86681">
      <w:pPr>
        <w:pStyle w:val="Normal"/>
        <w:suppressLineNumbers w:val="0"/>
        <w:bidi w:val="0"/>
        <w:spacing w:before="0" w:beforeAutospacing="off" w:after="160" w:afterAutospacing="off" w:line="278" w:lineRule="auto"/>
        <w:ind w:left="0" w:right="0"/>
        <w:jc w:val="left"/>
      </w:pPr>
      <w:r w:rsidR="6CF9CC7B">
        <w:rPr/>
        <w:t>Appendix Table A5. Sample Purchase Intent Comments According to Different Approaches</w:t>
      </w:r>
    </w:p>
    <w:tbl>
      <w:tblPr>
        <w:tblStyle w:val="TableGrid"/>
        <w:tblW w:w="0" w:type="auto"/>
        <w:tblLook w:val="06A0" w:firstRow="1" w:lastRow="0" w:firstColumn="1" w:lastColumn="0" w:noHBand="1" w:noVBand="1"/>
      </w:tblPr>
      <w:tblGrid>
        <w:gridCol w:w="3120"/>
        <w:gridCol w:w="3120"/>
        <w:gridCol w:w="3120"/>
      </w:tblGrid>
      <w:tr w:rsidR="6CF9CC7B" w:rsidTr="6CF9CC7B" w14:paraId="5B867CD0">
        <w:trPr>
          <w:trHeight w:val="300"/>
        </w:trPr>
        <w:tc>
          <w:tcPr>
            <w:tcW w:w="3120" w:type="dxa"/>
            <w:tcMar/>
          </w:tcPr>
          <w:p w:rsidR="6CF9CC7B" w:rsidP="6CF9CC7B" w:rsidRDefault="6CF9CC7B" w14:paraId="102E9AE6" w14:textId="2A47C7FF">
            <w:pPr>
              <w:pStyle w:val="Normal"/>
            </w:pPr>
            <w:r w:rsidR="6CF9CC7B">
              <w:rPr/>
              <w:t>Rule-based</w:t>
            </w:r>
          </w:p>
        </w:tc>
        <w:tc>
          <w:tcPr>
            <w:tcW w:w="3120" w:type="dxa"/>
            <w:tcMar/>
          </w:tcPr>
          <w:p w:rsidR="6CF9CC7B" w:rsidP="6CF9CC7B" w:rsidRDefault="6CF9CC7B" w14:paraId="35891ACC" w14:textId="1B74FC94">
            <w:pPr>
              <w:pStyle w:val="Normal"/>
            </w:pPr>
            <w:r w:rsidR="6CF9CC7B">
              <w:rPr/>
              <w:t>Classification</w:t>
            </w:r>
          </w:p>
        </w:tc>
        <w:tc>
          <w:tcPr>
            <w:tcW w:w="3120" w:type="dxa"/>
            <w:tcMar/>
          </w:tcPr>
          <w:p w:rsidR="6CF9CC7B" w:rsidP="6CF9CC7B" w:rsidRDefault="6CF9CC7B" w14:paraId="0C73DE64" w14:textId="6894CD48">
            <w:pPr>
              <w:pStyle w:val="Normal"/>
            </w:pPr>
            <w:r w:rsidR="6CF9CC7B">
              <w:rPr/>
              <w:t>LLM</w:t>
            </w:r>
          </w:p>
        </w:tc>
      </w:tr>
      <w:tr w:rsidR="6CF9CC7B" w:rsidTr="6CF9CC7B" w14:paraId="11F4C95A">
        <w:trPr>
          <w:trHeight w:val="300"/>
        </w:trPr>
        <w:tc>
          <w:tcPr>
            <w:tcW w:w="3120" w:type="dxa"/>
            <w:tcMar/>
          </w:tcPr>
          <w:p w:rsidR="6CF9CC7B" w:rsidP="6CF9CC7B" w:rsidRDefault="6CF9CC7B" w14:paraId="0CD36764" w14:textId="0998C665">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i'll keep this in mind when i go buy my kiddie pool tomorrow</w:t>
            </w:r>
          </w:p>
        </w:tc>
        <w:tc>
          <w:tcPr>
            <w:tcW w:w="3120" w:type="dxa"/>
            <w:tcMar/>
          </w:tcPr>
          <w:p w:rsidR="6CF9CC7B" w:rsidP="6CF9CC7B" w:rsidRDefault="6CF9CC7B" w14:paraId="06682E57" w14:textId="690FFA32">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sold me! will be getting this instead of the pocket 4</w:t>
            </w:r>
          </w:p>
        </w:tc>
        <w:tc>
          <w:tcPr>
            <w:tcW w:w="3120" w:type="dxa"/>
            <w:tcMar/>
          </w:tcPr>
          <w:p w:rsidR="6CF9CC7B" w:rsidP="6CF9CC7B" w:rsidRDefault="6CF9CC7B" w14:paraId="231E2D1D" w14:textId="0B0A6E65">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can we all just do whatever the heck we want?</w:t>
            </w:r>
          </w:p>
        </w:tc>
      </w:tr>
      <w:tr w:rsidR="6CF9CC7B" w:rsidTr="6CF9CC7B" w14:paraId="27C51192">
        <w:trPr>
          <w:trHeight w:val="300"/>
        </w:trPr>
        <w:tc>
          <w:tcPr>
            <w:tcW w:w="3120" w:type="dxa"/>
            <w:tcMar/>
          </w:tcPr>
          <w:p w:rsidR="6CF9CC7B" w:rsidP="6CF9CC7B" w:rsidRDefault="6CF9CC7B" w14:paraId="5938B662" w14:textId="64113B4F">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was just looking for these the other day link please!</w:t>
            </w:r>
          </w:p>
        </w:tc>
        <w:tc>
          <w:tcPr>
            <w:tcW w:w="3120" w:type="dxa"/>
            <w:tcMar/>
          </w:tcPr>
          <w:p w:rsidR="6CF9CC7B" w:rsidP="6CF9CC7B" w:rsidRDefault="6CF9CC7B" w14:paraId="16145BCA" w14:textId="6846E2A9">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oh god im buying this!</w:t>
            </w:r>
          </w:p>
        </w:tc>
        <w:tc>
          <w:tcPr>
            <w:tcW w:w="3120" w:type="dxa"/>
            <w:tcMar/>
          </w:tcPr>
          <w:p w:rsidR="6CF9CC7B" w:rsidP="6CF9CC7B" w:rsidRDefault="6CF9CC7B" w14:paraId="2EADAB50" w14:textId="5EFC4541">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take my money</w:t>
            </w:r>
          </w:p>
        </w:tc>
      </w:tr>
      <w:tr w:rsidR="6CF9CC7B" w:rsidTr="6CF9CC7B" w14:paraId="2F7F3DED">
        <w:trPr>
          <w:trHeight w:val="300"/>
        </w:trPr>
        <w:tc>
          <w:tcPr>
            <w:tcW w:w="3120" w:type="dxa"/>
            <w:tcMar/>
          </w:tcPr>
          <w:p w:rsidR="6CF9CC7B" w:rsidP="6CF9CC7B" w:rsidRDefault="6CF9CC7B" w14:paraId="4B594571" w14:textId="38AC893C">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i'm obsessed!! i went to order see the lattice is on back order until august i can't wait! totally worth the wait! ??????",</w:t>
            </w:r>
          </w:p>
        </w:tc>
        <w:tc>
          <w:tcPr>
            <w:tcW w:w="3120" w:type="dxa"/>
            <w:tcMar/>
          </w:tcPr>
          <w:p w:rsidR="6CF9CC7B" w:rsidP="6CF9CC7B" w:rsidRDefault="6CF9CC7B" w14:paraId="4D3BE57F" w14:textId="2798B226">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adds to cart for father's day</w:t>
            </w:r>
          </w:p>
        </w:tc>
        <w:tc>
          <w:tcPr>
            <w:tcW w:w="3120" w:type="dxa"/>
            <w:tcMar/>
          </w:tcPr>
          <w:p w:rsidR="6CF9CC7B" w:rsidP="6CF9CC7B" w:rsidRDefault="6CF9CC7B" w14:paraId="6A0E9D3F" w14:textId="2A649BB1">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soooo i may or may not have purchased 35 of these ??????</w:t>
            </w:r>
          </w:p>
        </w:tc>
      </w:tr>
      <w:tr w:rsidR="6CF9CC7B" w:rsidTr="6CF9CC7B" w14:paraId="090C41C7">
        <w:trPr>
          <w:trHeight w:val="300"/>
        </w:trPr>
        <w:tc>
          <w:tcPr>
            <w:tcW w:w="3120" w:type="dxa"/>
            <w:tcMar/>
          </w:tcPr>
          <w:p w:rsidR="6CF9CC7B" w:rsidP="6CF9CC7B" w:rsidRDefault="6CF9CC7B" w14:paraId="34F9E3E6" w14:textId="6789D073">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spotted the trend for similar titles and imagery a few years ago it just feels like a way to trick people into buying the wrong book after one title is getting lots of praise then people buy the other one not realising ??</w:t>
            </w:r>
          </w:p>
        </w:tc>
        <w:tc>
          <w:tcPr>
            <w:tcW w:w="3120" w:type="dxa"/>
            <w:tcMar/>
          </w:tcPr>
          <w:p w:rsidR="6CF9CC7B" w:rsidP="6CF9CC7B" w:rsidRDefault="6CF9CC7B" w14:paraId="35356FEA" w14:textId="66D157FE">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??????????????????l love the app it's amazing highly recommend!! so worth the money ????</w:t>
            </w:r>
          </w:p>
        </w:tc>
        <w:tc>
          <w:tcPr>
            <w:tcW w:w="3120" w:type="dxa"/>
            <w:tcMar/>
          </w:tcPr>
          <w:p w:rsidR="6CF9CC7B" w:rsidP="6CF9CC7B" w:rsidRDefault="6CF9CC7B" w14:paraId="66067B6E" w14:textId="73E8132D">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oh my gosh I</w:t>
            </w:r>
            <w:r w:rsidRPr="6CF9CC7B" w:rsidR="6CF9CC7B">
              <w:rPr>
                <w:rFonts w:ascii="Consolas" w:hAnsi="Consolas" w:eastAsia="Consolas" w:cs="Consolas"/>
                <w:b w:val="0"/>
                <w:bCs w:val="0"/>
                <w:i w:val="0"/>
                <w:iCs w:val="0"/>
                <w:caps w:val="0"/>
                <w:smallCaps w:val="0"/>
                <w:noProof w:val="0"/>
                <w:color w:val="1F1F1F"/>
                <w:sz w:val="21"/>
                <w:szCs w:val="21"/>
                <w:lang w:val="en-US"/>
              </w:rPr>
              <w:t xml:space="preserve"> </w:t>
            </w:r>
            <w:r w:rsidRPr="6CF9CC7B" w:rsidR="6CF9CC7B">
              <w:rPr>
                <w:rFonts w:ascii="Consolas" w:hAnsi="Consolas" w:eastAsia="Consolas" w:cs="Consolas"/>
                <w:b w:val="0"/>
                <w:bCs w:val="0"/>
                <w:i w:val="0"/>
                <w:iCs w:val="0"/>
                <w:caps w:val="0"/>
                <w:smallCaps w:val="0"/>
                <w:noProof w:val="0"/>
                <w:color w:val="1F1F1F"/>
                <w:sz w:val="21"/>
                <w:szCs w:val="21"/>
                <w:lang w:val="en-US"/>
              </w:rPr>
              <w:t>need the diamond one</w:t>
            </w:r>
            <w:r w:rsidRPr="6CF9CC7B" w:rsidR="6CF9CC7B">
              <w:rPr>
                <w:rFonts w:ascii="Consolas" w:hAnsi="Consolas" w:eastAsia="Consolas" w:cs="Consolas"/>
                <w:b w:val="0"/>
                <w:bCs w:val="0"/>
                <w:i w:val="0"/>
                <w:iCs w:val="0"/>
                <w:caps w:val="0"/>
                <w:smallCaps w:val="0"/>
                <w:noProof w:val="0"/>
                <w:color w:val="1F1F1F"/>
                <w:sz w:val="21"/>
                <w:szCs w:val="21"/>
                <w:lang w:val="en-US"/>
              </w:rPr>
              <w:t>! ??</w:t>
            </w:r>
          </w:p>
        </w:tc>
      </w:tr>
      <w:tr w:rsidR="6CF9CC7B" w:rsidTr="6CF9CC7B" w14:paraId="7EE58204">
        <w:trPr>
          <w:trHeight w:val="300"/>
        </w:trPr>
        <w:tc>
          <w:tcPr>
            <w:tcW w:w="3120" w:type="dxa"/>
            <w:tcMar/>
          </w:tcPr>
          <w:p w:rsidR="6CF9CC7B" w:rsidP="6CF9CC7B" w:rsidRDefault="6CF9CC7B" w14:paraId="418D6F5C" w14:textId="1F7E0447">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why do u talk to this guy and buy his course this is common sense what does he know that u don't</w:t>
            </w:r>
          </w:p>
        </w:tc>
        <w:tc>
          <w:tcPr>
            <w:tcW w:w="3120" w:type="dxa"/>
            <w:tcMar/>
          </w:tcPr>
          <w:p w:rsidR="6CF9CC7B" w:rsidP="6CF9CC7B" w:rsidRDefault="6CF9CC7B" w14:paraId="63F4AA1C" w14:textId="45361223">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i already bought it this afternoon all 16!!! and i cannot wait we loved playing preschool and i have no doubt we'll love offshoots too!!! ??</w:t>
            </w:r>
          </w:p>
        </w:tc>
        <w:tc>
          <w:tcPr>
            <w:tcW w:w="3120" w:type="dxa"/>
            <w:tcMar/>
          </w:tcPr>
          <w:p w:rsidR="6CF9CC7B" w:rsidP="6CF9CC7B" w:rsidRDefault="6CF9CC7B" w14:paraId="5E6F3228" w14:textId="3A86CA18">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I want this!</w:t>
            </w:r>
          </w:p>
        </w:tc>
      </w:tr>
    </w:tbl>
    <w:p w:rsidR="6CF9CC7B" w:rsidRDefault="6CF9CC7B" w14:paraId="7B421BCA" w14:textId="1CD6DE79"/>
    <w:p w:rsidR="6CF9CC7B" w:rsidP="6CF9CC7B" w:rsidRDefault="6CF9CC7B" w14:paraId="16D4A855" w14:textId="01F82AE7">
      <w:pPr>
        <w:pStyle w:val="Normal"/>
        <w:suppressLineNumbers w:val="0"/>
        <w:bidi w:val="0"/>
        <w:spacing w:before="0" w:beforeAutospacing="off" w:after="160" w:afterAutospacing="off" w:line="278" w:lineRule="auto"/>
        <w:ind w:left="0" w:right="0"/>
        <w:jc w:val="left"/>
      </w:pPr>
      <w:r w:rsidR="6CF9CC7B">
        <w:rPr/>
        <w:t>Appendix Table A6. Sample Confusion Comments According to Different Approaches</w:t>
      </w:r>
    </w:p>
    <w:tbl>
      <w:tblPr>
        <w:tblStyle w:val="TableGrid"/>
        <w:tblW w:w="0" w:type="auto"/>
        <w:tblLook w:val="06A0" w:firstRow="1" w:lastRow="0" w:firstColumn="1" w:lastColumn="0" w:noHBand="1" w:noVBand="1"/>
      </w:tblPr>
      <w:tblGrid>
        <w:gridCol w:w="3120"/>
        <w:gridCol w:w="3120"/>
        <w:gridCol w:w="3120"/>
      </w:tblGrid>
      <w:tr w:rsidR="6CF9CC7B" w:rsidTr="6CF9CC7B" w14:paraId="788B4498">
        <w:trPr>
          <w:trHeight w:val="300"/>
        </w:trPr>
        <w:tc>
          <w:tcPr>
            <w:tcW w:w="3120" w:type="dxa"/>
            <w:tcMar/>
          </w:tcPr>
          <w:p w:rsidR="6CF9CC7B" w:rsidP="6CF9CC7B" w:rsidRDefault="6CF9CC7B" w14:paraId="4F865283" w14:textId="2A47C7FF">
            <w:pPr>
              <w:pStyle w:val="Normal"/>
            </w:pPr>
            <w:r w:rsidR="6CF9CC7B">
              <w:rPr/>
              <w:t>Rule-based</w:t>
            </w:r>
          </w:p>
        </w:tc>
        <w:tc>
          <w:tcPr>
            <w:tcW w:w="3120" w:type="dxa"/>
            <w:tcMar/>
          </w:tcPr>
          <w:p w:rsidR="6CF9CC7B" w:rsidP="6CF9CC7B" w:rsidRDefault="6CF9CC7B" w14:paraId="06C916A3" w14:textId="1B74FC94">
            <w:pPr>
              <w:pStyle w:val="Normal"/>
            </w:pPr>
            <w:r w:rsidR="6CF9CC7B">
              <w:rPr/>
              <w:t>Classification</w:t>
            </w:r>
          </w:p>
        </w:tc>
        <w:tc>
          <w:tcPr>
            <w:tcW w:w="3120" w:type="dxa"/>
            <w:tcMar/>
          </w:tcPr>
          <w:p w:rsidR="6CF9CC7B" w:rsidP="6CF9CC7B" w:rsidRDefault="6CF9CC7B" w14:paraId="093EA0F3" w14:textId="6894CD48">
            <w:pPr>
              <w:pStyle w:val="Normal"/>
            </w:pPr>
            <w:r w:rsidR="6CF9CC7B">
              <w:rPr/>
              <w:t>LLM</w:t>
            </w:r>
          </w:p>
        </w:tc>
      </w:tr>
      <w:tr w:rsidR="6CF9CC7B" w:rsidTr="6CF9CC7B" w14:paraId="1270798B">
        <w:trPr>
          <w:trHeight w:val="300"/>
        </w:trPr>
        <w:tc>
          <w:tcPr>
            <w:tcW w:w="3120" w:type="dxa"/>
            <w:tcMar/>
          </w:tcPr>
          <w:p w:rsidR="6CF9CC7B" w:rsidP="6CF9CC7B" w:rsidRDefault="6CF9CC7B" w14:paraId="129A0D5A" w14:textId="42ECD3AD">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why complicate life with pool colour?</w:t>
            </w:r>
          </w:p>
        </w:tc>
        <w:tc>
          <w:tcPr>
            <w:tcW w:w="3120" w:type="dxa"/>
            <w:tcMar/>
          </w:tcPr>
          <w:p w:rsidR="6CF9CC7B" w:rsidP="6CF9CC7B" w:rsidRDefault="6CF9CC7B" w14:paraId="7C153A05" w14:textId="318FA698">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hmmm i live in southern france not far from the mediterranean sea i'm not allowed to have a turquoise pool? because i do ??</w:t>
            </w:r>
          </w:p>
        </w:tc>
        <w:tc>
          <w:tcPr>
            <w:tcW w:w="3120" w:type="dxa"/>
            <w:tcMar/>
          </w:tcPr>
          <w:p w:rsidR="6CF9CC7B" w:rsidP="6CF9CC7B" w:rsidRDefault="6CF9CC7B" w14:paraId="46107E40" w14:textId="34BA5836">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did this collab overtake the kirkland's one?</w:t>
            </w:r>
          </w:p>
        </w:tc>
      </w:tr>
      <w:tr w:rsidR="6CF9CC7B" w:rsidTr="6CF9CC7B" w14:paraId="0DD558C9">
        <w:trPr>
          <w:trHeight w:val="300"/>
        </w:trPr>
        <w:tc>
          <w:tcPr>
            <w:tcW w:w="3120" w:type="dxa"/>
            <w:tcMar/>
          </w:tcPr>
          <w:p w:rsidR="6CF9CC7B" w:rsidP="6CF9CC7B" w:rsidRDefault="6CF9CC7B" w14:paraId="10B7C0BF" w14:textId="2760048B">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hahahaha yes why does this make so much sense but i've never realized it ?!</w:t>
            </w:r>
          </w:p>
        </w:tc>
        <w:tc>
          <w:tcPr>
            <w:tcW w:w="3120" w:type="dxa"/>
            <w:tcMar/>
          </w:tcPr>
          <w:p w:rsidR="6CF9CC7B" w:rsidP="6CF9CC7B" w:rsidRDefault="6CF9CC7B" w14:paraId="6CFF5566" w14:textId="1348F967">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isnt it too cold?</w:t>
            </w:r>
          </w:p>
        </w:tc>
        <w:tc>
          <w:tcPr>
            <w:tcW w:w="3120" w:type="dxa"/>
            <w:tcMar/>
          </w:tcPr>
          <w:p w:rsidR="6CF9CC7B" w:rsidP="6CF9CC7B" w:rsidRDefault="6CF9CC7B" w14:paraId="6D08CC88" w14:textId="17516CBE">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are you raising your prices 30 to accommodate the 20 off coupons?</w:t>
            </w:r>
          </w:p>
        </w:tc>
      </w:tr>
      <w:tr w:rsidR="6CF9CC7B" w:rsidTr="6CF9CC7B" w14:paraId="7C8BD151">
        <w:trPr>
          <w:trHeight w:val="300"/>
        </w:trPr>
        <w:tc>
          <w:tcPr>
            <w:tcW w:w="3120" w:type="dxa"/>
            <w:tcMar/>
          </w:tcPr>
          <w:p w:rsidR="6CF9CC7B" w:rsidP="6CF9CC7B" w:rsidRDefault="6CF9CC7B" w14:paraId="6AEA6AFD" w14:textId="68F6FF8C">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agree! we lived in dallas tx and hubs really wanted bright and lite it was pretty but not sure what color reflects dallas</w:t>
            </w:r>
          </w:p>
        </w:tc>
        <w:tc>
          <w:tcPr>
            <w:tcW w:w="3120" w:type="dxa"/>
            <w:tcMar/>
          </w:tcPr>
          <w:p w:rsidR="6CF9CC7B" w:rsidP="6CF9CC7B" w:rsidRDefault="6CF9CC7B" w14:paraId="7E47E2B4" w14:textId="695D0A67">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omg what!!!! i've been doing it wrong this whole time hahaha</w:t>
            </w:r>
          </w:p>
        </w:tc>
        <w:tc>
          <w:tcPr>
            <w:tcW w:w="3120" w:type="dxa"/>
            <w:tcMar/>
          </w:tcPr>
          <w:p w:rsidR="6CF9CC7B" w:rsidP="6CF9CC7B" w:rsidRDefault="6CF9CC7B" w14:paraId="43ABDF60" w14:textId="3FA181B9">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are you no longer carrying office supplies or gift wrap?</w:t>
            </w:r>
          </w:p>
        </w:tc>
      </w:tr>
      <w:tr w:rsidR="6CF9CC7B" w:rsidTr="6CF9CC7B" w14:paraId="068E237C">
        <w:trPr>
          <w:trHeight w:val="300"/>
        </w:trPr>
        <w:tc>
          <w:tcPr>
            <w:tcW w:w="3120" w:type="dxa"/>
            <w:tcMar/>
          </w:tcPr>
          <w:p w:rsidR="6CF9CC7B" w:rsidP="6CF9CC7B" w:rsidRDefault="6CF9CC7B" w14:paraId="5A10EF25" w14:textId="093C852D">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our last house the pool looked turquoise because of the reflection of the sky but the pool itself was white that's why so many pools look turquoise</w:t>
            </w:r>
          </w:p>
        </w:tc>
        <w:tc>
          <w:tcPr>
            <w:tcW w:w="3120" w:type="dxa"/>
            <w:tcMar/>
          </w:tcPr>
          <w:p w:rsidR="6CF9CC7B" w:rsidP="6CF9CC7B" w:rsidRDefault="6CF9CC7B" w14:paraId="4E73E8C3" w14:textId="49BC06E1">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whattt????? 5 years?????no way ???????</w:t>
            </w:r>
          </w:p>
        </w:tc>
        <w:tc>
          <w:tcPr>
            <w:tcW w:w="3120" w:type="dxa"/>
            <w:tcMar/>
          </w:tcPr>
          <w:p w:rsidR="6CF9CC7B" w:rsidP="6CF9CC7B" w:rsidRDefault="6CF9CC7B" w14:paraId="317A415B" w14:textId="3408B631">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ok not seeing the containers of varying sizes for storage purposes</w:t>
            </w:r>
          </w:p>
        </w:tc>
      </w:tr>
      <w:tr w:rsidR="6CF9CC7B" w:rsidTr="6CF9CC7B" w14:paraId="26855ED0">
        <w:trPr>
          <w:trHeight w:val="300"/>
        </w:trPr>
        <w:tc>
          <w:tcPr>
            <w:tcW w:w="3120" w:type="dxa"/>
            <w:tcMar/>
          </w:tcPr>
          <w:p w:rsidR="6CF9CC7B" w:rsidP="6CF9CC7B" w:rsidRDefault="6CF9CC7B" w14:paraId="2DBBDA15" w14:textId="5AE98189">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yes!! i been hearing rumors but was not sure it was actually out yet so yea!!</w:t>
            </w:r>
          </w:p>
        </w:tc>
        <w:tc>
          <w:tcPr>
            <w:tcW w:w="3120" w:type="dxa"/>
            <w:tcMar/>
          </w:tcPr>
          <w:p w:rsidR="6CF9CC7B" w:rsidP="6CF9CC7B" w:rsidRDefault="6CF9CC7B" w14:paraId="2BA15294" w14:textId="11D581E1">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i'm trying to figure out the interior trench</w:t>
            </w:r>
          </w:p>
        </w:tc>
        <w:tc>
          <w:tcPr>
            <w:tcW w:w="3120" w:type="dxa"/>
            <w:tcMar/>
          </w:tcPr>
          <w:p w:rsidR="6CF9CC7B" w:rsidP="6CF9CC7B" w:rsidRDefault="6CF9CC7B" w14:paraId="2B857326" w14:textId="221CF99D">
            <w:pPr>
              <w:pStyle w:val="Normal"/>
              <w:rPr>
                <w:rFonts w:ascii="Consolas" w:hAnsi="Consolas" w:eastAsia="Consolas" w:cs="Consolas"/>
                <w:noProof w:val="0"/>
                <w:sz w:val="21"/>
                <w:szCs w:val="21"/>
                <w:lang w:val="en-US"/>
              </w:rPr>
            </w:pPr>
            <w:r w:rsidRPr="6CF9CC7B" w:rsidR="6CF9CC7B">
              <w:rPr>
                <w:rFonts w:ascii="Consolas" w:hAnsi="Consolas" w:eastAsia="Consolas" w:cs="Consolas"/>
                <w:b w:val="0"/>
                <w:bCs w:val="0"/>
                <w:i w:val="0"/>
                <w:iCs w:val="0"/>
                <w:caps w:val="0"/>
                <w:smallCaps w:val="0"/>
                <w:noProof w:val="0"/>
                <w:color w:val="1F1F1F"/>
                <w:sz w:val="21"/>
                <w:szCs w:val="21"/>
                <w:lang w:val="en-US"/>
              </w:rPr>
              <w:t>but is it container store pricing or bed bath and beyond pricing they're different</w:t>
            </w:r>
          </w:p>
        </w:tc>
      </w:tr>
    </w:tbl>
    <w:p w:rsidR="6CF9CC7B" w:rsidRDefault="6CF9CC7B" w14:paraId="017DED12" w14:textId="19C80C6D"/>
    <w:p w:rsidR="6CF9CC7B" w:rsidP="6CF9CC7B" w:rsidRDefault="6CF9CC7B" w14:paraId="4499027A" w14:textId="28CD2521">
      <w:pPr>
        <w:pStyle w:val="ListParagraph"/>
        <w:numPr>
          <w:ilvl w:val="1"/>
          <w:numId w:val="1"/>
        </w:numPr>
        <w:rPr/>
      </w:pPr>
      <w:r w:rsidR="6CF9CC7B">
        <w:rPr/>
        <w:t>Prompt for LLM</w:t>
      </w:r>
    </w:p>
    <w:p w:rsidR="6CF9CC7B" w:rsidP="6CF9CC7B" w:rsidRDefault="6CF9CC7B" w14:paraId="1828BBF9" w14:textId="19029396">
      <w:pPr>
        <w:pStyle w:val="Normal"/>
        <w:ind w:left="0"/>
      </w:pPr>
      <w:r w:rsidR="6CF9CC7B">
        <w:rPr/>
        <w:t>The prompt used for the LLM is exactly as below:</w:t>
      </w:r>
    </w:p>
    <w:p w:rsidR="6CF9CC7B" w:rsidP="6CF9CC7B" w:rsidRDefault="6CF9CC7B" w14:paraId="4BDFDA51" w14:textId="3A37A53F">
      <w:pPr>
        <w:pStyle w:val="Normal"/>
        <w:ind w:left="0"/>
      </w:pPr>
      <w:r w:rsidR="6CF9CC7B">
        <w:rPr/>
        <w:t>"""</w:t>
      </w:r>
    </w:p>
    <w:p w:rsidR="6CF9CC7B" w:rsidP="6CF9CC7B" w:rsidRDefault="6CF9CC7B" w14:paraId="6DB35CAD" w14:textId="75EFA3C1">
      <w:pPr>
        <w:pStyle w:val="Normal"/>
        <w:ind w:left="0"/>
      </w:pPr>
      <w:r w:rsidR="6CF9CC7B">
        <w:rPr/>
        <w:t xml:space="preserve">        There are exactly {len(batch)} Instagram comments.</w:t>
      </w:r>
    </w:p>
    <w:p w:rsidR="6CF9CC7B" w:rsidP="6CF9CC7B" w:rsidRDefault="6CF9CC7B" w14:paraId="2E9B0E8A" w14:textId="66745DBD">
      <w:pPr>
        <w:pStyle w:val="Normal"/>
        <w:ind w:left="0"/>
      </w:pPr>
      <w:r w:rsidR="6CF9CC7B">
        <w:rPr/>
        <w:t xml:space="preserve"> </w:t>
      </w:r>
    </w:p>
    <w:p w:rsidR="6CF9CC7B" w:rsidP="6CF9CC7B" w:rsidRDefault="6CF9CC7B" w14:paraId="562ECB24" w14:textId="0887E9AD">
      <w:pPr>
        <w:pStyle w:val="Normal"/>
        <w:ind w:left="0"/>
      </w:pPr>
      <w:r w:rsidR="6CF9CC7B">
        <w:rPr/>
        <w:t xml:space="preserve">        For each comment, return:</w:t>
      </w:r>
    </w:p>
    <w:p w:rsidR="6CF9CC7B" w:rsidP="6CF9CC7B" w:rsidRDefault="6CF9CC7B" w14:paraId="7354648E" w14:textId="0A7A60CF">
      <w:pPr>
        <w:pStyle w:val="Normal"/>
        <w:ind w:left="0"/>
      </w:pPr>
      <w:r w:rsidR="6CF9CC7B">
        <w:rPr/>
        <w:t xml:space="preserve">        - topics: up to 5 specific noun keywords. Exclude emotion words.</w:t>
      </w:r>
    </w:p>
    <w:p w:rsidR="6CF9CC7B" w:rsidP="6CF9CC7B" w:rsidRDefault="6CF9CC7B" w14:paraId="3527ECC7" w14:textId="4AB0EBB8">
      <w:pPr>
        <w:pStyle w:val="Normal"/>
        <w:ind w:left="0"/>
      </w:pPr>
      <w:r w:rsidR="6CF9CC7B">
        <w:rPr/>
        <w:t xml:space="preserve">        - demands: creator-directed requests/questions, or null if none.</w:t>
      </w:r>
    </w:p>
    <w:p w:rsidR="6CF9CC7B" w:rsidP="6CF9CC7B" w:rsidRDefault="6CF9CC7B" w14:paraId="38F47B36" w14:textId="4737A1F4">
      <w:pPr>
        <w:pStyle w:val="Normal"/>
        <w:ind w:left="0"/>
      </w:pPr>
      <w:r w:rsidR="6CF9CC7B">
        <w:rPr/>
        <w:t xml:space="preserve">        - category: one of "Request", "Purchase Intent", "Confusion", "Pain Point", or "Other".</w:t>
      </w:r>
    </w:p>
    <w:p w:rsidR="6CF9CC7B" w:rsidP="6CF9CC7B" w:rsidRDefault="6CF9CC7B" w14:paraId="7392CFDC" w14:textId="499D6C3C">
      <w:pPr>
        <w:pStyle w:val="Normal"/>
        <w:ind w:left="0"/>
      </w:pPr>
      <w:r w:rsidR="6CF9CC7B">
        <w:rPr/>
        <w:t xml:space="preserve">        - emotions: up to 5 emotion words, or ["Neutral"] if none.</w:t>
      </w:r>
    </w:p>
    <w:p w:rsidR="6CF9CC7B" w:rsidP="6CF9CC7B" w:rsidRDefault="6CF9CC7B" w14:paraId="60D72B21" w14:textId="79B12EAE">
      <w:pPr>
        <w:pStyle w:val="Normal"/>
        <w:ind w:left="0"/>
      </w:pPr>
      <w:r w:rsidR="6CF9CC7B">
        <w:rPr/>
        <w:t xml:space="preserve"> </w:t>
      </w:r>
    </w:p>
    <w:p w:rsidR="6CF9CC7B" w:rsidP="6CF9CC7B" w:rsidRDefault="6CF9CC7B" w14:paraId="114076B4" w14:textId="64E48098">
      <w:pPr>
        <w:pStyle w:val="Normal"/>
        <w:ind w:left="0"/>
      </w:pPr>
      <w:r w:rsidR="6CF9CC7B">
        <w:rPr/>
        <w:t xml:space="preserve">        Return ONLY this JSON array:</w:t>
      </w:r>
    </w:p>
    <w:p w:rsidR="6CF9CC7B" w:rsidP="6CF9CC7B" w:rsidRDefault="6CF9CC7B" w14:paraId="45FDDF2D" w14:textId="32CFCA3D">
      <w:pPr>
        <w:pStyle w:val="Normal"/>
        <w:ind w:left="0"/>
      </w:pPr>
      <w:r w:rsidR="6CF9CC7B">
        <w:rPr/>
        <w:t xml:space="preserve"> </w:t>
      </w:r>
    </w:p>
    <w:p w:rsidR="6CF9CC7B" w:rsidP="6CF9CC7B" w:rsidRDefault="6CF9CC7B" w14:paraId="30BFEE33" w14:textId="69A6F90E">
      <w:pPr>
        <w:pStyle w:val="Normal"/>
        <w:ind w:left="0"/>
      </w:pPr>
      <w:r w:rsidR="6CF9CC7B">
        <w:rPr/>
        <w:t xml:space="preserve">        [</w:t>
      </w:r>
    </w:p>
    <w:p w:rsidR="6CF9CC7B" w:rsidP="6CF9CC7B" w:rsidRDefault="6CF9CC7B" w14:paraId="615F272A" w14:textId="60C6AB8E">
      <w:pPr>
        <w:pStyle w:val="Normal"/>
        <w:ind w:left="0"/>
      </w:pPr>
      <w:r w:rsidR="6CF9CC7B">
        <w:rPr/>
        <w:t xml:space="preserve">          {{"index":0,"topics":[...],"demands":null,"category":"Other","emotions":["Neutral"]}},</w:t>
      </w:r>
    </w:p>
    <w:p w:rsidR="6CF9CC7B" w:rsidP="6CF9CC7B" w:rsidRDefault="6CF9CC7B" w14:paraId="6E9CBF01" w14:textId="11784AFA">
      <w:pPr>
        <w:pStyle w:val="Normal"/>
        <w:ind w:left="0"/>
      </w:pPr>
      <w:r w:rsidR="6CF9CC7B">
        <w:rPr/>
        <w:t xml:space="preserve">          {{"index":1,"topics":[...],"demands":["..."],"category":"Request","emotions":["curious"]}}</w:t>
      </w:r>
    </w:p>
    <w:p w:rsidR="6CF9CC7B" w:rsidP="6CF9CC7B" w:rsidRDefault="6CF9CC7B" w14:paraId="7446CBBA" w14:textId="36F71E11">
      <w:pPr>
        <w:pStyle w:val="Normal"/>
        <w:ind w:left="0"/>
      </w:pPr>
      <w:r w:rsidR="6CF9CC7B">
        <w:rPr/>
        <w:t xml:space="preserve">        ]</w:t>
      </w:r>
    </w:p>
    <w:p w:rsidR="6CF9CC7B" w:rsidP="6CF9CC7B" w:rsidRDefault="6CF9CC7B" w14:paraId="1810F2A9" w14:textId="5E63420F">
      <w:pPr>
        <w:pStyle w:val="Normal"/>
        <w:ind w:left="0"/>
      </w:pPr>
      <w:r w:rsidR="6CF9CC7B">
        <w:rPr/>
        <w:t xml:space="preserve"> </w:t>
      </w:r>
    </w:p>
    <w:p w:rsidR="6CF9CC7B" w:rsidP="6CF9CC7B" w:rsidRDefault="6CF9CC7B" w14:paraId="4EB2A621" w14:textId="71BA0997">
      <w:pPr>
        <w:pStyle w:val="Normal"/>
        <w:ind w:left="0"/>
      </w:pPr>
      <w:r w:rsidR="6CF9CC7B">
        <w:rPr/>
        <w:t xml:space="preserve">        COMMENTS:</w:t>
      </w:r>
    </w:p>
    <w:p w:rsidR="6CF9CC7B" w:rsidP="6CF9CC7B" w:rsidRDefault="6CF9CC7B" w14:paraId="3EFD0BD4" w14:textId="2A73F3DE">
      <w:pPr>
        <w:pStyle w:val="Normal"/>
        <w:ind w:left="0"/>
      </w:pPr>
      <w:r w:rsidR="6CF9CC7B">
        <w:rPr/>
        <w:t xml:space="preserve">        {numbered_comments}</w:t>
      </w:r>
    </w:p>
    <w:p w:rsidR="6CF9CC7B" w:rsidP="6CF9CC7B" w:rsidRDefault="6CF9CC7B" w14:paraId="503925D8" w14:textId="4B3966C1">
      <w:pPr>
        <w:pStyle w:val="Normal"/>
        <w:ind w:left="0"/>
      </w:pPr>
      <w:r w:rsidR="6CF9CC7B">
        <w:rPr/>
        <w:t xml:space="preserve">        """</w:t>
      </w:r>
    </w:p>
    <w:sectPr w:rsidR="00A638DF" w:rsidSect="00390AC0">
      <w:pgSz w:w="12240" w:h="15840" w:orient="portrait"/>
      <w:pgMar w:top="1440" w:right="1440" w:bottom="1440" w:left="1440" w:header="720" w:footer="720" w:gutter="0"/>
      <w:cols w:space="720"/>
      <w:docGrid w:linePitch="360"/>
      <w:headerReference w:type="default" r:id="Ra527cb5093114c17"/>
      <w:footerReference w:type="default" r:id="R4b95aac032164ff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FJ" w:author="Fang, Jerry J" w:date="2026-07-09T19:33:31" w:id="1937544796">
    <w:p xmlns:w14="http://schemas.microsoft.com/office/word/2010/wordml" xmlns:w="http://schemas.openxmlformats.org/wordprocessingml/2006/main" w:rsidR="7D9CB511" w:rsidRDefault="21D138B0" w14:paraId="5F79C4F4" w14:textId="0610B8A4">
      <w:pPr>
        <w:pStyle w:val="CommentText"/>
      </w:pPr>
      <w:r>
        <w:rPr>
          <w:rStyle w:val="CommentReference"/>
        </w:rPr>
        <w:annotationRef/>
      </w:r>
      <w:r w:rsidRPr="538526AF" w:rsidR="4D50A63D">
        <w:t>Add in histogram</w:t>
      </w:r>
    </w:p>
  </w:comment>
  <w:comment xmlns:w="http://schemas.openxmlformats.org/wordprocessingml/2006/main" w:initials="SW" w:author="Smith, Walter F" w:date="2026-07-14T19:49:27" w:id="698615727">
    <w:p xmlns:w14="http://schemas.microsoft.com/office/word/2010/wordml" xmlns:w="http://schemas.openxmlformats.org/wordprocessingml/2006/main" w:rsidR="2A6F4B15" w:rsidRDefault="6E650B68" w14:paraId="14195796" w14:textId="69714D27">
      <w:pPr>
        <w:pStyle w:val="CommentText"/>
      </w:pPr>
      <w:r>
        <w:rPr>
          <w:rStyle w:val="CommentReference"/>
        </w:rPr>
        <w:annotationRef/>
      </w:r>
      <w:r w:rsidRPr="34A53D8B" w:rsidR="5E57D173">
        <w:t>new figure.</w:t>
      </w:r>
    </w:p>
  </w:comment>
  <w:comment xmlns:w="http://schemas.openxmlformats.org/wordprocessingml/2006/main" w:initials="FJ" w:author="Fang, Jerry J" w:date="2026-07-14T20:59:40" w:id="1766657498">
    <w:p xmlns:w14="http://schemas.microsoft.com/office/word/2010/wordml" xmlns:w="http://schemas.openxmlformats.org/wordprocessingml/2006/main" w:rsidR="7808EB20" w:rsidRDefault="2E1DB665" w14:paraId="58B4A0E5" w14:textId="781A111B">
      <w:pPr>
        <w:pStyle w:val="CommentText"/>
      </w:pPr>
      <w:r>
        <w:rPr>
          <w:rStyle w:val="CommentReference"/>
        </w:rPr>
        <w:annotationRef/>
      </w:r>
      <w:r w:rsidRPr="3E0332FB" w:rsidR="6E957F4F">
        <w:t xml:space="preserve">Add in clarification paragraph for d and e. </w:t>
      </w:r>
    </w:p>
  </w:comment>
</w:comments>
</file>

<file path=word/commentsExtended.xml><?xml version="1.0" encoding="utf-8"?>
<w15:commentsEx xmlns:mc="http://schemas.openxmlformats.org/markup-compatibility/2006" xmlns:w15="http://schemas.microsoft.com/office/word/2012/wordml" mc:Ignorable="w15">
  <w15:commentEx w15:done="1" w15:paraId="58B4A0E5"/>
  <w15:commentEx w15:done="1" w15:paraId="14195796"/>
  <w15:commentEx w15:done="1" w15:paraId="5F79C4F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C076C76" w16cex:dateUtc="2026-07-15T00:59:40.358Z"/>
  <w16cex:commentExtensible w16cex:durableId="5A9684AB" w16cex:dateUtc="2026-07-14T23:49:27.99Z"/>
  <w16cex:commentExtensible w16cex:durableId="31A5815F" w16cex:dateUtc="2026-07-09T23:33:31.529Z">
    <w16cex:extLst>
      <w16:ext w16:uri="{CE6994B0-6A32-4C9F-8C6B-6E91EDA988CE}">
        <cr:reactions xmlns:cr="http://schemas.microsoft.com/office/comments/2020/reactions">
          <cr:reaction reactionType="1">
            <cr:reactionInfo dateUtc="2026-07-14T23:19:20.411Z">
              <cr:user userId="S::jfang312@gatech.edu::4c72afef-87b7-4d1b-ac89-14ec07f2f1ba" userProvider="AD" userName="Fang, Jerry J"/>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5F79C4F4" w16cid:durableId="31A5815F"/>
  <w16cid:commentId w16cid:paraId="14195796" w16cid:durableId="5A9684AB"/>
  <w16cid:commentId w16cid:paraId="58B4A0E5" w16cid:durableId="4C076C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CF9CC7B" w:rsidTr="6CF9CC7B" w14:paraId="1947B964">
      <w:trPr>
        <w:trHeight w:val="300"/>
      </w:trPr>
      <w:tc>
        <w:tcPr>
          <w:tcW w:w="3120" w:type="dxa"/>
          <w:tcMar/>
        </w:tcPr>
        <w:p w:rsidR="6CF9CC7B" w:rsidP="6CF9CC7B" w:rsidRDefault="6CF9CC7B" w14:paraId="4590A820" w14:textId="7DB314D5">
          <w:pPr>
            <w:pStyle w:val="Header"/>
            <w:bidi w:val="0"/>
            <w:ind w:left="-115"/>
            <w:jc w:val="left"/>
          </w:pPr>
        </w:p>
      </w:tc>
      <w:tc>
        <w:tcPr>
          <w:tcW w:w="3120" w:type="dxa"/>
          <w:tcMar/>
        </w:tcPr>
        <w:p w:rsidR="6CF9CC7B" w:rsidP="6CF9CC7B" w:rsidRDefault="6CF9CC7B" w14:paraId="5FF5B45B" w14:textId="42FBE933">
          <w:pPr>
            <w:pStyle w:val="Header"/>
            <w:bidi w:val="0"/>
            <w:jc w:val="center"/>
          </w:pPr>
        </w:p>
      </w:tc>
      <w:tc>
        <w:tcPr>
          <w:tcW w:w="3120" w:type="dxa"/>
          <w:tcMar/>
        </w:tcPr>
        <w:p w:rsidR="6CF9CC7B" w:rsidP="6CF9CC7B" w:rsidRDefault="6CF9CC7B" w14:paraId="532B3201" w14:textId="2EFB6C39">
          <w:pPr>
            <w:pStyle w:val="Header"/>
            <w:bidi w:val="0"/>
            <w:ind w:right="-115"/>
            <w:jc w:val="right"/>
          </w:pPr>
        </w:p>
      </w:tc>
    </w:tr>
  </w:tbl>
  <w:p w:rsidR="6CF9CC7B" w:rsidP="6CF9CC7B" w:rsidRDefault="6CF9CC7B" w14:paraId="50E5A7CF" w14:textId="0492E90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CF9CC7B" w:rsidTr="6CF9CC7B" w14:paraId="09A0C02E">
      <w:trPr>
        <w:trHeight w:val="300"/>
      </w:trPr>
      <w:tc>
        <w:tcPr>
          <w:tcW w:w="3120" w:type="dxa"/>
          <w:tcMar/>
        </w:tcPr>
        <w:p w:rsidR="6CF9CC7B" w:rsidP="6CF9CC7B" w:rsidRDefault="6CF9CC7B" w14:paraId="01964097" w14:textId="4C63D6BF">
          <w:pPr>
            <w:pStyle w:val="Header"/>
            <w:bidi w:val="0"/>
            <w:ind w:left="-115"/>
            <w:jc w:val="left"/>
          </w:pPr>
        </w:p>
      </w:tc>
      <w:tc>
        <w:tcPr>
          <w:tcW w:w="3120" w:type="dxa"/>
          <w:tcMar/>
        </w:tcPr>
        <w:p w:rsidR="6CF9CC7B" w:rsidP="6CF9CC7B" w:rsidRDefault="6CF9CC7B" w14:paraId="6DC473C2" w14:textId="765410CC">
          <w:pPr>
            <w:pStyle w:val="Header"/>
            <w:bidi w:val="0"/>
            <w:jc w:val="center"/>
          </w:pPr>
        </w:p>
      </w:tc>
      <w:tc>
        <w:tcPr>
          <w:tcW w:w="3120" w:type="dxa"/>
          <w:tcMar/>
        </w:tcPr>
        <w:p w:rsidR="6CF9CC7B" w:rsidP="6CF9CC7B" w:rsidRDefault="6CF9CC7B" w14:paraId="18E72E44" w14:textId="680BD60F">
          <w:pPr>
            <w:pStyle w:val="Header"/>
            <w:bidi w:val="0"/>
            <w:ind w:right="-115"/>
            <w:jc w:val="right"/>
          </w:pPr>
        </w:p>
      </w:tc>
    </w:tr>
  </w:tbl>
  <w:p w:rsidR="6CF9CC7B" w:rsidP="6CF9CC7B" w:rsidRDefault="6CF9CC7B" w14:paraId="3D3BC001" w14:textId="058C4F55">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101d03a0"/>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25d88891"/>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b1f6ae6"/>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5d3f894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63ba2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0e92c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BA171D7"/>
    <w:multiLevelType w:val="hybridMultilevel"/>
    <w:tmpl w:val="0E3437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4E85B06"/>
    <w:multiLevelType w:val="hybridMultilevel"/>
    <w:tmpl w:val="C0D088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DD01F59"/>
    <w:multiLevelType w:val="hybridMultilevel"/>
    <w:tmpl w:val="863ADAC6"/>
    <w:lvl w:ilvl="0" w:tplc="0409000F">
      <w:start w:val="1"/>
      <w:numFmt w:val="decimal"/>
      <w:lvlText w:val="%1."/>
      <w:lvlJc w:val="left"/>
      <w:pPr>
        <w:ind w:left="720" w:hanging="360"/>
      </w:pPr>
      <w:rPr>
        <w:rFonts w:hint="default"/>
      </w:rPr>
    </w:lvl>
    <w:lvl w:ilvl="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9">
    <w:abstractNumId w:val="8"/>
  </w:num>
  <w:num w:numId="8">
    <w:abstractNumId w:val="7"/>
  </w:num>
  <w:num w:numId="7">
    <w:abstractNumId w:val="6"/>
  </w:num>
  <w:num w:numId="6">
    <w:abstractNumId w:val="5"/>
  </w:num>
  <w:num w:numId="5">
    <w:abstractNumId w:val="4"/>
  </w:num>
  <w:num w:numId="4">
    <w:abstractNumId w:val="3"/>
  </w:num>
  <w:num w:numId="1" w16cid:durableId="1267932600">
    <w:abstractNumId w:val="2"/>
  </w:num>
  <w:num w:numId="2" w16cid:durableId="616722884">
    <w:abstractNumId w:val="1"/>
  </w:num>
  <w:num w:numId="3" w16cid:durableId="2086148415">
    <w:abstractNumId w:val="0"/>
  </w:num>
</w:numbering>
</file>

<file path=word/people.xml><?xml version="1.0" encoding="utf-8"?>
<w15:people xmlns:mc="http://schemas.openxmlformats.org/markup-compatibility/2006" xmlns:w15="http://schemas.microsoft.com/office/word/2012/wordml" mc:Ignorable="w15">
  <w15:person w15:author="Smith, Walter F">
    <w15:presenceInfo w15:providerId="AD" w15:userId="S::wsmith390@gatech.edu::8f30747c-f5e9-433c-a0dc-c60ae10cafdc"/>
  </w15:person>
  <w15:person w15:author="Fang, Jerry J">
    <w15:presenceInfo w15:providerId="AD" w15:userId="S::jfang312@gatech.edu::4c72afef-87b7-4d1b-ac89-14ec07f2f1ba"/>
  </w15:person>
  <w15:person w15:author="Fang, Jerry J">
    <w15:presenceInfo w15:providerId="AD" w15:userId="S::jfang312@gatech.edu::4c72afef-87b7-4d1b-ac89-14ec07f2f1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AC0"/>
    <w:rsid w:val="002313F6"/>
    <w:rsid w:val="002C1737"/>
    <w:rsid w:val="00390AC0"/>
    <w:rsid w:val="004C36DC"/>
    <w:rsid w:val="00620A22"/>
    <w:rsid w:val="0079131C"/>
    <w:rsid w:val="00A638DF"/>
    <w:rsid w:val="00A92EA5"/>
    <w:rsid w:val="00AD45D2"/>
    <w:rsid w:val="00B24134"/>
    <w:rsid w:val="00B9615F"/>
    <w:rsid w:val="032CF321"/>
    <w:rsid w:val="05D1FC4B"/>
    <w:rsid w:val="0BD2477E"/>
    <w:rsid w:val="0C2567B2"/>
    <w:rsid w:val="48FCFFF6"/>
    <w:rsid w:val="6CF9C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9850A"/>
  <w15:chartTrackingRefBased/>
  <w15:docId w15:val="{2B0FEAB6-5D0E-40EB-A061-5C37520F1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90AC0"/>
    <w:rPr>
      <w:rFonts w:eastAsiaTheme="minorHAnsi"/>
      <w:lang w:eastAsia="en-US"/>
    </w:rPr>
  </w:style>
  <w:style w:type="paragraph" w:styleId="Heading1">
    <w:name w:val="heading 1"/>
    <w:basedOn w:val="Normal"/>
    <w:next w:val="Normal"/>
    <w:link w:val="Heading1Char"/>
    <w:uiPriority w:val="9"/>
    <w:qFormat/>
    <w:rsid w:val="00390AC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AC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AC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90AC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90AC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90AC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90AC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90AC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90AC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90AC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90AC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90AC0"/>
    <w:rPr>
      <w:rFonts w:eastAsiaTheme="majorEastAsia" w:cstheme="majorBidi"/>
      <w:color w:val="272727" w:themeColor="text1" w:themeTint="D8"/>
    </w:rPr>
  </w:style>
  <w:style w:type="paragraph" w:styleId="Title">
    <w:name w:val="Title"/>
    <w:basedOn w:val="Normal"/>
    <w:next w:val="Normal"/>
    <w:link w:val="TitleChar"/>
    <w:uiPriority w:val="10"/>
    <w:qFormat/>
    <w:rsid w:val="00390AC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90AC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90AC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90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AC0"/>
    <w:pPr>
      <w:spacing w:before="160"/>
      <w:jc w:val="center"/>
    </w:pPr>
    <w:rPr>
      <w:i/>
      <w:iCs/>
      <w:color w:val="404040" w:themeColor="text1" w:themeTint="BF"/>
    </w:rPr>
  </w:style>
  <w:style w:type="character" w:styleId="QuoteChar" w:customStyle="1">
    <w:name w:val="Quote Char"/>
    <w:basedOn w:val="DefaultParagraphFont"/>
    <w:link w:val="Quote"/>
    <w:uiPriority w:val="29"/>
    <w:rsid w:val="00390AC0"/>
    <w:rPr>
      <w:i/>
      <w:iCs/>
      <w:color w:val="404040" w:themeColor="text1" w:themeTint="BF"/>
    </w:rPr>
  </w:style>
  <w:style w:type="paragraph" w:styleId="ListParagraph">
    <w:name w:val="List Paragraph"/>
    <w:basedOn w:val="Normal"/>
    <w:uiPriority w:val="34"/>
    <w:qFormat/>
    <w:rsid w:val="00390AC0"/>
    <w:pPr>
      <w:ind w:left="720"/>
      <w:contextualSpacing/>
    </w:pPr>
  </w:style>
  <w:style w:type="character" w:styleId="IntenseEmphasis">
    <w:name w:val="Intense Emphasis"/>
    <w:basedOn w:val="DefaultParagraphFont"/>
    <w:uiPriority w:val="21"/>
    <w:qFormat/>
    <w:rsid w:val="00390AC0"/>
    <w:rPr>
      <w:i/>
      <w:iCs/>
      <w:color w:val="0F4761" w:themeColor="accent1" w:themeShade="BF"/>
    </w:rPr>
  </w:style>
  <w:style w:type="paragraph" w:styleId="IntenseQuote">
    <w:name w:val="Intense Quote"/>
    <w:basedOn w:val="Normal"/>
    <w:next w:val="Normal"/>
    <w:link w:val="IntenseQuoteChar"/>
    <w:uiPriority w:val="30"/>
    <w:qFormat/>
    <w:rsid w:val="00390AC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90AC0"/>
    <w:rPr>
      <w:i/>
      <w:iCs/>
      <w:color w:val="0F4761" w:themeColor="accent1" w:themeShade="BF"/>
    </w:rPr>
  </w:style>
  <w:style w:type="character" w:styleId="IntenseReference">
    <w:name w:val="Intense Reference"/>
    <w:basedOn w:val="DefaultParagraphFont"/>
    <w:uiPriority w:val="32"/>
    <w:qFormat/>
    <w:rsid w:val="00390AC0"/>
    <w:rPr>
      <w:b/>
      <w:bCs/>
      <w:smallCaps/>
      <w:color w:val="0F4761" w:themeColor="accent1" w:themeShade="BF"/>
      <w:spacing w:val="5"/>
    </w:rPr>
  </w:style>
  <w:style w:type="character" w:styleId="Hyperlink">
    <w:name w:val="Hyperlink"/>
    <w:basedOn w:val="DefaultParagraphFont"/>
    <w:uiPriority w:val="99"/>
    <w:unhideWhenUsed/>
    <w:rsid w:val="00390AC0"/>
    <w:rPr>
      <w:color w:val="467886" w:themeColor="hyperlink"/>
      <w:u w:val="single"/>
    </w:rPr>
  </w:style>
  <w:style w:type="character" w:styleId="CommentReference">
    <w:name w:val="annotation reference"/>
    <w:basedOn w:val="DefaultParagraphFont"/>
    <w:uiPriority w:val="99"/>
    <w:semiHidden/>
    <w:unhideWhenUsed/>
    <w:rPr>
      <w:sz w:val="16"/>
      <w:szCs w:val="16"/>
    </w:rPr>
  </w:style>
  <w:style w:type="paragraph" w:styleId="Header">
    <w:uiPriority w:val="99"/>
    <w:name w:val="header"/>
    <w:basedOn w:val="Normal"/>
    <w:unhideWhenUsed/>
    <w:rsid w:val="6CF9CC7B"/>
    <w:pPr>
      <w:tabs>
        <w:tab w:val="center" w:leader="none" w:pos="4680"/>
        <w:tab w:val="right" w:leader="none" w:pos="9360"/>
      </w:tabs>
      <w:spacing w:after="0" w:line="240" w:lineRule="auto"/>
    </w:pPr>
  </w:style>
  <w:style w:type="paragraph" w:styleId="Footer">
    <w:uiPriority w:val="99"/>
    <w:name w:val="footer"/>
    <w:basedOn w:val="Normal"/>
    <w:unhideWhenUsed/>
    <w:rsid w:val="6CF9CC7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3" mc:Ignorable="w14">
    <w:name xmlns:w="http://schemas.openxmlformats.org/wordprocessingml/2006/main" w:val="Plain Table 3"/>
    <w:basedOn xmlns:w="http://schemas.openxmlformats.org/wordprocessingml/2006/main" w:val="TableNormal"/>
    <w:uiPriority xmlns:w="http://schemas.openxmlformats.org/wordprocessingml/2006/main" w:val="43"/>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caps/>
      </w:rPr>
      <w:tblPr/>
      <w:tcPr>
        <w:tcBorders>
          <w:bottom w:val="single" w:color="7F7F7F" w:themeColor="text1" w:themeTint="80" w:sz="4" w:space="0"/>
        </w:tcBorders>
      </w:tcPr>
    </w:tblStylePr>
    <w:tblStylePr xmlns:w="http://schemas.openxmlformats.org/wordprocessingml/2006/main" w:type="lastRow">
      <w:rPr>
        <w:b/>
        <w:bCs/>
        <w:caps/>
      </w:rPr>
      <w:tblPr/>
      <w:tcPr>
        <w:tcBorders>
          <w:top w:val="nil"/>
        </w:tcBorders>
      </w:tcPr>
    </w:tblStylePr>
    <w:tblStylePr xmlns:w="http://schemas.openxmlformats.org/wordprocessingml/2006/main" w:type="firstCol">
      <w:rPr>
        <w:b/>
        <w:bCs/>
        <w:caps/>
      </w:rPr>
      <w:tblPr/>
      <w:tcPr>
        <w:tcBorders>
          <w:right w:val="single" w:color="7F7F7F" w:themeColor="text1" w:themeTint="80" w:sz="4" w:space="0"/>
        </w:tcBorders>
      </w:tcPr>
    </w:tblStylePr>
    <w:tblStylePr xmlns:w="http://schemas.openxmlformats.org/wordprocessingml/2006/main" w:type="lastCol">
      <w:rPr>
        <w:b/>
        <w:bCs/>
        <w:caps/>
      </w:rPr>
      <w:tblPr/>
      <w:tcPr>
        <w:tcBorders>
          <w:left w:val="nil"/>
        </w:tcBorders>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style>
</w:styles>
</file>

<file path=word/tasks.xml><?xml version="1.0" encoding="utf-8"?>
<t:Tasks xmlns:t="http://schemas.microsoft.com/office/tasks/2019/documenttasks" xmlns:oel="http://schemas.microsoft.com/office/2019/extlst">
  <t:Task id="{268F9949-8236-462C-A2C7-D9CD74F9639B}">
    <t:Anchor>
      <t:Comment id="1065755155"/>
    </t:Anchor>
    <t:History>
      <t:Event id="{EDB1EE16-E212-4B3D-80FA-183B32FA7F64}" time="2026-07-14T01:19:40.825Z">
        <t:Attribution userId="S::wsmith390@gatech.edu::8f30747c-f5e9-433c-a0dc-c60ae10cafdc" userProvider="AD" userName="Smith, Walter F"/>
        <t:Anchor>
          <t:Comment id="1065755155"/>
        </t:Anchor>
        <t:Create/>
      </t:Event>
      <t:Event id="{4AE83919-4190-4439-812F-BB1E54D8F4BA}" time="2026-07-14T01:19:40.825Z">
        <t:Attribution userId="S::wsmith390@gatech.edu::8f30747c-f5e9-433c-a0dc-c60ae10cafdc" userProvider="AD" userName="Smith, Walter F"/>
        <t:Anchor>
          <t:Comment id="1065755155"/>
        </t:Anchor>
        <t:Assign userId="S::wsmith390@gatech.edu::8f30747c-f5e9-433c-a0dc-c60ae10cafdc" userProvider="AD" userName="Smith, Walter F"/>
      </t:Event>
      <t:Event id="{F2B68CF3-E208-4D4F-87E3-F2F8FA21A831}" time="2026-07-14T01:19:40.825Z">
        <t:Attribution userId="S::wsmith390@gatech.edu::8f30747c-f5e9-433c-a0dc-c60ae10cafdc" userProvider="AD" userName="Smith, Walter F"/>
        <t:Anchor>
          <t:Comment id="1065755155"/>
        </t:Anchor>
        <t:SetTitle title="@Smith, Walter F Continue refining this and explain the various models using niche as categorical variable"/>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yperlink" Target="https://sproutsocial.com/insights/best-times-to-post-on-social-media/"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mdpi.com/2071-1050/15/3/2744" TargetMode="External" Id="rId12" /><Relationship Type="http://schemas.openxmlformats.org/officeDocument/2006/relationships/hyperlink" Target="https://research.google/blog/goemotions-a-dataset-for-fine-grained-emotion-classification/" TargetMode="External" Id="rId17" /><Relationship Type="http://schemas.openxmlformats.org/officeDocument/2006/relationships/customXml" Target="../customXml/item2.xml" Id="rId2" /><Relationship Type="http://schemas.openxmlformats.org/officeDocument/2006/relationships/hyperlink" Target="https://arxiv.org/pdf/2005.00547"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8/08/relationships/commentsExtensible" Target="commentsExtensible.xml" Id="rId11" /><Relationship Type="http://schemas.openxmlformats.org/officeDocument/2006/relationships/styles" Target="styles.xml" Id="rId5" /><Relationship Type="http://schemas.openxmlformats.org/officeDocument/2006/relationships/hyperlink" Target="https://blog.hootsuite.com/social-media-analytics/" TargetMode="External" Id="rId15" /><Relationship Type="http://schemas.microsoft.com/office/2016/09/relationships/commentsIds" Target="commentsIds.xml" Id="rId10" /><Relationship Type="http://schemas.microsoft.com/office/2011/relationships/people" Target="people.xml" Id="rId19"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hyperlink" Target="https://ojs.aaai.org/index.php/ICWSM/article/view/14550/14399" TargetMode="External" Id="rId14" /><Relationship Type="http://schemas.microsoft.com/office/2019/05/relationships/documenttasks" Target="tasks.xml" Id="Rd3678c1eec794e26" /><Relationship Type="http://schemas.openxmlformats.org/officeDocument/2006/relationships/image" Target="/media/image.png" Id="rId806468663" /><Relationship Type="http://schemas.openxmlformats.org/officeDocument/2006/relationships/image" Target="/media/image2.png" Id="rId63874723" /><Relationship Type="http://schemas.openxmlformats.org/officeDocument/2006/relationships/image" Target="/media/image3.png" Id="rId580402719" /><Relationship Type="http://schemas.openxmlformats.org/officeDocument/2006/relationships/image" Target="/media/image4.png" Id="rId1593658290" /><Relationship Type="http://schemas.openxmlformats.org/officeDocument/2006/relationships/image" Target="/media/image5.png" Id="rId1172883713" /><Relationship Type="http://schemas.openxmlformats.org/officeDocument/2006/relationships/image" Target="/media/image6.png" Id="rId1889534757" /><Relationship Type="http://schemas.openxmlformats.org/officeDocument/2006/relationships/image" Target="/media/image7.png" Id="rId472158845" /><Relationship Type="http://schemas.openxmlformats.org/officeDocument/2006/relationships/image" Target="/media/image8.png" Id="rId2000512023" /><Relationship Type="http://schemas.openxmlformats.org/officeDocument/2006/relationships/image" Target="/media/image9.png" Id="rId710202676" /><Relationship Type="http://schemas.openxmlformats.org/officeDocument/2006/relationships/image" Target="/media/imagea.png" Id="rId117503470" /><Relationship Type="http://schemas.openxmlformats.org/officeDocument/2006/relationships/image" Target="/media/imageb.png" Id="rId839948191" /><Relationship Type="http://schemas.openxmlformats.org/officeDocument/2006/relationships/image" Target="/media/imagec.png" Id="rId255343208" /><Relationship Type="http://schemas.openxmlformats.org/officeDocument/2006/relationships/image" Target="/media/imaged.png" Id="rId1253807850" /><Relationship Type="http://schemas.openxmlformats.org/officeDocument/2006/relationships/image" Target="/media/imagee.png" Id="rId1386503225" /><Relationship Type="http://schemas.openxmlformats.org/officeDocument/2006/relationships/image" Target="/media/imagef.png" Id="rId403026915" /><Relationship Type="http://schemas.openxmlformats.org/officeDocument/2006/relationships/image" Target="/media/image10.png" Id="rId449649695" /><Relationship Type="http://schemas.openxmlformats.org/officeDocument/2006/relationships/image" Target="/media/image11.png" Id="rId56570463" /><Relationship Type="http://schemas.openxmlformats.org/officeDocument/2006/relationships/header" Target="header.xml" Id="Ra527cb5093114c17" /><Relationship Type="http://schemas.openxmlformats.org/officeDocument/2006/relationships/footer" Target="footer.xml" Id="R4b95aac032164ff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95AB8DF40AC94DA0700C4633ED0E56" ma:contentTypeVersion="13" ma:contentTypeDescription="Create a new document." ma:contentTypeScope="" ma:versionID="53eb3a63831f7f0838ce27c06a2d6909">
  <xsd:schema xmlns:xsd="http://www.w3.org/2001/XMLSchema" xmlns:xs="http://www.w3.org/2001/XMLSchema" xmlns:p="http://schemas.microsoft.com/office/2006/metadata/properties" xmlns:ns3="8e761cde-8093-4cf6-a436-9ad241c12c13" xmlns:ns4="f3b2b845-78de-48a3-a2a6-9b39c8ef5266" targetNamespace="http://schemas.microsoft.com/office/2006/metadata/properties" ma:root="true" ma:fieldsID="87988e6b0a0ae8d55d02169814290191" ns3:_="" ns4:_="">
    <xsd:import namespace="8e761cde-8093-4cf6-a436-9ad241c12c13"/>
    <xsd:import namespace="f3b2b845-78de-48a3-a2a6-9b39c8ef526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61cde-8093-4cf6-a436-9ad241c12c1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b2b845-78de-48a3-a2a6-9b39c8ef526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e761cde-8093-4cf6-a436-9ad241c12c13" xsi:nil="true"/>
  </documentManagement>
</p:properties>
</file>

<file path=customXml/itemProps1.xml><?xml version="1.0" encoding="utf-8"?>
<ds:datastoreItem xmlns:ds="http://schemas.openxmlformats.org/officeDocument/2006/customXml" ds:itemID="{57A1184F-FDF6-46EF-91C3-D75AB695E8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61cde-8093-4cf6-a436-9ad241c12c13"/>
    <ds:schemaRef ds:uri="f3b2b845-78de-48a3-a2a6-9b39c8ef52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2E7296-22A3-45A3-A6B2-A0624BE614FC}">
  <ds:schemaRefs>
    <ds:schemaRef ds:uri="http://schemas.microsoft.com/sharepoint/v3/contenttype/forms"/>
  </ds:schemaRefs>
</ds:datastoreItem>
</file>

<file path=customXml/itemProps3.xml><?xml version="1.0" encoding="utf-8"?>
<ds:datastoreItem xmlns:ds="http://schemas.openxmlformats.org/officeDocument/2006/customXml" ds:itemID="{93CBC5C9-D4FF-4E6B-8823-853DBEE4562E}">
  <ds:schemaRefs>
    <ds:schemaRef ds:uri="http://schemas.microsoft.com/office/2006/metadata/properties"/>
    <ds:schemaRef ds:uri="http://schemas.microsoft.com/office/infopath/2007/PartnerControls"/>
    <ds:schemaRef ds:uri="8e761cde-8093-4cf6-a436-9ad241c12c1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Song, Shangshang</dc:creator>
  <keywords/>
  <dc:description/>
  <lastModifiedBy>Fang, Jerry J</lastModifiedBy>
  <revision>5</revision>
  <dcterms:created xsi:type="dcterms:W3CDTF">2026-07-09T22:49:00.0000000Z</dcterms:created>
  <dcterms:modified xsi:type="dcterms:W3CDTF">2026-07-15T23:29:51.2690169Z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0x0101009895AB8DF40AC94DA0700C4633ED0E56</vt:lpwstr>
  </property>
</Properties>
</file>