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CODEX Execution Plan: OpenAI Foundation Asset (Detailed Build Blueprint)</w:t>
      </w:r>
    </w:p>
    <w:p/>
    <w:p>
      <w:pPr>
        <w:pStyle w:val="Heading1"/>
      </w:pPr>
      <w:r>
        <w:rPr>
          <w:b/>
          <w:bCs/>
        </w:rPr>
        <w:t xml:space="preserve">Objective</w:t>
      </w:r>
    </w:p>
    <w:p>
      <w:r>
        <w:t xml:space="preserve">Turn current OpenAI touchpoints into a governed enrichment platform that is measurable, repeatable, and monetizable across direct users, resellers, and white-label owners.</w:t>
      </w:r>
    </w:p>
    <w:p/>
    <w:p>
      <w:pPr>
        <w:pStyle w:val="Heading1"/>
      </w:pPr>
      <w:r>
        <w:rPr>
          <w:b/>
          <w:bCs/>
        </w:rPr>
        <w:t xml:space="preserve">What "Done" Looks Like</w:t>
      </w:r>
    </w:p>
    <w:p>
      <w:pPr>
        <w:pStyle w:val="ListParagraph"/>
        <w:numPr>
          <w:ilvl w:val="0"/>
          <w:numId w:val="1"/>
        </w:numPr>
      </w:pPr>
      <w:r>
        <w:t xml:space="preserve">Every AI interaction is registered, typed, logged, and quality-scored.</w:t>
      </w:r>
    </w:p>
    <w:p>
      <w:pPr>
        <w:pStyle w:val="ListParagraph"/>
        <w:numPr>
          <w:ilvl w:val="0"/>
          <w:numId w:val="1"/>
        </w:numPr>
      </w:pPr>
      <w:r>
        <w:t xml:space="preserve">Every high-value output has evidence, confidence framing, and next actions.</w:t>
      </w:r>
    </w:p>
    <w:p>
      <w:pPr>
        <w:pStyle w:val="ListParagraph"/>
        <w:numPr>
          <w:ilvl w:val="0"/>
          <w:numId w:val="1"/>
        </w:numPr>
      </w:pPr>
      <w:r>
        <w:t xml:space="preserve">Retention loops are intentional, measurable, and improving week over week.</w:t>
      </w:r>
    </w:p>
    <w:p>
      <w:pPr>
        <w:pStyle w:val="ListParagraph"/>
        <w:numPr>
          <w:ilvl w:val="0"/>
          <w:numId w:val="1"/>
        </w:numPr>
      </w:pPr>
      <w:r>
        <w:t xml:space="preserve">Reseller and white-label features are configurable without code forks.</w:t>
      </w:r>
    </w:p>
    <w:p/>
    <w:p>
      <w:pPr>
        <w:pStyle w:val="Heading1"/>
      </w:pPr>
      <w:r>
        <w:rPr>
          <w:b/>
          <w:bCs/>
        </w:rPr>
        <w:t xml:space="preserve">Prioritization Framework</w:t>
      </w:r>
    </w:p>
    <w:p>
      <w:pPr>
        <w:pStyle w:val="ListParagraph"/>
        <w:numPr>
          <w:ilvl w:val="0"/>
          <w:numId w:val="1"/>
        </w:numPr>
      </w:pPr>
      <w:r>
        <w:t xml:space="preserve">User outcome lift (interview readiness, application quality, action completion)</w:t>
      </w:r>
    </w:p>
    <w:p>
      <w:pPr>
        <w:pStyle w:val="ListParagraph"/>
        <w:numPr>
          <w:ilvl w:val="0"/>
          <w:numId w:val="1"/>
        </w:numPr>
      </w:pPr>
      <w:r>
        <w:t xml:space="preserve">Retention lift (WAU return rate, session depth, feature re-use)</w:t>
      </w:r>
    </w:p>
    <w:p>
      <w:pPr>
        <w:pStyle w:val="ListParagraph"/>
        <w:numPr>
          <w:ilvl w:val="0"/>
          <w:numId w:val="1"/>
        </w:numPr>
      </w:pPr>
      <w:r>
        <w:t xml:space="preserve">Revenue/margin leverage (higher ARPU, lower cost per successful outcome)</w:t>
      </w:r>
    </w:p>
    <w:p>
      <w:pPr>
        <w:pStyle w:val="ListParagraph"/>
        <w:numPr>
          <w:ilvl w:val="0"/>
          <w:numId w:val="1"/>
        </w:numPr>
      </w:pPr>
      <w:r>
        <w:t xml:space="preserve">Implementation risk (complexity, compliance, model uncertainty)</w:t>
      </w:r>
    </w:p>
    <w:p/>
    <w:p>
      <w:pPr>
        <w:pStyle w:val="Heading1"/>
      </w:pPr>
      <w:r>
        <w:rPr>
          <w:b/>
          <w:bCs/>
        </w:rPr>
        <w:t xml:space="preserve">NOW (0-2 weeks): Foundation and Control</w:t>
      </w:r>
    </w:p>
    <w:p/>
    <w:p>
      <w:pPr>
        <w:pStyle w:val="Heading2"/>
      </w:pPr>
      <w:r>
        <w:rPr>
          <w:b/>
          <w:bCs/>
        </w:rPr>
        <w:t xml:space="preserve">1) Canonical AI Interaction Inventory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Create `docs/ai-interaction-registry.md` with one row per AI endpoint/function.</w:t>
      </w:r>
    </w:p>
    <w:p>
      <w:r>
        <w:t xml:space="preserve">  - Include these existing areas: `app/api/agent/respond`, `app/api/analyze-profile-ai`, `career/* generation routes`, `teamsync/*`, `lib/career-background-jobs`, `lib/career-live-jobs`.</w:t>
      </w:r>
    </w:p>
    <w:p>
      <w:r>
        <w:t xml:space="preserve">  - Add fields: owner, purpose, input sources, output artifact, model, fallback behavior, telemetry event names.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Add a "criticality" tag (`critical`, `high`, `medium`) for incident response priority.</w:t>
      </w:r>
    </w:p>
    <w:p>
      <w:r>
        <w:t xml:space="preserve">  - Add "revenue tie" tag to identify monetization-critical interactions.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- 100% known OpenAI calls are listed.</w:t>
      </w:r>
    </w:p>
    <w:p>
      <w:r>
        <w:t xml:space="preserve">  - Each call has named owner and SLA expectations.</w:t>
      </w:r>
    </w:p>
    <w:p/>
    <w:p>
      <w:pPr>
        <w:pStyle w:val="Heading2"/>
      </w:pPr>
      <w:r>
        <w:rPr>
          <w:b/>
          <w:bCs/>
        </w:rPr>
        <w:t xml:space="preserve">2) Standard Interaction Contract (Input/Output/Fallback)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Add `lib/ai/contracts.ts` with shared TypeScript interfaces:</w:t>
      </w:r>
    </w:p>
    <w:p>
      <w:r>
        <w:t xml:space="preserve">    - `AIInteractionInputEnvelope`</w:t>
      </w:r>
    </w:p>
    <w:p>
      <w:r>
        <w:t xml:space="preserve">    - `AIInteractionOutputEnvelope`</w:t>
      </w:r>
    </w:p>
    <w:p>
      <w:r>
        <w:t xml:space="preserve">    - `AIInteractionErrorEnvelope`</w:t>
      </w:r>
    </w:p>
    <w:p>
      <w:r>
        <w:t xml:space="preserve">  - Add shared parser/validator helpers in `lib/ai/parse.ts`.</w:t>
      </w:r>
    </w:p>
    <w:p>
      <w:r>
        <w:t xml:space="preserve">  - Refactor routes to emit a normalized envelope instead of ad hoc payloads.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Add "degraded mode" outputs (short deterministic templates) when OpenAI fails.</w:t>
      </w:r>
    </w:p>
    <w:p>
      <w:r>
        <w:t xml:space="preserve">  - Add output versioning (`schema_version`) for backward compatibility.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All AI routes compile against common contract.</w:t>
      </w:r>
    </w:p>
    <w:p>
      <w:r>
        <w:t xml:space="preserve">  - Client-side consumers can rely on one stable shape.</w:t>
      </w:r>
    </w:p>
    <w:p/>
    <w:p>
      <w:pPr>
        <w:pStyle w:val="Heading2"/>
      </w:pPr>
      <w:r>
        <w:rPr>
          <w:b/>
          <w:bCs/>
        </w:rPr>
        <w:t xml:space="preserve">3) Quality Rubric and Post-Generation Checks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Add `lib/ai/quality-rubric.ts` with scored dimensions:</w:t>
      </w:r>
    </w:p>
    <w:p>
      <w:r>
        <w:t xml:space="preserve">    - relevance (0-5)</w:t>
      </w:r>
    </w:p>
    <w:p>
      <w:r>
        <w:t xml:space="preserve">    - actionability (0-5)</w:t>
      </w:r>
    </w:p>
    <w:p>
      <w:r>
        <w:t xml:space="preserve">    - clarity (0-5)</w:t>
      </w:r>
    </w:p>
    <w:p>
      <w:r>
        <w:t xml:space="preserve">    - trust/evidence (0-5)</w:t>
      </w:r>
    </w:p>
    <w:p>
      <w:r>
        <w:t xml:space="preserve">  - Add route-level post-processing to reject or revise outputs below threshold.</w:t>
      </w:r>
    </w:p>
    <w:p>
      <w:r>
        <w:t xml:space="preserve">  - Add optional auto-rewrite pass for low-scoring outputs.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"Explain your reasoning in one sentence" footer for trust.</w:t>
      </w:r>
    </w:p>
    <w:p>
      <w:r>
        <w:t xml:space="preserve">  - "What to do next in 24 hours" block for actionability.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Every saved generated artifact has rubric metadata.</w:t>
      </w:r>
    </w:p>
    <w:p>
      <w:r>
        <w:t xml:space="preserve">  - Low-quality outputs are either revised or blocked from save.</w:t>
      </w:r>
    </w:p>
    <w:p/>
    <w:p>
      <w:pPr>
        <w:pStyle w:val="Heading2"/>
      </w:pPr>
      <w:r>
        <w:rPr>
          <w:b/>
          <w:bCs/>
        </w:rPr>
        <w:t xml:space="preserve">4) Baseline Telemetry for Every OpenAI Interaction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Extend `lib/telemetry.ts` and `api_usage_logs` insert payload with:</w:t>
      </w:r>
    </w:p>
    <w:p>
      <w:r>
        <w:t xml:space="preserve">    - `interaction_key`</w:t>
      </w:r>
    </w:p>
    <w:p>
      <w:r>
        <w:t xml:space="preserve">    - `user_action_after_output` (`saved`, `copied`, `dismissed`, `regenerated`)</w:t>
      </w:r>
    </w:p>
    <w:p>
      <w:r>
        <w:t xml:space="preserve">    - `time_to_first_action_ms`</w:t>
      </w:r>
    </w:p>
    <w:p>
      <w:r>
        <w:t xml:space="preserve">    - `quality_score_total`</w:t>
      </w:r>
    </w:p>
    <w:p>
      <w:r>
        <w:t xml:space="preserve">    - `schema_version`</w:t>
      </w:r>
    </w:p>
    <w:p>
      <w:r>
        <w:t xml:space="preserve">  - Add UI event hooks in relevant components for save/copy/regenerate actions.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Build "dissatisfaction detector" = regenerate within 90 seconds + no save.</w:t>
      </w:r>
    </w:p>
    <w:p>
      <w:r>
        <w:t xml:space="preserve">  - Build "power user pattern" = repeated use of same interaction category.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- 100% of AI interactions emit start/end usage logs.</w:t>
      </w:r>
    </w:p>
    <w:p>
      <w:r>
        <w:t xml:space="preserve">  - Dashboard shows quality/usage/cost trend by interaction key.</w:t>
      </w:r>
    </w:p>
    <w:p/>
    <w:p>
      <w:pPr>
        <w:pStyle w:val="Heading2"/>
      </w:pPr>
      <w:r>
        <w:rPr>
          <w:b/>
          <w:bCs/>
        </w:rPr>
        <w:t xml:space="preserve">5) Budget Guardrails and Burn Alerts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Use existing admin openai budget route and add three thresholds:</w:t>
      </w:r>
    </w:p>
    <w:p>
      <w:r>
        <w:t xml:space="preserve">    - warning at 60%</w:t>
      </w:r>
    </w:p>
    <w:p>
      <w:r>
        <w:t xml:space="preserve">    - risk at 80%</w:t>
      </w:r>
    </w:p>
    <w:p>
      <w:r>
        <w:t xml:space="preserve">    - critical at 100%</w:t>
      </w:r>
    </w:p>
    <w:p>
      <w:r>
        <w:t xml:space="preserve">  - Add projected month-end burn estimate in admin and recommended actions.</w:t>
      </w:r>
    </w:p>
    <w:p>
      <w:r>
        <w:t xml:space="preserve">  - Add route-level optional throttle behavior when `critical`.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"Cost per successful artifact" metric by workflow.</w:t>
      </w:r>
    </w:p>
    <w:p>
      <w:r>
        <w:t xml:space="preserve">  - Automatic model downgrade (e.g., to cheaper model) under emergency mode.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Admin dashboard visibly flags state (safe/warning/risk/critical).</w:t>
      </w:r>
    </w:p>
    <w:p>
      <w:r>
        <w:t xml:space="preserve">  - Alerts are persisted and auditable.</w:t>
      </w:r>
    </w:p>
    <w:p/>
    <w:p>
      <w:pPr>
        <w:pStyle w:val="Heading2"/>
      </w:pPr>
      <w:r>
        <w:rPr>
          <w:b/>
          <w:bCs/>
        </w:rPr>
        <w:t xml:space="preserve">6) Source-Evidence Requirements for Research Outputs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Standardize source extraction via shared helper used in dossier/live-jobs paths.</w:t>
      </w:r>
    </w:p>
    <w:p>
      <w:r>
        <w:t xml:space="preserve">  - Require minimum source count for research outputs before save.</w:t>
      </w:r>
    </w:p>
    <w:p>
      <w:r>
        <w:t xml:space="preserve">  - Add source quality checks (valid URL, non-duplicate, relevant domain).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Add "freshness date" per source.</w:t>
      </w:r>
    </w:p>
    <w:p>
      <w:r>
        <w:t xml:space="preserve">  - Add source confidence labels (`strong`, `moderate`, `weak`).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Research outputs always include source list section.</w:t>
      </w:r>
    </w:p>
    <w:p>
      <w:r>
        <w:t xml:space="preserve">  - Outputs without minimum evidence fail validation.</w:t>
      </w:r>
    </w:p>
    <w:p/>
    <w:p>
      <w:pPr>
        <w:pStyle w:val="Heading2"/>
      </w:pPr>
      <w:r>
        <w:rPr>
          <w:b/>
          <w:bCs/>
        </w:rPr>
        <w:t xml:space="preserve">Success Criteria (NOW)</w:t>
      </w:r>
    </w:p>
    <w:p>
      <w:pPr>
        <w:pStyle w:val="ListParagraph"/>
        <w:numPr>
          <w:ilvl w:val="0"/>
          <w:numId w:val="1"/>
        </w:numPr>
      </w:pPr>
      <w:r>
        <w:t xml:space="preserve">100% interactions inventoried and contract-compliant.</w:t>
      </w:r>
    </w:p>
    <w:p>
      <w:pPr>
        <w:pStyle w:val="ListParagraph"/>
        <w:numPr>
          <w:ilvl w:val="0"/>
          <w:numId w:val="1"/>
        </w:numPr>
      </w:pPr>
      <w:r>
        <w:t xml:space="preserve">100% interactions telemetry-enabled.</w:t>
      </w:r>
    </w:p>
    <w:p>
      <w:pPr>
        <w:pStyle w:val="ListParagraph"/>
        <w:numPr>
          <w:ilvl w:val="0"/>
          <w:numId w:val="1"/>
        </w:numPr>
      </w:pPr>
      <w:r>
        <w:t xml:space="preserve">Quality and budget controls visible in admin.</w:t>
      </w:r>
    </w:p>
    <w:p/>
    <w:p>
      <w:pPr>
        <w:pStyle w:val="Heading1"/>
      </w:pPr>
      <w:r>
        <w:rPr>
          <w:b/>
          <w:bCs/>
        </w:rPr>
        <w:t xml:space="preserve">NEXT (2-6 weeks): Retention and Personalization Engine</w:t>
      </w:r>
    </w:p>
    <w:p/>
    <w:p>
      <w:pPr>
        <w:pStyle w:val="Heading2"/>
      </w:pPr>
      <w:r>
        <w:rPr>
          <w:b/>
          <w:bCs/>
        </w:rPr>
        <w:t xml:space="preserve">1) Behavior Loops (Return Usage Engine)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Progress ladder UI in candidate workflows (e.g., profile -&gt; assets -&gt; outreach -&gt; interview prep).</w:t>
      </w:r>
    </w:p>
    <w:p>
      <w:r>
        <w:t xml:space="preserve">  - Micro-commitment capture (`I will apply to 3 roles by Friday`) with follow-up reminders.</w:t>
      </w:r>
    </w:p>
    <w:p>
      <w:r>
        <w:t xml:space="preserve">  - "Open loop" module: unfinished next step automatically surfaced on next login.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Momentum score (streak + completion trend).</w:t>
      </w:r>
    </w:p>
    <w:p>
      <w:r>
        <w:t xml:space="preserve">  - Celebrate meaningful milestones (not vanity milestones).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Loop features available in at least one complete workflow.</w:t>
      </w:r>
    </w:p>
    <w:p>
      <w:r>
        <w:t xml:space="preserve">  - Weekly return rate improves for exposed cohort.</w:t>
      </w:r>
    </w:p>
    <w:p/>
    <w:p>
      <w:pPr>
        <w:pStyle w:val="Heading2"/>
      </w:pPr>
      <w:r>
        <w:rPr>
          <w:b/>
          <w:bCs/>
        </w:rPr>
        <w:t xml:space="preserve">2) Adaptive Personalization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Add `user_growth_memory` table:</w:t>
      </w:r>
    </w:p>
    <w:p>
      <w:r>
        <w:t xml:space="preserve">    - goals, blockers, wins, preferred style, recent outcomes.</w:t>
      </w:r>
    </w:p>
    <w:p>
      <w:r>
        <w:t xml:space="preserve">  - Inject memory snippets into prompt construction.</w:t>
      </w:r>
    </w:p>
    <w:p>
      <w:r>
        <w:t xml:space="preserve">  - Adjust suggestions based on outcomes (callbacks, replies, interviews, offers).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Preferred coaching mode toggle (`direct`, `supportive`, `structured`).</w:t>
      </w:r>
    </w:p>
    <w:p>
      <w:r>
        <w:t xml:space="preserve">  - Personal "avoid patterns" coaching based on repeated mistakes.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Prompts include memory context when available.</w:t>
      </w:r>
    </w:p>
    <w:p>
      <w:r>
        <w:t xml:space="preserve">  - Users see explicit continuity across sessions.</w:t>
      </w:r>
    </w:p>
    <w:p/>
    <w:p>
      <w:pPr>
        <w:pStyle w:val="Heading2"/>
      </w:pPr>
      <w:r>
        <w:rPr>
          <w:b/>
          <w:bCs/>
        </w:rPr>
        <w:t xml:space="preserve">3) Reseller Tenant Configuration Packs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Add tenant settings for:</w:t>
      </w:r>
    </w:p>
    <w:p>
      <w:r>
        <w:t xml:space="preserve">    - industry profile</w:t>
      </w:r>
    </w:p>
    <w:p>
      <w:r>
        <w:t xml:space="preserve">    - tone profile</w:t>
      </w:r>
    </w:p>
    <w:p>
      <w:r>
        <w:t xml:space="preserve">    - policy constraints</w:t>
      </w:r>
    </w:p>
    <w:p>
      <w:r>
        <w:t xml:space="preserve">    - default output templates</w:t>
      </w:r>
    </w:p>
    <w:p>
      <w:r>
        <w:t xml:space="preserve">  - Add admin UI for tenant-level prompt pack selection.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"Template marketplace" for reseller-ready deliverables.</w:t>
      </w:r>
    </w:p>
    <w:p>
      <w:r>
        <w:t xml:space="preserve">  - Tenant benchmark report against anonymized peer average.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At least one reseller tenant can run fully branded and segmented outputs.</w:t>
      </w:r>
    </w:p>
    <w:p/>
    <w:p>
      <w:pPr>
        <w:pStyle w:val="Heading2"/>
      </w:pPr>
      <w:r>
        <w:rPr>
          <w:b/>
          <w:bCs/>
        </w:rPr>
        <w:t xml:space="preserve">4) Experimentation Framework (A/B)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Create experiment assignment utility (`lib/experiments/assign.ts`).</w:t>
      </w:r>
    </w:p>
    <w:p>
      <w:r>
        <w:t xml:space="preserve">  - Add experiment flags for:</w:t>
      </w:r>
    </w:p>
    <w:p>
      <w:r>
        <w:t xml:space="preserve">    - short brief vs checklist output</w:t>
      </w:r>
    </w:p>
    <w:p>
      <w:r>
        <w:t xml:space="preserve">    - reminder timing windows</w:t>
      </w:r>
    </w:p>
    <w:p>
      <w:r>
        <w:t xml:space="preserve">    - confidence/explanation style</w:t>
      </w:r>
    </w:p>
    <w:p>
      <w:r>
        <w:t xml:space="preserve">  - Store experiment exposure + outcomes in telemetry.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Multi-armed bandit for format optimization in later phase.</w:t>
      </w:r>
    </w:p>
    <w:p>
      <w:r>
        <w:t xml:space="preserve">  - Auto-stop losing variants with guardrail thresholds.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At least 2 live experiments with statistically interpretable data.</w:t>
      </w:r>
    </w:p>
    <w:p/>
    <w:p>
      <w:pPr>
        <w:pStyle w:val="Heading2"/>
      </w:pPr>
      <w:r>
        <w:rPr>
          <w:b/>
          <w:bCs/>
        </w:rPr>
        <w:t xml:space="preserve">Success Criteria (NEXT)</w:t>
      </w:r>
    </w:p>
    <w:p>
      <w:pPr>
        <w:pStyle w:val="ListParagraph"/>
        <w:numPr>
          <w:ilvl w:val="0"/>
          <w:numId w:val="1"/>
        </w:numPr>
      </w:pPr>
      <w:r>
        <w:t xml:space="preserve">+15% repeat weekly active usage (target segment).</w:t>
      </w:r>
    </w:p>
    <w:p>
      <w:pPr>
        <w:pStyle w:val="ListParagraph"/>
        <w:numPr>
          <w:ilvl w:val="0"/>
          <w:numId w:val="1"/>
        </w:numPr>
      </w:pPr>
      <w:r>
        <w:t xml:space="preserve">+10% action completion on AI-generated plans.</w:t>
      </w:r>
    </w:p>
    <w:p>
      <w:pPr>
        <w:pStyle w:val="ListParagraph"/>
        <w:numPr>
          <w:ilvl w:val="0"/>
          <w:numId w:val="1"/>
        </w:numPr>
      </w:pPr>
      <w:r>
        <w:t xml:space="preserve">Reduced regenerate-without-save behavior.</w:t>
      </w:r>
    </w:p>
    <w:p/>
    <w:p>
      <w:pPr>
        <w:pStyle w:val="Heading1"/>
      </w:pPr>
      <w:r>
        <w:rPr>
          <w:b/>
          <w:bCs/>
        </w:rPr>
        <w:t xml:space="preserve">LATER (6-12+ weeks): Productization and Scale</w:t>
      </w:r>
    </w:p>
    <w:p/>
    <w:p>
      <w:pPr>
        <w:pStyle w:val="Heading2"/>
      </w:pPr>
      <w:r>
        <w:rPr>
          <w:b/>
          <w:bCs/>
        </w:rPr>
        <w:t xml:space="preserve">1) Modular Enrichment Marketplace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Create plugin-style enrichment registry (`enrichment_modules`) with config-driven execution.</w:t>
      </w:r>
    </w:p>
    <w:p>
      <w:r>
        <w:t xml:space="preserve">  - Define module contract: inputs, outputs, quality checks, pricing tier availability.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Domain packs: recruiting, coaching, education, founder GTM.</w:t>
      </w:r>
    </w:p>
    <w:p>
      <w:r>
        <w:t xml:space="preserve">  - Partner-authored modules with approval workflow.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New enrichment module can be added without core route rewrites.</w:t>
      </w:r>
    </w:p>
    <w:p/>
    <w:p>
      <w:pPr>
        <w:pStyle w:val="Heading2"/>
      </w:pPr>
      <w:r>
        <w:rPr>
          <w:b/>
          <w:bCs/>
        </w:rPr>
        <w:t xml:space="preserve">2) White-Label Cost/Quality Admin Controls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Add per-tenant control panel:</w:t>
      </w:r>
    </w:p>
    <w:p>
      <w:r>
        <w:t xml:space="preserve">    - model tier</w:t>
      </w:r>
    </w:p>
    <w:p>
      <w:r>
        <w:t xml:space="preserve">    - reasoning effort</w:t>
      </w:r>
    </w:p>
    <w:p>
      <w:r>
        <w:t xml:space="preserve">    - max tokens</w:t>
      </w:r>
    </w:p>
    <w:p>
      <w:r>
        <w:t xml:space="preserve">    - quality threshold</w:t>
      </w:r>
    </w:p>
    <w:p>
      <w:r>
        <w:t xml:space="preserve">    - source strictness</w:t>
      </w:r>
    </w:p>
    <w:p>
      <w:r>
        <w:t xml:space="preserve">  - Add policy enforcement middleware so route calls obey tenant controls.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SLA mode (`economy`, `balanced`, `premium`) presets.</w:t>
      </w:r>
    </w:p>
    <w:p>
      <w:r>
        <w:t xml:space="preserve">  - Tenant-level protected prompts for proprietary IP.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Tenant config changes reflect in real generation behavior and telemetry.</w:t>
      </w:r>
    </w:p>
    <w:p/>
    <w:p>
      <w:pPr>
        <w:pStyle w:val="Heading2"/>
      </w:pPr>
      <w:r>
        <w:rPr>
          <w:b/>
          <w:bCs/>
        </w:rPr>
        <w:t xml:space="preserve">3) Partner Benchmark Intelligence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Build anonymized cohort metrics by industry/segment/plan.</w:t>
      </w:r>
    </w:p>
    <w:p>
      <w:r>
        <w:t xml:space="preserve">  - Show benchmark deltas in partner dashboard.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"Next best improvement" recommendations based on benchmark gaps.</w:t>
      </w:r>
    </w:p>
    <w:p>
      <w:r>
        <w:t xml:space="preserve">  - Quarterly benchmark report export for reseller sales enablement.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Benchmarks cannot expose identifiable customer data.</w:t>
      </w:r>
    </w:p>
    <w:p>
      <w:r>
        <w:t xml:space="preserve">  - Partners can compare themselves against normalized peers.</w:t>
      </w:r>
    </w:p>
    <w:p/>
    <w:p>
      <w:pPr>
        <w:pStyle w:val="Heading2"/>
      </w:pPr>
      <w:r>
        <w:rPr>
          <w:b/>
          <w:bCs/>
        </w:rPr>
        <w:t xml:space="preserve">4) Predictive Guidance Layer</w:t>
      </w:r>
    </w:p>
    <w:p>
      <w:pPr>
        <w:pStyle w:val="ListParagraph"/>
        <w:numPr>
          <w:ilvl w:val="0"/>
          <w:numId w:val="1"/>
        </w:numPr>
      </w:pPr>
      <w:r>
        <w:t xml:space="preserve">What to build exactly:</w:t>
      </w:r>
    </w:p>
    <w:p>
      <w:r>
        <w:t xml:space="preserve">  - Add `next_best_action` scoring service with weighted inputs:</w:t>
      </w:r>
    </w:p>
    <w:p>
      <w:r>
        <w:t xml:space="preserve">    - recency of action</w:t>
      </w:r>
    </w:p>
    <w:p>
      <w:r>
        <w:t xml:space="preserve">    - completion history</w:t>
      </w:r>
    </w:p>
    <w:p>
      <w:r>
        <w:t xml:space="preserve">    - output quality trend</w:t>
      </w:r>
    </w:p>
    <w:p>
      <w:r>
        <w:t xml:space="preserve">    - stage bottlenecks</w:t>
      </w:r>
    </w:p>
    <w:p>
      <w:r>
        <w:t xml:space="preserve">  - Add churn/stall risk flags and proactive interventions.</w:t>
      </w:r>
    </w:p>
    <w:p>
      <w:pPr>
        <w:pStyle w:val="ListParagraph"/>
        <w:numPr>
          <w:ilvl w:val="0"/>
          <w:numId w:val="1"/>
        </w:numPr>
      </w:pPr>
      <w:r>
        <w:t xml:space="preserve">Additional functionality ideas:</w:t>
      </w:r>
    </w:p>
    <w:p>
      <w:r>
        <w:t xml:space="preserve">  - "Autopilot when stuck" mode that proposes a full recovery plan.</w:t>
      </w:r>
    </w:p>
    <w:p>
      <w:r>
        <w:t xml:space="preserve">  - Proactive nudges selected by best personal response window.</w:t>
      </w:r>
    </w:p>
    <w:p>
      <w:pPr>
        <w:pStyle w:val="ListParagraph"/>
        <w:numPr>
          <w:ilvl w:val="0"/>
          <w:numId w:val="1"/>
        </w:numPr>
      </w:pPr>
      <w:r>
        <w:t xml:space="preserve">Acceptance criteria:</w:t>
      </w:r>
    </w:p>
    <w:p>
      <w:r>
        <w:t xml:space="preserve">  - Prediction-driven suggestions outperform static suggestions in A/B test.</w:t>
      </w:r>
    </w:p>
    <w:p/>
    <w:p>
      <w:pPr>
        <w:pStyle w:val="Heading2"/>
      </w:pPr>
      <w:r>
        <w:rPr>
          <w:b/>
          <w:bCs/>
        </w:rPr>
        <w:t xml:space="preserve">Success Criteria (LATER)</w:t>
      </w:r>
    </w:p>
    <w:p>
      <w:pPr>
        <w:pStyle w:val="ListParagraph"/>
        <w:numPr>
          <w:ilvl w:val="0"/>
          <w:numId w:val="1"/>
        </w:numPr>
      </w:pPr>
      <w:r>
        <w:t xml:space="preserve">Higher ARPU from reseller and white-label tiers.</w:t>
      </w:r>
    </w:p>
    <w:p>
      <w:pPr>
        <w:pStyle w:val="ListParagraph"/>
        <w:numPr>
          <w:ilvl w:val="0"/>
          <w:numId w:val="1"/>
        </w:numPr>
      </w:pPr>
      <w:r>
        <w:t xml:space="preserve">Lower churn in users with predictive + personalization features.</w:t>
      </w:r>
    </w:p>
    <w:p>
      <w:pPr>
        <w:pStyle w:val="ListParagraph"/>
        <w:numPr>
          <w:ilvl w:val="0"/>
          <w:numId w:val="1"/>
        </w:numPr>
      </w:pPr>
      <w:r>
        <w:t xml:space="preserve">Stable/improving margin per successful user outcome.</w:t>
      </w:r>
    </w:p>
    <w:p/>
    <w:p>
      <w:pPr>
        <w:pStyle w:val="Heading1"/>
      </w:pPr>
      <w:r>
        <w:rPr>
          <w:b/>
          <w:bCs/>
        </w:rPr>
        <w:t xml:space="preserve">Cross-Cutting Additional Functionality Ideas</w:t>
      </w:r>
    </w:p>
    <w:p>
      <w:pPr>
        <w:pStyle w:val="ListParagraph"/>
        <w:numPr>
          <w:ilvl w:val="0"/>
          <w:numId w:val="1"/>
        </w:numPr>
      </w:pPr>
      <w:r>
        <w:t xml:space="preserve">Trust layer:</w:t>
      </w:r>
    </w:p>
    <w:p>
      <w:r>
        <w:t xml:space="preserve">  - "Why this recommendation" explainers for every key output.</w:t>
      </w:r>
    </w:p>
    <w:p>
      <w:r>
        <w:t xml:space="preserve">  - Confidence bands and ambiguity warnings.</w:t>
      </w:r>
    </w:p>
    <w:p>
      <w:pPr>
        <w:pStyle w:val="ListParagraph"/>
        <w:numPr>
          <w:ilvl w:val="0"/>
          <w:numId w:val="1"/>
        </w:numPr>
      </w:pPr>
      <w:r>
        <w:t xml:space="preserve">Collaboration:</w:t>
      </w:r>
    </w:p>
    <w:p>
      <w:r>
        <w:t xml:space="preserve">  - Shareable draft links for coaches/managers/recruiters to comment.</w:t>
      </w:r>
    </w:p>
    <w:p>
      <w:r>
        <w:t xml:space="preserve">  - Human-in-the-loop review queue for premium tiers.</w:t>
      </w:r>
    </w:p>
    <w:p>
      <w:pPr>
        <w:pStyle w:val="ListParagraph"/>
        <w:numPr>
          <w:ilvl w:val="0"/>
          <w:numId w:val="1"/>
        </w:numPr>
      </w:pPr>
      <w:r>
        <w:t xml:space="preserve">Safety/compliance:</w:t>
      </w:r>
    </w:p>
    <w:p>
      <w:r>
        <w:t xml:space="preserve">  - Prompt/response redaction for sensitive fields.</w:t>
      </w:r>
    </w:p>
    <w:p>
      <w:r>
        <w:t xml:space="preserve">  - Policy violation scanner for generated content.</w:t>
      </w:r>
    </w:p>
    <w:p>
      <w:pPr>
        <w:pStyle w:val="ListParagraph"/>
        <w:numPr>
          <w:ilvl w:val="0"/>
          <w:numId w:val="1"/>
        </w:numPr>
      </w:pPr>
      <w:r>
        <w:t xml:space="preserve">Commercialization:</w:t>
      </w:r>
    </w:p>
    <w:p>
      <w:r>
        <w:t xml:space="preserve">  - Tiered AI credits and usage packs.</w:t>
      </w:r>
    </w:p>
    <w:p>
      <w:r>
        <w:t xml:space="preserve">  - Premium "done-with-you" autopilot bundles.</w:t>
      </w:r>
    </w:p>
    <w:p/>
    <w:p>
      <w:pPr>
        <w:pStyle w:val="Heading1"/>
      </w:pPr>
      <w:r>
        <w:rPr>
          <w:b/>
          <w:bCs/>
        </w:rPr>
        <w:t xml:space="preserve">Data Model Additions (Suggested)</w:t>
      </w:r>
    </w:p>
    <w:p>
      <w:pPr>
        <w:pStyle w:val="ListParagraph"/>
        <w:numPr>
          <w:ilvl w:val="0"/>
          <w:numId w:val="1"/>
        </w:numPr>
      </w:pPr>
      <w:r>
        <w:t xml:space="preserve">`ai_interaction_registry`</w:t>
      </w:r>
    </w:p>
    <w:p>
      <w:pPr>
        <w:pStyle w:val="ListParagraph"/>
        <w:numPr>
          <w:ilvl w:val="0"/>
          <w:numId w:val="1"/>
        </w:numPr>
      </w:pPr>
      <w:r>
        <w:t xml:space="preserve">`ai_output_quality_scores`</w:t>
      </w:r>
    </w:p>
    <w:p>
      <w:pPr>
        <w:pStyle w:val="ListParagraph"/>
        <w:numPr>
          <w:ilvl w:val="0"/>
          <w:numId w:val="1"/>
        </w:numPr>
      </w:pPr>
      <w:r>
        <w:t xml:space="preserve">`user_growth_memory`</w:t>
      </w:r>
    </w:p>
    <w:p>
      <w:pPr>
        <w:pStyle w:val="ListParagraph"/>
        <w:numPr>
          <w:ilvl w:val="0"/>
          <w:numId w:val="1"/>
        </w:numPr>
      </w:pPr>
      <w:r>
        <w:t xml:space="preserve">`engagement_commitments`</w:t>
      </w:r>
    </w:p>
    <w:p>
      <w:pPr>
        <w:pStyle w:val="ListParagraph"/>
        <w:numPr>
          <w:ilvl w:val="0"/>
          <w:numId w:val="1"/>
        </w:numPr>
      </w:pPr>
      <w:r>
        <w:t xml:space="preserve">`experiment_exposures`</w:t>
      </w:r>
    </w:p>
    <w:p>
      <w:pPr>
        <w:pStyle w:val="ListParagraph"/>
        <w:numPr>
          <w:ilvl w:val="0"/>
          <w:numId w:val="1"/>
        </w:numPr>
      </w:pPr>
      <w:r>
        <w:t xml:space="preserve">`next_best_actions`</w:t>
      </w:r>
    </w:p>
    <w:p>
      <w:pPr>
        <w:pStyle w:val="ListParagraph"/>
        <w:numPr>
          <w:ilvl w:val="0"/>
          <w:numId w:val="1"/>
        </w:numPr>
      </w:pPr>
      <w:r>
        <w:t xml:space="preserve">`tenant_ai_policies`</w:t>
      </w:r>
    </w:p>
    <w:p/>
    <w:p>
      <w:pPr>
        <w:pStyle w:val="Heading1"/>
      </w:pPr>
      <w:r>
        <w:rPr>
          <w:b/>
          <w:bCs/>
        </w:rPr>
        <w:t xml:space="preserve">API and UI Deliverables</w:t>
      </w:r>
    </w:p>
    <w:p>
      <w:pPr>
        <w:pStyle w:val="ListParagraph"/>
        <w:numPr>
          <w:ilvl w:val="0"/>
          <w:numId w:val="1"/>
        </w:numPr>
      </w:pPr>
      <w:r>
        <w:t xml:space="preserve">API:</w:t>
      </w:r>
    </w:p>
    <w:p>
      <w:r>
        <w:t xml:space="preserve">  - Standardized AI envelope across all generation endpoints.</w:t>
      </w:r>
    </w:p>
    <w:p>
      <w:r>
        <w:t xml:space="preserve">  - Shared quality + source validation middleware.</w:t>
      </w:r>
    </w:p>
    <w:p>
      <w:r>
        <w:t xml:space="preserve">  - Experiment assignment and logging middleware.</w:t>
      </w:r>
    </w:p>
    <w:p>
      <w:pPr>
        <w:pStyle w:val="ListParagraph"/>
        <w:numPr>
          <w:ilvl w:val="0"/>
          <w:numId w:val="1"/>
        </w:numPr>
      </w:pPr>
      <w:r>
        <w:t xml:space="preserve">UI:</w:t>
      </w:r>
    </w:p>
    <w:p>
      <w:r>
        <w:t xml:space="preserve">  - Admin: budget risk panel, interaction health panel, experiment panel.</w:t>
      </w:r>
    </w:p>
    <w:p>
      <w:r>
        <w:t xml:space="preserve">  - User: progress ladder, open loops, commitment prompts, next-best-action card.</w:t>
      </w:r>
    </w:p>
    <w:p>
      <w:r>
        <w:t xml:space="preserve">  - Partner: benchmark and tenant configuration screens.</w:t>
      </w:r>
    </w:p>
    <w:p/>
    <w:p>
      <w:pPr>
        <w:pStyle w:val="Heading1"/>
      </w:pPr>
      <w:r>
        <w:rPr>
          <w:b/>
          <w:bCs/>
        </w:rPr>
        <w:t xml:space="preserve">Operating Cadence</w:t>
      </w:r>
    </w:p>
    <w:p>
      <w:pPr>
        <w:pStyle w:val="ListParagraph"/>
        <w:numPr>
          <w:ilvl w:val="0"/>
          <w:numId w:val="1"/>
        </w:numPr>
      </w:pPr>
      <w:r>
        <w:t xml:space="preserve">Weekly:</w:t>
      </w:r>
    </w:p>
    <w:p>
      <w:r>
        <w:t xml:space="preserve">  - Review quality, cost, and retention scorecard.</w:t>
      </w:r>
    </w:p>
    <w:p>
      <w:r>
        <w:t xml:space="preserve">  - Decide one experiment to start and one to stop.</w:t>
      </w:r>
    </w:p>
    <w:p>
      <w:pPr>
        <w:pStyle w:val="ListParagraph"/>
        <w:numPr>
          <w:ilvl w:val="0"/>
          <w:numId w:val="1"/>
        </w:numPr>
      </w:pPr>
      <w:r>
        <w:t xml:space="preserve">Monthly:</w:t>
      </w:r>
    </w:p>
    <w:p>
      <w:r>
        <w:t xml:space="preserve">  - Audit interaction inventory completeness.</w:t>
      </w:r>
    </w:p>
    <w:p>
      <w:r>
        <w:t xml:space="preserve">  - Re-balance quality/cost controls.</w:t>
      </w:r>
    </w:p>
    <w:p>
      <w:pPr>
        <w:pStyle w:val="ListParagraph"/>
        <w:numPr>
          <w:ilvl w:val="0"/>
          <w:numId w:val="1"/>
        </w:numPr>
      </w:pPr>
      <w:r>
        <w:t xml:space="preserve">Quarterly:</w:t>
      </w:r>
    </w:p>
    <w:p>
      <w:r>
        <w:t xml:space="preserve">  - Refresh reseller/white-label packs and benchmark narrative.</w:t>
      </w:r>
    </w:p>
    <w:p/>
    <w:p>
      <w:pPr>
        <w:pStyle w:val="Heading1"/>
      </w:pPr>
      <w:r>
        <w:rPr>
          <w:b/>
          <w:bCs/>
        </w:rPr>
        <w:t xml:space="preserve">Immediate Build Queue (Next 10 Tickets)</w:t>
      </w:r>
    </w:p>
    <w:p>
      <w:pPr>
        <w:pStyle w:val="ListParagraph"/>
        <w:numPr>
          <w:ilvl w:val="0"/>
          <w:numId w:val="1"/>
        </w:numPr>
      </w:pPr>
      <w:r>
        <w:t xml:space="preserve">Create `docs/ai-interaction-registry.md` and populate all current OpenAI interactions.</w:t>
      </w:r>
    </w:p>
    <w:p>
      <w:pPr>
        <w:pStyle w:val="ListParagraph"/>
        <w:numPr>
          <w:ilvl w:val="0"/>
          <w:numId w:val="1"/>
        </w:numPr>
      </w:pPr>
      <w:r>
        <w:t xml:space="preserve">Implement shared contracts in `lib/ai/contracts.ts` and adopt in 3 highest-traffic routes first.</w:t>
      </w:r>
    </w:p>
    <w:p>
      <w:pPr>
        <w:pStyle w:val="ListParagraph"/>
        <w:numPr>
          <w:ilvl w:val="0"/>
          <w:numId w:val="1"/>
        </w:numPr>
      </w:pPr>
      <w:r>
        <w:t xml:space="preserve">Add quality rubric module and attach scoring to saved artifacts.</w:t>
      </w:r>
    </w:p>
    <w:p>
      <w:pPr>
        <w:pStyle w:val="ListParagraph"/>
        <w:numPr>
          <w:ilvl w:val="0"/>
          <w:numId w:val="1"/>
        </w:numPr>
      </w:pPr>
      <w:r>
        <w:t xml:space="preserve">Extend telemetry schema and write path for action-after-output signals.</w:t>
      </w:r>
    </w:p>
    <w:p>
      <w:pPr>
        <w:pStyle w:val="ListParagraph"/>
        <w:numPr>
          <w:ilvl w:val="0"/>
          <w:numId w:val="1"/>
        </w:numPr>
      </w:pPr>
      <w:r>
        <w:t xml:space="preserve">Add budget threshold state machine to admin overview response.</w:t>
      </w:r>
    </w:p>
    <w:p>
      <w:pPr>
        <w:pStyle w:val="ListParagraph"/>
        <w:numPr>
          <w:ilvl w:val="0"/>
          <w:numId w:val="1"/>
        </w:numPr>
      </w:pPr>
      <w:r>
        <w:t xml:space="preserve">Standardize source extraction + minimum evidence checks for research outputs.</w:t>
      </w:r>
    </w:p>
    <w:p>
      <w:pPr>
        <w:pStyle w:val="ListParagraph"/>
        <w:numPr>
          <w:ilvl w:val="0"/>
          <w:numId w:val="1"/>
        </w:numPr>
      </w:pPr>
      <w:r>
        <w:t xml:space="preserve">Build progress ladder component in career flow.</w:t>
      </w:r>
    </w:p>
    <w:p>
      <w:pPr>
        <w:pStyle w:val="ListParagraph"/>
        <w:numPr>
          <w:ilvl w:val="0"/>
          <w:numId w:val="1"/>
        </w:numPr>
      </w:pPr>
      <w:r>
        <w:t xml:space="preserve">Add commitment capture + reminder scheduling API.</w:t>
      </w:r>
    </w:p>
    <w:p>
      <w:pPr>
        <w:pStyle w:val="ListParagraph"/>
        <w:numPr>
          <w:ilvl w:val="0"/>
          <w:numId w:val="1"/>
        </w:numPr>
      </w:pPr>
      <w:r>
        <w:t xml:space="preserve">Add experiment assignment utility and one live output-format experiment.</w:t>
      </w:r>
    </w:p>
    <w:p>
      <w:pPr>
        <w:pStyle w:val="ListParagraph"/>
        <w:numPr>
          <w:ilvl w:val="0"/>
          <w:numId w:val="1"/>
        </w:numPr>
      </w:pPr>
      <w:r>
        <w:t xml:space="preserve">Add `user_growth_memory` persistence and prompt-injection helper.</w:t>
      </w:r>
    </w:p>
    <w:p/>
    <w:p>
      <w:pPr>
        <w:pStyle w:val="Heading1"/>
      </w:pPr>
      <w:r>
        <w:rPr>
          <w:b/>
          <w:bCs/>
        </w:rPr>
        <w:t xml:space="preserve">Deep Dive: Items 1-4 (Concrete UX, Behavior Impact, and Delivery Complexity)</w:t>
      </w:r>
    </w:p>
    <w:p/>
    <w:p>
      <w:pPr>
        <w:pStyle w:val="Heading2"/>
      </w:pPr>
      <w:r>
        <w:rPr>
          <w:b/>
          <w:bCs/>
        </w:rPr>
        <w:t xml:space="preserve">Scope Note</w:t>
      </w:r>
    </w:p>
    <w:p>
      <w:r>
        <w:t xml:space="preserve">This deep dive expands **NOW items 1-4**:</w:t>
      </w:r>
    </w:p>
    <w:p>
      <w:r>
        <w:t xml:space="preserve">1. Canonical AI Interaction Inventory</w:t>
      </w:r>
    </w:p>
    <w:p>
      <w:r>
        <w:t xml:space="preserve">2. Standard Interaction Contract</w:t>
      </w:r>
    </w:p>
    <w:p>
      <w:r>
        <w:t xml:space="preserve">3. Quality Rubric and Post-Generation Checks</w:t>
      </w:r>
    </w:p>
    <w:p>
      <w:r>
        <w:t xml:space="preserve">4. Baseline Telemetry for Every OpenAI Interaction</w:t>
      </w:r>
    </w:p>
    <w:p/>
    <w:p>
      <w:pPr>
        <w:pStyle w:val="Heading2"/>
      </w:pPr>
      <w:r>
        <w:rPr>
          <w:b/>
          <w:bCs/>
        </w:rPr>
        <w:t xml:space="preserve">1) Canonical AI Interaction Inventory</w:t>
      </w:r>
    </w:p>
    <w:p/>
    <w:p>
      <w:r>
        <w:t xml:space="preserve">#### What users/admins would actually see rendered</w:t>
      </w:r>
    </w:p>
    <w:p>
      <w:pPr>
        <w:pStyle w:val="ListParagraph"/>
        <w:numPr>
          <w:ilvl w:val="0"/>
          <w:numId w:val="1"/>
        </w:numPr>
      </w:pPr>
      <w:r>
        <w:t xml:space="preserve">Admin screen: `AI Interaction Registry`</w:t>
      </w:r>
    </w:p>
    <w:p>
      <w:r>
        <w:t xml:space="preserve">  - Table columns shown:</w:t>
      </w:r>
    </w:p>
    <w:p>
      <w:r>
        <w:t xml:space="preserve">    - `Interaction Name` (e.g., `career.generate_cover_letter`)</w:t>
      </w:r>
    </w:p>
    <w:p>
      <w:r>
        <w:t xml:space="preserve">    - `Owner` (e.g., `Career Team`)</w:t>
      </w:r>
    </w:p>
    <w:p>
      <w:r>
        <w:t xml:space="preserve">    - `Purpose` (e.g., `Role-specific application asset`)</w:t>
      </w:r>
    </w:p>
    <w:p>
      <w:r>
        <w:t xml:space="preserve">    - `Model` (e.g., `gpt-5.4-mini`)</w:t>
      </w:r>
    </w:p>
    <w:p>
      <w:r>
        <w:t xml:space="preserve">    - `Health` (`Healthy`, `Degraded`, `Failing`)</w:t>
      </w:r>
    </w:p>
    <w:p>
      <w:r>
        <w:t xml:space="preserve">    - `Last 24h Success Rate` (e.g., `97.8%`)</w:t>
      </w:r>
    </w:p>
    <w:p>
      <w:r>
        <w:t xml:space="preserve">    - `Avg Cost / Run` (e.g., `$0.028`)</w:t>
      </w:r>
    </w:p>
    <w:p>
      <w:r>
        <w:t xml:space="preserve">    - `Top Failure Reason` (e.g., `schema_parse_failed`)</w:t>
      </w:r>
    </w:p>
    <w:p>
      <w:pPr>
        <w:pStyle w:val="ListParagraph"/>
        <w:numPr>
          <w:ilvl w:val="0"/>
          <w:numId w:val="1"/>
        </w:numPr>
      </w:pPr>
      <w:r>
        <w:t xml:space="preserve">Detail drawer per interaction:</w:t>
      </w:r>
    </w:p>
    <w:p>
      <w:r>
        <w:t xml:space="preserve">  - Input sources shown (profile docs, candidate preferences, job context)</w:t>
      </w:r>
    </w:p>
    <w:p>
      <w:r>
        <w:t xml:space="preserve">  - Output artifact(s) shown (cover letter, interview prep, dossier)</w:t>
      </w:r>
    </w:p>
    <w:p>
      <w:r>
        <w:t xml:space="preserve">  - Fallback behavior shown (template fallback, retry, manual review)</w:t>
      </w:r>
    </w:p>
    <w:p/>
    <w:p>
      <w:r>
        <w:t xml:space="preserve">#### Specific example</w:t>
      </w:r>
    </w:p>
    <w:p>
      <w:pPr>
        <w:pStyle w:val="ListParagraph"/>
        <w:numPr>
          <w:ilvl w:val="0"/>
          <w:numId w:val="1"/>
        </w:numPr>
      </w:pPr>
      <w:r>
        <w:t xml:space="preserve">Example row:</w:t>
      </w:r>
    </w:p>
    <w:p>
      <w:r>
        <w:t xml:space="preserve">  - Interaction Name: `career.generate_company_dossier`</w:t>
      </w:r>
    </w:p>
    <w:p>
      <w:r>
        <w:t xml:space="preserve">  - Health: `Degraded`</w:t>
      </w:r>
    </w:p>
    <w:p>
      <w:r>
        <w:t xml:space="preserve">  - Last 24h Success: `84.3%`</w:t>
      </w:r>
    </w:p>
    <w:p>
      <w:r>
        <w:t xml:space="preserve">  - Top Failure Reason: `insufficient_sources`</w:t>
      </w:r>
    </w:p>
    <w:p>
      <w:pPr>
        <w:pStyle w:val="ListParagraph"/>
        <w:numPr>
          <w:ilvl w:val="0"/>
          <w:numId w:val="1"/>
        </w:numPr>
      </w:pPr>
      <w:r>
        <w:t xml:space="preserve">Admin action available:</w:t>
      </w:r>
    </w:p>
    <w:p>
      <w:r>
        <w:t xml:space="preserve">  - `View failed samples`</w:t>
      </w:r>
    </w:p>
    <w:p>
      <w:r>
        <w:t xml:space="preserve">  - `Adjust source minimum`</w:t>
      </w:r>
    </w:p>
    <w:p>
      <w:r>
        <w:t xml:space="preserve">  - `Enable stricter source domains`</w:t>
      </w:r>
    </w:p>
    <w:p/>
    <w:p>
      <w:r>
        <w:t xml:space="preserve">#### What it does to user behavior</w:t>
      </w:r>
    </w:p>
    <w:p>
      <w:pPr>
        <w:pStyle w:val="ListParagraph"/>
        <w:numPr>
          <w:ilvl w:val="0"/>
          <w:numId w:val="1"/>
        </w:numPr>
      </w:pPr>
      <w:r>
        <w:t xml:space="preserve">Indirect but high-impact behavior effect:</w:t>
      </w:r>
    </w:p>
    <w:p>
      <w:r>
        <w:t xml:space="preserve">  - Fewer silent failures means users trust outputs faster.</w:t>
      </w:r>
    </w:p>
    <w:p>
      <w:r>
        <w:t xml:space="preserve">  - Faster issue resolution leads to fewer retries and rage-click behavior.</w:t>
      </w:r>
    </w:p>
    <w:p>
      <w:r>
        <w:t xml:space="preserve">  - Consistent experience increases return usage because reliability feels predictable.</w:t>
      </w:r>
    </w:p>
    <w:p/>
    <w:p>
      <w:r>
        <w:t xml:space="preserve">#### Build complexity and duration</w:t>
      </w:r>
    </w:p>
    <w:p>
      <w:pPr>
        <w:pStyle w:val="ListParagraph"/>
        <w:numPr>
          <w:ilvl w:val="0"/>
          <w:numId w:val="1"/>
        </w:numPr>
      </w:pPr>
      <w:r>
        <w:t xml:space="preserve">Delivery rank: **Easy-Medium**</w:t>
      </w:r>
    </w:p>
    <w:p>
      <w:pPr>
        <w:pStyle w:val="ListParagraph"/>
        <w:numPr>
          <w:ilvl w:val="0"/>
          <w:numId w:val="1"/>
        </w:numPr>
      </w:pPr>
      <w:r>
        <w:t xml:space="preserve">Estimated duration: **2-4 days** for first version</w:t>
      </w:r>
    </w:p>
    <w:p>
      <w:pPr>
        <w:pStyle w:val="ListParagraph"/>
        <w:numPr>
          <w:ilvl w:val="0"/>
          <w:numId w:val="1"/>
        </w:numPr>
      </w:pPr>
      <w:r>
        <w:t xml:space="preserve">Why: mostly metadata, admin table UI, and mapping existing routes</w:t>
      </w:r>
    </w:p>
    <w:p/>
    <w:p>
      <w:pPr>
        <w:pStyle w:val="Heading2"/>
      </w:pPr>
      <w:r>
        <w:rPr>
          <w:b/>
          <w:bCs/>
        </w:rPr>
        <w:t xml:space="preserve">2) Standard Interaction Contract (Input/Output/Fallback)</w:t>
      </w:r>
    </w:p>
    <w:p/>
    <w:p>
      <w:r>
        <w:t xml:space="preserve">#### What users would see rendered</w:t>
      </w:r>
    </w:p>
    <w:p>
      <w:pPr>
        <w:pStyle w:val="ListParagraph"/>
        <w:numPr>
          <w:ilvl w:val="0"/>
          <w:numId w:val="1"/>
        </w:numPr>
      </w:pPr>
      <w:r>
        <w:t xml:space="preserve">User-facing consistency upgrades:</w:t>
      </w:r>
    </w:p>
    <w:p>
      <w:r>
        <w:t xml:space="preserve">  - All AI result cards share the same visual blocks:</w:t>
      </w:r>
    </w:p>
    <w:p>
      <w:r>
        <w:t xml:space="preserve">    - `Summary`</w:t>
      </w:r>
    </w:p>
    <w:p>
      <w:r>
        <w:t xml:space="preserve">    - `Recommended Actions`</w:t>
      </w:r>
    </w:p>
    <w:p>
      <w:r>
        <w:t xml:space="preserve">    - `Why this was suggested`</w:t>
      </w:r>
    </w:p>
    <w:p>
      <w:r>
        <w:t xml:space="preserve">    - `Confidence`</w:t>
      </w:r>
    </w:p>
    <w:p>
      <w:r>
        <w:t xml:space="preserve">    - `Sources` (when relevant)</w:t>
      </w:r>
    </w:p>
    <w:p>
      <w:r>
        <w:t xml:space="preserve">  - Error/fallback display is consistent:</w:t>
      </w:r>
    </w:p>
    <w:p>
      <w:r>
        <w:t xml:space="preserve">    - `We hit a generation issue. Here is a rapid fallback draft you can still use now.`</w:t>
      </w:r>
    </w:p>
    <w:p/>
    <w:p>
      <w:r>
        <w:t xml:space="preserve">#### Specific example</w:t>
      </w:r>
    </w:p>
    <w:p>
      <w:pPr>
        <w:pStyle w:val="ListParagraph"/>
        <w:numPr>
          <w:ilvl w:val="0"/>
          <w:numId w:val="1"/>
        </w:numPr>
      </w:pPr>
      <w:r>
        <w:t xml:space="preserve">In `Generate Cover Letter` result panel:</w:t>
      </w:r>
    </w:p>
    <w:p>
      <w:r>
        <w:t xml:space="preserve">  - Header: `Cover Letter Draft`</w:t>
      </w:r>
    </w:p>
    <w:p>
      <w:r>
        <w:t xml:space="preserve">  - Badge: `AI Draft v2 | Confidence: Medium`</w:t>
      </w:r>
    </w:p>
    <w:p>
      <w:r>
        <w:t xml:space="preserve">  - Sections:</w:t>
      </w:r>
    </w:p>
    <w:p>
      <w:r>
        <w:t xml:space="preserve">    - `Summary`: one-line strategic framing</w:t>
      </w:r>
    </w:p>
    <w:p>
      <w:r>
        <w:t xml:space="preserve">    - `Draft`: main body text</w:t>
      </w:r>
    </w:p>
    <w:p>
      <w:r>
        <w:t xml:space="preserve">    - `Recommended Actions`: `Tailor intro to hiring manager`, `Add one quantified achievement`</w:t>
      </w:r>
    </w:p>
    <w:p>
      <w:r>
        <w:t xml:space="preserve">    - `Why`: `Matched role emphasis to your strongest documented experiences`</w:t>
      </w:r>
    </w:p>
    <w:p/>
    <w:p>
      <w:r>
        <w:t xml:space="preserve">#### What it does to user behavior</w:t>
      </w:r>
    </w:p>
    <w:p>
      <w:pPr>
        <w:pStyle w:val="ListParagraph"/>
        <w:numPr>
          <w:ilvl w:val="0"/>
          <w:numId w:val="1"/>
        </w:numPr>
      </w:pPr>
      <w:r>
        <w:t xml:space="preserve">Reduces cognitive friction:</w:t>
      </w:r>
    </w:p>
    <w:p>
      <w:r>
        <w:t xml:space="preserve">  - Users learn one structure and can process outputs faster.</w:t>
      </w:r>
    </w:p>
    <w:p>
      <w:pPr>
        <w:pStyle w:val="ListParagraph"/>
        <w:numPr>
          <w:ilvl w:val="0"/>
          <w:numId w:val="1"/>
        </w:numPr>
      </w:pPr>
      <w:r>
        <w:t xml:space="preserve">Increases completion behavior:</w:t>
      </w:r>
    </w:p>
    <w:p>
      <w:r>
        <w:t xml:space="preserve">  - Clear `Recommended Actions` convert passive reading into next-step action.</w:t>
      </w:r>
    </w:p>
    <w:p>
      <w:pPr>
        <w:pStyle w:val="ListParagraph"/>
        <w:numPr>
          <w:ilvl w:val="0"/>
          <w:numId w:val="1"/>
        </w:numPr>
      </w:pPr>
      <w:r>
        <w:t xml:space="preserve">Reduces abandonment during failures:</w:t>
      </w:r>
    </w:p>
    <w:p>
      <w:r>
        <w:t xml:space="preserve">  - Fallback draft keeps momentum so users continue instead of leaving.</w:t>
      </w:r>
    </w:p>
    <w:p/>
    <w:p>
      <w:r>
        <w:t xml:space="preserve">#### Build complexity and duration</w:t>
      </w:r>
    </w:p>
    <w:p>
      <w:pPr>
        <w:pStyle w:val="ListParagraph"/>
        <w:numPr>
          <w:ilvl w:val="0"/>
          <w:numId w:val="1"/>
        </w:numPr>
      </w:pPr>
      <w:r>
        <w:t xml:space="preserve">Delivery rank: **Medium**</w:t>
      </w:r>
    </w:p>
    <w:p>
      <w:pPr>
        <w:pStyle w:val="ListParagraph"/>
        <w:numPr>
          <w:ilvl w:val="0"/>
          <w:numId w:val="1"/>
        </w:numPr>
      </w:pPr>
      <w:r>
        <w:t xml:space="preserve">Estimated duration: **5-8 days**</w:t>
      </w:r>
    </w:p>
    <w:p>
      <w:pPr>
        <w:pStyle w:val="ListParagraph"/>
        <w:numPr>
          <w:ilvl w:val="0"/>
          <w:numId w:val="1"/>
        </w:numPr>
      </w:pPr>
      <w:r>
        <w:t xml:space="preserve">Why: cross-route refactor, typed contracts, parser normalization, fallback unification</w:t>
      </w:r>
    </w:p>
    <w:p/>
    <w:p>
      <w:pPr>
        <w:pStyle w:val="Heading2"/>
      </w:pPr>
      <w:r>
        <w:rPr>
          <w:b/>
          <w:bCs/>
        </w:rPr>
        <w:t xml:space="preserve">3) Quality Rubric and Post-Generation Checks</w:t>
      </w:r>
    </w:p>
    <w:p/>
    <w:p>
      <w:r>
        <w:t xml:space="preserve">#### What users/admins would see rendered</w:t>
      </w:r>
    </w:p>
    <w:p>
      <w:pPr>
        <w:pStyle w:val="ListParagraph"/>
        <w:numPr>
          <w:ilvl w:val="0"/>
          <w:numId w:val="1"/>
        </w:numPr>
      </w:pPr>
      <w:r>
        <w:t xml:space="preserve">User result panel quality indicators:</w:t>
      </w:r>
    </w:p>
    <w:p>
      <w:r>
        <w:t xml:space="preserve">  - `Quality Score: 18/20`</w:t>
      </w:r>
    </w:p>
    <w:p>
      <w:r>
        <w:t xml:space="preserve">  - `Relevance: 5/5 | Actionability: 4/5 | Clarity: 5/5 | Trust Signals: 4/5`</w:t>
      </w:r>
    </w:p>
    <w:p>
      <w:pPr>
        <w:pStyle w:val="ListParagraph"/>
        <w:numPr>
          <w:ilvl w:val="0"/>
          <w:numId w:val="1"/>
        </w:numPr>
      </w:pPr>
      <w:r>
        <w:t xml:space="preserve">If quality is low:</w:t>
      </w:r>
    </w:p>
    <w:p>
      <w:r>
        <w:t xml:space="preserve">  - Inline message: `We improved this draft for clarity before showing it.`</w:t>
      </w:r>
    </w:p>
    <w:p>
      <w:r>
        <w:t xml:space="preserve">  - Optional button: `Show first draft vs improved draft`</w:t>
      </w:r>
    </w:p>
    <w:p>
      <w:pPr>
        <w:pStyle w:val="ListParagraph"/>
        <w:numPr>
          <w:ilvl w:val="0"/>
          <w:numId w:val="1"/>
        </w:numPr>
      </w:pPr>
      <w:r>
        <w:t xml:space="preserve">Admin quality dashboard:</w:t>
      </w:r>
    </w:p>
    <w:p>
      <w:r>
        <w:t xml:space="preserve">  - Trend chart by interaction (`7-day average quality`)</w:t>
      </w:r>
    </w:p>
    <w:p>
      <w:r>
        <w:t xml:space="preserve">  - Low-score heatmap by workflow stage</w:t>
      </w:r>
    </w:p>
    <w:p/>
    <w:p>
      <w:r>
        <w:t xml:space="preserve">#### Specific example</w:t>
      </w:r>
    </w:p>
    <w:p>
      <w:pPr>
        <w:pStyle w:val="ListParagraph"/>
        <w:numPr>
          <w:ilvl w:val="0"/>
          <w:numId w:val="1"/>
        </w:numPr>
      </w:pPr>
      <w:r>
        <w:t xml:space="preserve">Interview prep output initially scores:</w:t>
      </w:r>
    </w:p>
    <w:p>
      <w:r>
        <w:t xml:space="preserve">  - Relevance 2/5, Actionability 2/5, Clarity 4/5, Trust 2/5</w:t>
      </w:r>
    </w:p>
    <w:p>
      <w:pPr>
        <w:pStyle w:val="ListParagraph"/>
        <w:numPr>
          <w:ilvl w:val="0"/>
          <w:numId w:val="1"/>
        </w:numPr>
      </w:pPr>
      <w:r>
        <w:t xml:space="preserve">System auto-runs revision prompt:</w:t>
      </w:r>
    </w:p>
    <w:p>
      <w:r>
        <w:t xml:space="preserve">  - Adds concrete STAR examples, likely interviewer objections, and prep checklist</w:t>
      </w:r>
    </w:p>
    <w:p>
      <w:pPr>
        <w:pStyle w:val="ListParagraph"/>
        <w:numPr>
          <w:ilvl w:val="0"/>
          <w:numId w:val="1"/>
        </w:numPr>
      </w:pPr>
      <w:r>
        <w:t xml:space="preserve">Final shown output:</w:t>
      </w:r>
    </w:p>
    <w:p>
      <w:r>
        <w:t xml:space="preserve">  - Score improves to 16/20</w:t>
      </w:r>
    </w:p>
    <w:p/>
    <w:p>
      <w:r>
        <w:t xml:space="preserve">#### What it does to user behavior</w:t>
      </w:r>
    </w:p>
    <w:p>
      <w:pPr>
        <w:pStyle w:val="ListParagraph"/>
        <w:numPr>
          <w:ilvl w:val="0"/>
          <w:numId w:val="1"/>
        </w:numPr>
      </w:pPr>
      <w:r>
        <w:t xml:space="preserve">Raises perceived platform intelligence:</w:t>
      </w:r>
    </w:p>
    <w:p>
      <w:r>
        <w:t xml:space="preserve">  - Users see more "ready-to-use" content and spend less effort fixing outputs.</w:t>
      </w:r>
    </w:p>
    <w:p>
      <w:pPr>
        <w:pStyle w:val="ListParagraph"/>
        <w:numPr>
          <w:ilvl w:val="0"/>
          <w:numId w:val="1"/>
        </w:numPr>
      </w:pPr>
      <w:r>
        <w:t xml:space="preserve">Increases downstream action rate:</w:t>
      </w:r>
    </w:p>
    <w:p>
      <w:r>
        <w:t xml:space="preserve">  - Better actionability prompts more actual applications, prep sessions, outreach.</w:t>
      </w:r>
    </w:p>
    <w:p>
      <w:pPr>
        <w:pStyle w:val="ListParagraph"/>
        <w:numPr>
          <w:ilvl w:val="0"/>
          <w:numId w:val="1"/>
        </w:numPr>
      </w:pPr>
      <w:r>
        <w:t xml:space="preserve">Builds trust loop:</w:t>
      </w:r>
    </w:p>
    <w:p>
      <w:r>
        <w:t xml:space="preserve">  - Consistent quality reduces skepticism and repeat regeneration behavior.</w:t>
      </w:r>
    </w:p>
    <w:p/>
    <w:p>
      <w:r>
        <w:t xml:space="preserve">#### Build complexity and duration</w:t>
      </w:r>
    </w:p>
    <w:p>
      <w:pPr>
        <w:pStyle w:val="ListParagraph"/>
        <w:numPr>
          <w:ilvl w:val="0"/>
          <w:numId w:val="1"/>
        </w:numPr>
      </w:pPr>
      <w:r>
        <w:t xml:space="preserve">Delivery rank: **Medium-Complex**</w:t>
      </w:r>
    </w:p>
    <w:p>
      <w:pPr>
        <w:pStyle w:val="ListParagraph"/>
        <w:numPr>
          <w:ilvl w:val="0"/>
          <w:numId w:val="1"/>
        </w:numPr>
      </w:pPr>
      <w:r>
        <w:t xml:space="preserve">Estimated duration: **7-12 days**</w:t>
      </w:r>
    </w:p>
    <w:p>
      <w:pPr>
        <w:pStyle w:val="ListParagraph"/>
        <w:numPr>
          <w:ilvl w:val="0"/>
          <w:numId w:val="1"/>
        </w:numPr>
      </w:pPr>
      <w:r>
        <w:t xml:space="preserve">Why: scoring logic, threshold policy, auto-revision flow, storage of rubric metadata</w:t>
      </w:r>
    </w:p>
    <w:p/>
    <w:p>
      <w:pPr>
        <w:pStyle w:val="Heading2"/>
      </w:pPr>
      <w:r>
        <w:rPr>
          <w:b/>
          <w:bCs/>
        </w:rPr>
        <w:t xml:space="preserve">4) Baseline Telemetry for Every OpenAI Interaction</w:t>
      </w:r>
    </w:p>
    <w:p/>
    <w:p>
      <w:r>
        <w:t xml:space="preserve">#### What users/admins would see rendered</w:t>
      </w:r>
    </w:p>
    <w:p>
      <w:pPr>
        <w:pStyle w:val="ListParagraph"/>
        <w:numPr>
          <w:ilvl w:val="0"/>
          <w:numId w:val="1"/>
        </w:numPr>
      </w:pPr>
      <w:r>
        <w:t xml:space="preserve">Admin analytics panels:</w:t>
      </w:r>
    </w:p>
    <w:p>
      <w:r>
        <w:t xml:space="preserve">  - `Output Utility Funnel`</w:t>
      </w:r>
    </w:p>
    <w:p>
      <w:r>
        <w:t xml:space="preserve">    - Generated -&gt; Viewed -&gt; Saved -&gt; Copied -&gt; Action Completed</w:t>
      </w:r>
    </w:p>
    <w:p>
      <w:r>
        <w:t xml:space="preserve">  - `Regenerate Without Save` trend</w:t>
      </w:r>
    </w:p>
    <w:p>
      <w:r>
        <w:t xml:space="preserve">  - `Time to First Action` by interaction</w:t>
      </w:r>
    </w:p>
    <w:p>
      <w:r>
        <w:t xml:space="preserve">  - `Cost per Useful Output`</w:t>
      </w:r>
    </w:p>
    <w:p>
      <w:pPr>
        <w:pStyle w:val="ListParagraph"/>
        <w:numPr>
          <w:ilvl w:val="0"/>
          <w:numId w:val="1"/>
        </w:numPr>
      </w:pPr>
      <w:r>
        <w:t xml:space="preserve">Product team drill-down:</w:t>
      </w:r>
    </w:p>
    <w:p>
      <w:r>
        <w:t xml:space="preserve">  - Example: `career.generate_profile` has high generation volume but low action completion</w:t>
      </w:r>
    </w:p>
    <w:p/>
    <w:p>
      <w:r>
        <w:t xml:space="preserve">#### Specific example</w:t>
      </w:r>
    </w:p>
    <w:p>
      <w:pPr>
        <w:pStyle w:val="ListParagraph"/>
        <w:numPr>
          <w:ilvl w:val="0"/>
          <w:numId w:val="1"/>
        </w:numPr>
      </w:pPr>
      <w:r>
        <w:t xml:space="preserve">New event sequence captured:</w:t>
      </w:r>
    </w:p>
    <w:p>
      <w:r>
        <w:t xml:space="preserve">  - `ai_output_generated`</w:t>
      </w:r>
    </w:p>
    <w:p>
      <w:r>
        <w:t xml:space="preserve">  - `ai_output_viewed`</w:t>
      </w:r>
    </w:p>
    <w:p>
      <w:r>
        <w:t xml:space="preserve">  - `ai_output_saved`</w:t>
      </w:r>
    </w:p>
    <w:p>
      <w:r>
        <w:t xml:space="preserve">  - `ai_next_action_clicked`</w:t>
      </w:r>
    </w:p>
    <w:p>
      <w:pPr>
        <w:pStyle w:val="ListParagraph"/>
        <w:numPr>
          <w:ilvl w:val="0"/>
          <w:numId w:val="1"/>
        </w:numPr>
      </w:pPr>
      <w:r>
        <w:t xml:space="preserve">Dashboard insight:</w:t>
      </w:r>
    </w:p>
    <w:p>
      <w:r>
        <w:t xml:space="preserve">  - Cover letters: high save rate but low `next_action_clicked`</w:t>
      </w:r>
    </w:p>
    <w:p>
      <w:pPr>
        <w:pStyle w:val="ListParagraph"/>
        <w:numPr>
          <w:ilvl w:val="0"/>
          <w:numId w:val="1"/>
        </w:numPr>
      </w:pPr>
      <w:r>
        <w:t xml:space="preserve">Product change triggered:</w:t>
      </w:r>
    </w:p>
    <w:p>
      <w:r>
        <w:t xml:space="preserve">  - Add `Apply this to Job Tracker` CTA directly under draft</w:t>
      </w:r>
    </w:p>
    <w:p/>
    <w:p>
      <w:r>
        <w:t xml:space="preserve">#### What it does to user behavior</w:t>
      </w:r>
    </w:p>
    <w:p>
      <w:pPr>
        <w:pStyle w:val="ListParagraph"/>
        <w:numPr>
          <w:ilvl w:val="0"/>
          <w:numId w:val="1"/>
        </w:numPr>
      </w:pPr>
      <w:r>
        <w:t xml:space="preserve">Enables rapid UX iteration that materially changes behavior:</w:t>
      </w:r>
    </w:p>
    <w:p>
      <w:r>
        <w:t xml:space="preserve">  - Better CTA placement increases task continuation.</w:t>
      </w:r>
    </w:p>
    <w:p>
      <w:pPr>
        <w:pStyle w:val="ListParagraph"/>
        <w:numPr>
          <w:ilvl w:val="0"/>
          <w:numId w:val="1"/>
        </w:numPr>
      </w:pPr>
      <w:r>
        <w:t xml:space="preserve">Improves habit formation:</w:t>
      </w:r>
    </w:p>
    <w:p>
      <w:r>
        <w:t xml:space="preserve">  - Measurable funnels let team optimize for repeated completion loops.</w:t>
      </w:r>
    </w:p>
    <w:p>
      <w:pPr>
        <w:pStyle w:val="ListParagraph"/>
        <w:numPr>
          <w:ilvl w:val="0"/>
          <w:numId w:val="1"/>
        </w:numPr>
      </w:pPr>
      <w:r>
        <w:t xml:space="preserve">Reduces churn risk:</w:t>
      </w:r>
    </w:p>
    <w:p>
      <w:r>
        <w:t xml:space="preserve">  - Detect disengagement patterns early and trigger targeted nudges.</w:t>
      </w:r>
    </w:p>
    <w:p/>
    <w:p>
      <w:r>
        <w:t xml:space="preserve">#### Build complexity and duration</w:t>
      </w:r>
    </w:p>
    <w:p>
      <w:pPr>
        <w:pStyle w:val="ListParagraph"/>
        <w:numPr>
          <w:ilvl w:val="0"/>
          <w:numId w:val="1"/>
        </w:numPr>
      </w:pPr>
      <w:r>
        <w:t xml:space="preserve">Delivery rank: **Complex**</w:t>
      </w:r>
    </w:p>
    <w:p>
      <w:pPr>
        <w:pStyle w:val="ListParagraph"/>
        <w:numPr>
          <w:ilvl w:val="0"/>
          <w:numId w:val="1"/>
        </w:numPr>
      </w:pPr>
      <w:r>
        <w:t xml:space="preserve">Estimated duration: **8-14 days**</w:t>
      </w:r>
    </w:p>
    <w:p>
      <w:pPr>
        <w:pStyle w:val="ListParagraph"/>
        <w:numPr>
          <w:ilvl w:val="0"/>
          <w:numId w:val="1"/>
        </w:numPr>
      </w:pPr>
      <w:r>
        <w:t xml:space="preserve">Why: end-to-end event taxonomy, route logging, client events, dashboard queries, validation</w:t>
      </w:r>
    </w:p>
    <w:p/>
    <w:p>
      <w:pPr>
        <w:pStyle w:val="Heading1"/>
      </w:pPr>
      <w:r>
        <w:rPr>
          <w:b/>
          <w:bCs/>
        </w:rPr>
        <w:t xml:space="preserve">Ranked Delivery Order (Easy -&gt; Complex)</w:t>
      </w:r>
    </w:p>
    <w:p/>
    <w:p>
      <w:r>
        <w:t xml:space="preserve">1. Canonical AI Interaction Inventory</w:t>
      </w:r>
    </w:p>
    <w:p>
      <w:pPr>
        <w:pStyle w:val="ListParagraph"/>
        <w:numPr>
          <w:ilvl w:val="0"/>
          <w:numId w:val="1"/>
        </w:numPr>
      </w:pPr>
      <w:r>
        <w:t xml:space="preserve">Difficulty: Easy-Medium</w:t>
      </w:r>
    </w:p>
    <w:p>
      <w:pPr>
        <w:pStyle w:val="ListParagraph"/>
        <w:numPr>
          <w:ilvl w:val="0"/>
          <w:numId w:val="1"/>
        </w:numPr>
      </w:pPr>
      <w:r>
        <w:t xml:space="preserve">Duration: 2-4 days</w:t>
      </w:r>
    </w:p>
    <w:p>
      <w:pPr>
        <w:pStyle w:val="ListParagraph"/>
        <w:numPr>
          <w:ilvl w:val="0"/>
          <w:numId w:val="1"/>
        </w:numPr>
      </w:pPr>
      <w:r>
        <w:t xml:space="preserve">Fastest value: operational visibility and ownership</w:t>
      </w:r>
    </w:p>
    <w:p/>
    <w:p>
      <w:r>
        <w:t xml:space="preserve">2. Standard Interaction Contract</w:t>
      </w:r>
    </w:p>
    <w:p>
      <w:pPr>
        <w:pStyle w:val="ListParagraph"/>
        <w:numPr>
          <w:ilvl w:val="0"/>
          <w:numId w:val="1"/>
        </w:numPr>
      </w:pPr>
      <w:r>
        <w:t xml:space="preserve">Difficulty: Medium</w:t>
      </w:r>
    </w:p>
    <w:p>
      <w:pPr>
        <w:pStyle w:val="ListParagraph"/>
        <w:numPr>
          <w:ilvl w:val="0"/>
          <w:numId w:val="1"/>
        </w:numPr>
      </w:pPr>
      <w:r>
        <w:t xml:space="preserve">Duration: 5-8 days</w:t>
      </w:r>
    </w:p>
    <w:p>
      <w:pPr>
        <w:pStyle w:val="ListParagraph"/>
        <w:numPr>
          <w:ilvl w:val="0"/>
          <w:numId w:val="1"/>
        </w:numPr>
      </w:pPr>
      <w:r>
        <w:t xml:space="preserve">Fastest value: user-facing consistency and reduced breakage</w:t>
      </w:r>
    </w:p>
    <w:p/>
    <w:p>
      <w:r>
        <w:t xml:space="preserve">3. Quality Rubric and Post-Generation Checks</w:t>
      </w:r>
    </w:p>
    <w:p>
      <w:pPr>
        <w:pStyle w:val="ListParagraph"/>
        <w:numPr>
          <w:ilvl w:val="0"/>
          <w:numId w:val="1"/>
        </w:numPr>
      </w:pPr>
      <w:r>
        <w:t xml:space="preserve">Difficulty: Medium-Complex</w:t>
      </w:r>
    </w:p>
    <w:p>
      <w:pPr>
        <w:pStyle w:val="ListParagraph"/>
        <w:numPr>
          <w:ilvl w:val="0"/>
          <w:numId w:val="1"/>
        </w:numPr>
      </w:pPr>
      <w:r>
        <w:t xml:space="preserve">Duration: 7-12 days</w:t>
      </w:r>
    </w:p>
    <w:p>
      <w:pPr>
        <w:pStyle w:val="ListParagraph"/>
        <w:numPr>
          <w:ilvl w:val="0"/>
          <w:numId w:val="1"/>
        </w:numPr>
      </w:pPr>
      <w:r>
        <w:t xml:space="preserve">Fastest value: stronger output quality and trust</w:t>
      </w:r>
    </w:p>
    <w:p/>
    <w:p>
      <w:r>
        <w:t xml:space="preserve">4. Baseline Telemetry for Every OpenAI Interaction</w:t>
      </w:r>
    </w:p>
    <w:p>
      <w:pPr>
        <w:pStyle w:val="ListParagraph"/>
        <w:numPr>
          <w:ilvl w:val="0"/>
          <w:numId w:val="1"/>
        </w:numPr>
      </w:pPr>
      <w:r>
        <w:t xml:space="preserve">Difficulty: Complex</w:t>
      </w:r>
    </w:p>
    <w:p>
      <w:pPr>
        <w:pStyle w:val="ListParagraph"/>
        <w:numPr>
          <w:ilvl w:val="0"/>
          <w:numId w:val="1"/>
        </w:numPr>
      </w:pPr>
      <w:r>
        <w:t xml:space="preserve">Duration: 8-14 days</w:t>
      </w:r>
    </w:p>
    <w:p>
      <w:pPr>
        <w:pStyle w:val="ListParagraph"/>
        <w:numPr>
          <w:ilvl w:val="0"/>
          <w:numId w:val="1"/>
        </w:numPr>
      </w:pPr>
      <w:r>
        <w:t xml:space="preserve">Fastest value: measurable behavior optimization and retention tuning</w:t>
      </w:r>
    </w:p>
    <w:p/>
    <w:p>
      <w:pPr>
        <w:pStyle w:val="Heading1"/>
      </w:pPr>
      <w:r>
        <w:rPr>
          <w:b/>
          <w:bCs/>
        </w:rPr>
        <w:t xml:space="preserve">Suggested Build Sequence (Practical)</w:t>
      </w:r>
    </w:p>
    <w:p>
      <w:pPr>
        <w:pStyle w:val="ListParagraph"/>
        <w:numPr>
          <w:ilvl w:val="0"/>
          <w:numId w:val="1"/>
        </w:numPr>
      </w:pPr>
      <w:r>
        <w:t xml:space="preserve">Week 1:</w:t>
      </w:r>
    </w:p>
    <w:p>
      <w:r>
        <w:t xml:space="preserve">  - Ship Interaction Inventory</w:t>
      </w:r>
    </w:p>
    <w:p>
      <w:r>
        <w:t xml:space="preserve">  - Start Contract layer in top 2 highest-volume routes</w:t>
      </w:r>
    </w:p>
    <w:p>
      <w:pPr>
        <w:pStyle w:val="ListParagraph"/>
        <w:numPr>
          <w:ilvl w:val="0"/>
          <w:numId w:val="1"/>
        </w:numPr>
      </w:pPr>
      <w:r>
        <w:t xml:space="preserve">Week 2:</w:t>
      </w:r>
    </w:p>
    <w:p>
      <w:r>
        <w:t xml:space="preserve">  - Complete Contract rollout</w:t>
      </w:r>
    </w:p>
    <w:p>
      <w:r>
        <w:t xml:space="preserve">  - Launch Quality Rubric v1 in career generation routes</w:t>
      </w:r>
    </w:p>
    <w:p>
      <w:pPr>
        <w:pStyle w:val="ListParagraph"/>
        <w:numPr>
          <w:ilvl w:val="0"/>
          <w:numId w:val="1"/>
        </w:numPr>
      </w:pPr>
      <w:r>
        <w:t xml:space="preserve">Week 3:</w:t>
      </w:r>
    </w:p>
    <w:p>
      <w:r>
        <w:t xml:space="preserve">  - Launch full Telemetry event taxonomy and dashboards</w:t>
      </w:r>
    </w:p>
    <w:p>
      <w:r>
        <w:t xml:space="preserve">  - Run first optimization cycle from telemetry findings</w:t>
      </w:r>
    </w:p>
    <w:p/>
    <w:p>
      <w:pPr>
        <w:pStyle w:val="Heading1"/>
      </w:pPr>
      <w:r>
        <w:rPr>
          <w:b/>
          <w:bCs/>
        </w:rPr>
        <w:t xml:space="preserve">Example User Journey After 1-4 Are Implemented</w:t>
      </w:r>
    </w:p>
    <w:p>
      <w:pPr>
        <w:pStyle w:val="ListParagraph"/>
        <w:numPr>
          <w:ilvl w:val="0"/>
          <w:numId w:val="1"/>
        </w:numPr>
      </w:pPr>
      <w:r>
        <w:t xml:space="preserve">User generates a cover letter.</w:t>
      </w:r>
    </w:p>
    <w:p>
      <w:pPr>
        <w:pStyle w:val="ListParagraph"/>
        <w:numPr>
          <w:ilvl w:val="0"/>
          <w:numId w:val="1"/>
        </w:numPr>
      </w:pPr>
      <w:r>
        <w:t xml:space="preserve">Output appears in consistent layout with confidence + clear next actions.</w:t>
      </w:r>
    </w:p>
    <w:p>
      <w:pPr>
        <w:pStyle w:val="ListParagraph"/>
        <w:numPr>
          <w:ilvl w:val="0"/>
          <w:numId w:val="1"/>
        </w:numPr>
      </w:pPr>
      <w:r>
        <w:t xml:space="preserve">Quality checks silently improve weak sections before display.</w:t>
      </w:r>
    </w:p>
    <w:p>
      <w:pPr>
        <w:pStyle w:val="ListParagraph"/>
        <w:numPr>
          <w:ilvl w:val="0"/>
          <w:numId w:val="1"/>
        </w:numPr>
      </w:pPr>
      <w:r>
        <w:t xml:space="preserve">User clicks `Save` and `Add to Job Tracker`.</w:t>
      </w:r>
    </w:p>
    <w:p>
      <w:pPr>
        <w:pStyle w:val="ListParagraph"/>
        <w:numPr>
          <w:ilvl w:val="0"/>
          <w:numId w:val="1"/>
        </w:numPr>
      </w:pPr>
      <w:r>
        <w:t xml:space="preserve">System logs interaction quality, action conversion, and timing.</w:t>
      </w:r>
    </w:p>
    <w:p>
      <w:pPr>
        <w:pStyle w:val="ListParagraph"/>
        <w:numPr>
          <w:ilvl w:val="0"/>
          <w:numId w:val="1"/>
        </w:numPr>
      </w:pPr>
      <w:r>
        <w:t xml:space="preserve">Next session starts with `You completed 1 of 3 application steps. Next: interview prep (4 min).`</w:t>
      </w:r>
    </w:p>
    <w:p>
      <w:pPr>
        <w:pStyle w:val="ListParagraph"/>
        <w:numPr>
          <w:ilvl w:val="0"/>
          <w:numId w:val="1"/>
        </w:numPr>
      </w:pPr>
      <w:r>
        <w:t xml:space="preserve">Behavioral result: higher continuity, lower drop-off, and stronger habit loop.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2026-04-23T10:29:24.698Z</dcterms:created>
  <dcterms:modified xsi:type="dcterms:W3CDTF">2026-04-23T10:29:24.698Z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