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d1ecef5cca1c28a532019f5af4ebfd5c6fd71d"/>
    <w:p>
      <w:pPr>
        <w:pStyle w:val="Heading2"/>
      </w:pPr>
      <w:r>
        <w:rPr>
          <w:bCs/>
          <w:b/>
        </w:rPr>
        <w:t xml:space="preserve">Assignment 1: Warm-up – Checking Conditions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Understand the structure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Task:</w:t>
      </w:r>
      <w:r>
        <w:br/>
      </w:r>
      <w:r>
        <w:t xml:space="preserve">Write a program that asks the user for their age and: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Prints</w:t>
      </w:r>
      <w:r>
        <w:t xml:space="preserve"> </w:t>
      </w:r>
      <w:r>
        <w:rPr>
          <w:rStyle w:val="VerbatimChar"/>
        </w:rPr>
        <w:t xml:space="preserve">"You are a minor"</w:t>
      </w:r>
      <w:r>
        <w:t xml:space="preserve"> </w:t>
      </w:r>
      <w:r>
        <w:t xml:space="preserve">if under 18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Prints</w:t>
      </w:r>
      <w:r>
        <w:t xml:space="preserve"> </w:t>
      </w:r>
      <w:r>
        <w:rPr>
          <w:rStyle w:val="VerbatimChar"/>
        </w:rPr>
        <w:t xml:space="preserve">"You are an adult"</w:t>
      </w:r>
      <w:r>
        <w:t xml:space="preserve"> </w:t>
      </w:r>
      <w:r>
        <w:t xml:space="preserve">if 18 or older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Guidance: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int(input())</w:t>
      </w:r>
      <w:r>
        <w:t xml:space="preserve"> </w:t>
      </w:r>
      <w:r>
        <w:t xml:space="preserve">to read numbers.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Remember indentation matters in Python.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Start by writing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with a simple condition, then add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Start w:id="21" w:name="Xd9bff55099fc66d504f2ecaa807db54c1e76ef1"/>
    <w:p>
      <w:pPr>
        <w:pStyle w:val="Heading2"/>
      </w:pPr>
      <w:r>
        <w:rPr>
          <w:bCs/>
          <w:b/>
        </w:rPr>
        <w:t xml:space="preserve">Assignment 2: Adding More Choices with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elif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Practice branching.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Task:</w:t>
      </w:r>
      <w:r>
        <w:br/>
      </w:r>
      <w:r>
        <w:t xml:space="preserve">Write a program that asks the user for the</w:t>
      </w:r>
      <w:r>
        <w:t xml:space="preserve"> </w:t>
      </w:r>
      <w:r>
        <w:rPr>
          <w:bCs/>
          <w:b/>
        </w:rPr>
        <w:t xml:space="preserve">time of day</w:t>
      </w:r>
      <w:r>
        <w:t xml:space="preserve"> </w:t>
      </w:r>
      <w:r>
        <w:t xml:space="preserve">(0–23, representing hours). Then: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Print</w:t>
      </w:r>
      <w:r>
        <w:t xml:space="preserve"> </w:t>
      </w:r>
      <w:r>
        <w:rPr>
          <w:rStyle w:val="VerbatimChar"/>
        </w:rPr>
        <w:t xml:space="preserve">"Good morning"</w:t>
      </w:r>
      <w:r>
        <w:t xml:space="preserve"> </w:t>
      </w:r>
      <w:r>
        <w:t xml:space="preserve">if between 5 and 11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Print</w:t>
      </w:r>
      <w:r>
        <w:t xml:space="preserve"> </w:t>
      </w:r>
      <w:r>
        <w:rPr>
          <w:rStyle w:val="VerbatimChar"/>
        </w:rPr>
        <w:t xml:space="preserve">"Good afternoon"</w:t>
      </w:r>
      <w:r>
        <w:t xml:space="preserve"> </w:t>
      </w:r>
      <w:r>
        <w:t xml:space="preserve">if between 12 and 17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Print</w:t>
      </w:r>
      <w:r>
        <w:t xml:space="preserve"> </w:t>
      </w:r>
      <w:r>
        <w:rPr>
          <w:rStyle w:val="VerbatimChar"/>
        </w:rPr>
        <w:t xml:space="preserve">"Good evening"</w:t>
      </w:r>
      <w:r>
        <w:t xml:space="preserve"> </w:t>
      </w:r>
      <w:r>
        <w:t xml:space="preserve">if between 18 and 21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Print</w:t>
      </w:r>
      <w:r>
        <w:t xml:space="preserve"> </w:t>
      </w:r>
      <w:r>
        <w:rPr>
          <w:rStyle w:val="VerbatimChar"/>
        </w:rPr>
        <w:t xml:space="preserve">"Good night"</w:t>
      </w:r>
      <w:r>
        <w:t xml:space="preserve"> </w:t>
      </w:r>
      <w:r>
        <w:t xml:space="preserve">otherwise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Guidance: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Use multiple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conditions in the correct order.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Think carefully about</w:t>
      </w:r>
      <w:r>
        <w:t xml:space="preserve"> </w:t>
      </w:r>
      <w:r>
        <w:rPr>
          <w:bCs/>
          <w:b/>
        </w:rPr>
        <w:t xml:space="preserve">ranges</w:t>
      </w:r>
      <w:r>
        <w:t xml:space="preserve"> </w:t>
      </w:r>
      <w:r>
        <w:t xml:space="preserve">(e.g., 5–11 means</w:t>
      </w:r>
      <w:r>
        <w:t xml:space="preserve"> </w:t>
      </w:r>
      <w:r>
        <w:rPr>
          <w:rStyle w:val="VerbatimChar"/>
        </w:rPr>
        <w:t xml:space="preserve">hour &gt;= 5 and hour &lt;= 11</w:t>
      </w:r>
      <w:r>
        <w:t xml:space="preserve">).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Use else for the "catch-all" case.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1"/>
    <w:bookmarkStart w:id="22" w:name="assignment-3-simple-atm-menu"/>
    <w:p>
      <w:pPr>
        <w:pStyle w:val="Heading2"/>
      </w:pPr>
      <w:r>
        <w:rPr>
          <w:bCs/>
          <w:b/>
        </w:rPr>
        <w:t xml:space="preserve">Assignment 3: Simple ATM Menu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Combine user choices with decision-making.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Task:</w:t>
      </w:r>
      <w:r>
        <w:br/>
      </w:r>
      <w:r>
        <w:t xml:space="preserve">Simulate a very simple ATM menu. Ask the user to choose an option: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Check Balance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Deposit Money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Withdraw Money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Exit</w:t>
      </w:r>
      <w:r>
        <w:t xml:space="preserve"> </w:t>
      </w:r>
    </w:p>
    <w:p>
      <w:pPr>
        <w:pStyle w:val="FirstParagraph"/>
      </w:pPr>
      <w:r>
        <w:t xml:space="preserve">Then: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If the user enters 1, print</w:t>
      </w:r>
      <w:r>
        <w:t xml:space="preserve"> </w:t>
      </w:r>
      <w:r>
        <w:rPr>
          <w:rStyle w:val="VerbatimChar"/>
        </w:rPr>
        <w:t xml:space="preserve">"Your balance is $1000"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If 2, print</w:t>
      </w:r>
      <w:r>
        <w:t xml:space="preserve"> </w:t>
      </w:r>
      <w:r>
        <w:rPr>
          <w:rStyle w:val="VerbatimChar"/>
        </w:rPr>
        <w:t xml:space="preserve">"Deposit function"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If 3, print</w:t>
      </w:r>
      <w:r>
        <w:t xml:space="preserve"> </w:t>
      </w:r>
      <w:r>
        <w:rPr>
          <w:rStyle w:val="VerbatimChar"/>
        </w:rPr>
        <w:t xml:space="preserve">"Withdraw function"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If 4, print</w:t>
      </w:r>
      <w:r>
        <w:t xml:space="preserve"> </w:t>
      </w:r>
      <w:r>
        <w:rPr>
          <w:rStyle w:val="VerbatimChar"/>
        </w:rPr>
        <w:t xml:space="preserve">"Goodbye"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Otherwise, print</w:t>
      </w:r>
      <w:r>
        <w:t xml:space="preserve"> </w:t>
      </w:r>
      <w:r>
        <w:rPr>
          <w:rStyle w:val="VerbatimChar"/>
        </w:rPr>
        <w:t xml:space="preserve">"Invalid choice"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Guidance: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Use an</w:t>
      </w:r>
      <w:r>
        <w:t xml:space="preserve"> </w:t>
      </w:r>
      <w:r>
        <w:rPr>
          <w:rStyle w:val="VerbatimChar"/>
        </w:rPr>
        <w:t xml:space="preserve">if-elif-else</w:t>
      </w:r>
      <w:r>
        <w:t xml:space="preserve"> </w:t>
      </w:r>
      <w:r>
        <w:t xml:space="preserve">chain.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handles unexpected input.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In real systems, you’d connect to data, but here it’s about flow control.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assignment-4-rock-paper-scissors"/>
    <w:p>
      <w:pPr>
        <w:pStyle w:val="Heading2"/>
      </w:pPr>
      <w:r>
        <w:rPr>
          <w:bCs/>
          <w:b/>
        </w:rPr>
        <w:t xml:space="preserve">Assignment 4: Rock-Paper-Scissors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Put it all together with multiple comparisons.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Task:</w:t>
      </w:r>
      <w:r>
        <w:br/>
      </w:r>
      <w:r>
        <w:t xml:space="preserve">Write a 2-player Rock-Paper-Scissors program.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Ask Player 1 for</w:t>
      </w:r>
      <w:r>
        <w:t xml:space="preserve"> </w:t>
      </w:r>
      <w:r>
        <w:rPr>
          <w:rStyle w:val="VerbatimChar"/>
        </w:rPr>
        <w:t xml:space="preserve">"rock"</w:t>
      </w:r>
      <w:r>
        <w:t xml:space="preserve">,</w:t>
      </w:r>
      <w:r>
        <w:t xml:space="preserve"> </w:t>
      </w:r>
      <w:r>
        <w:rPr>
          <w:rStyle w:val="VerbatimChar"/>
        </w:rPr>
        <w:t xml:space="preserve">"paper"</w:t>
      </w:r>
      <w:r>
        <w:t xml:space="preserve">, or</w:t>
      </w:r>
      <w:r>
        <w:t xml:space="preserve"> </w:t>
      </w:r>
      <w:r>
        <w:rPr>
          <w:rStyle w:val="VerbatimChar"/>
        </w:rPr>
        <w:t xml:space="preserve">"scissors"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Ask Player 2 the same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Decide the winner:</w:t>
      </w:r>
      <w:r>
        <w:t xml:space="preserve"> </w:t>
      </w:r>
    </w:p>
    <w:p>
      <w:pPr>
        <w:numPr>
          <w:ilvl w:val="1"/>
          <w:numId w:val="1009"/>
        </w:numPr>
      </w:pPr>
      <w:r>
        <w:t xml:space="preserve">Rock beats Scissors</w:t>
      </w:r>
      <w:r>
        <w:t xml:space="preserve"> </w:t>
      </w:r>
    </w:p>
    <w:p>
      <w:pPr>
        <w:numPr>
          <w:ilvl w:val="1"/>
          <w:numId w:val="1009"/>
        </w:numPr>
      </w:pPr>
      <w:r>
        <w:t xml:space="preserve">Scissors beats Paper</w:t>
      </w:r>
      <w:r>
        <w:t xml:space="preserve"> </w:t>
      </w:r>
    </w:p>
    <w:p>
      <w:pPr>
        <w:numPr>
          <w:ilvl w:val="1"/>
          <w:numId w:val="1009"/>
        </w:numPr>
      </w:pPr>
      <w:r>
        <w:t xml:space="preserve">Paper beats Rock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If both are the same, print</w:t>
      </w:r>
      <w:r>
        <w:t xml:space="preserve"> </w:t>
      </w:r>
      <w:r>
        <w:rPr>
          <w:rStyle w:val="VerbatimChar"/>
        </w:rPr>
        <w:t xml:space="preserve">"It's a tie!"</w:t>
      </w:r>
      <w:r>
        <w:t xml:space="preserve"> </w:t>
      </w:r>
    </w:p>
    <w:p>
      <w:pPr>
        <w:pStyle w:val="FirstParagraph"/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2025-09-15T19:26:51Z</dcterms:created>
  <dcterms:modified xsi:type="dcterms:W3CDTF">2025-09-15T19:26:51Z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