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sson-05---algorithms-and-pseudocode"/>
    <w:p>
      <w:pPr>
        <w:pStyle w:val="Heading1"/>
      </w:pPr>
      <w:r>
        <w:t xml:space="preserve">Lesson 05 - Algorithms and Pseudocode</w:t>
      </w:r>
    </w:p>
    <w:bookmarkStart w:id="12" w:name="exercise-01---algorithms"/>
    <w:p>
      <w:pPr>
        <w:pStyle w:val="Heading2"/>
      </w:pPr>
      <w:r>
        <w:t xml:space="preserve">Exercise 01 - Algorithms</w:t>
      </w:r>
    </w:p>
    <w:bookmarkStart w:id="9" w:name="task-01"/>
    <w:p>
      <w:pPr>
        <w:pStyle w:val="Heading3"/>
      </w:pPr>
      <w:r>
        <w:t xml:space="preserve">Task 01</w:t>
      </w:r>
    </w:p>
    <w:p>
      <w:pPr>
        <w:pStyle w:val="FirstParagraph"/>
      </w:pPr>
      <w:r>
        <w:t xml:space="preserve">Below is an algorithm to draw a square of size 50 Units</w:t>
      </w:r>
    </w:p>
    <w:p>
      <w:pPr>
        <w:numPr>
          <w:ilvl w:val="0"/>
          <w:numId w:val="1001"/>
        </w:numPr>
      </w:pPr>
      <w:r>
        <w:t xml:space="preserve">Start at a specific point on the paper.</w:t>
      </w:r>
    </w:p>
    <w:p>
      <w:pPr>
        <w:numPr>
          <w:ilvl w:val="0"/>
          <w:numId w:val="1001"/>
        </w:numPr>
      </w:pPr>
      <w:r>
        <w:t xml:space="preserve">Put Pen down on paper</w:t>
      </w:r>
    </w:p>
    <w:p>
      <w:pPr>
        <w:numPr>
          <w:ilvl w:val="0"/>
          <w:numId w:val="1001"/>
        </w:numPr>
      </w:pPr>
      <w:r>
        <w:t xml:space="preserve">Move forward a 50 Units to draw the first side of the square.</w:t>
      </w:r>
    </w:p>
    <w:p>
      <w:pPr>
        <w:numPr>
          <w:ilvl w:val="0"/>
          <w:numId w:val="1001"/>
        </w:numPr>
      </w:pPr>
      <w:r>
        <w:t xml:space="preserve">Turn right 90 degrees.</w:t>
      </w:r>
    </w:p>
    <w:p>
      <w:pPr>
        <w:numPr>
          <w:ilvl w:val="0"/>
          <w:numId w:val="1001"/>
        </w:numPr>
      </w:pPr>
      <w:r>
        <w:t xml:space="preserve">Move forward the same distance as before to draw the second side of the square.</w:t>
      </w:r>
    </w:p>
    <w:p>
      <w:pPr>
        <w:numPr>
          <w:ilvl w:val="0"/>
          <w:numId w:val="1001"/>
        </w:numPr>
      </w:pPr>
      <w:r>
        <w:t xml:space="preserve">Turn right 90 degrees.</w:t>
      </w:r>
    </w:p>
    <w:p>
      <w:pPr>
        <w:numPr>
          <w:ilvl w:val="0"/>
          <w:numId w:val="1001"/>
        </w:numPr>
      </w:pPr>
      <w:r>
        <w:t xml:space="preserve">Move forward the same distance again to draw the third side of the square.</w:t>
      </w:r>
    </w:p>
    <w:p>
      <w:pPr>
        <w:numPr>
          <w:ilvl w:val="0"/>
          <w:numId w:val="1001"/>
        </w:numPr>
      </w:pPr>
      <w:r>
        <w:t xml:space="preserve">Turn right 90 degrees.</w:t>
      </w:r>
    </w:p>
    <w:p>
      <w:pPr>
        <w:numPr>
          <w:ilvl w:val="0"/>
          <w:numId w:val="1001"/>
        </w:numPr>
      </w:pPr>
      <w:r>
        <w:t xml:space="preserve">Move forward the same distance once more to draw the fourth and final side of the square.7</w:t>
      </w:r>
    </w:p>
    <w:p>
      <w:pPr>
        <w:numPr>
          <w:ilvl w:val="0"/>
          <w:numId w:val="1001"/>
        </w:numPr>
      </w:pPr>
      <w:r>
        <w:t xml:space="preserve">Lift up pen</w:t>
      </w:r>
    </w:p>
    <w:p>
      <w:pPr>
        <w:numPr>
          <w:ilvl w:val="0"/>
          <w:numId w:val="1001"/>
        </w:numPr>
      </w:pPr>
      <w:r>
        <w:t xml:space="preserve">Stop.</w:t>
      </w:r>
    </w:p>
    <w:p>
      <w:pPr>
        <w:pStyle w:val="FirstParagraph"/>
      </w:pPr>
      <w:r>
        <w:t xml:space="preserve">Repeat this process for the following shapes assuming the same 50 unit measurement</w:t>
      </w:r>
    </w:p>
    <w:p>
      <w:pPr>
        <w:numPr>
          <w:ilvl w:val="0"/>
          <w:numId w:val="1002"/>
        </w:numPr>
      </w:pPr>
      <w:r>
        <w:t xml:space="preserve">Equilateral Triangle</w:t>
      </w:r>
    </w:p>
    <w:p>
      <w:pPr>
        <w:numPr>
          <w:ilvl w:val="0"/>
          <w:numId w:val="1002"/>
        </w:numPr>
      </w:pPr>
      <w:r>
        <w:t xml:space="preserve">Hexagon</w:t>
      </w:r>
    </w:p>
    <w:p>
      <w:pPr>
        <w:numPr>
          <w:ilvl w:val="0"/>
          <w:numId w:val="1002"/>
        </w:numPr>
      </w:pPr>
      <w:r>
        <w:t xml:space="preserve">Circle</w:t>
      </w:r>
    </w:p>
    <w:bookmarkEnd w:id="9"/>
    <w:bookmarkStart w:id="11" w:name="task-02"/>
    <w:p>
      <w:pPr>
        <w:pStyle w:val="Heading3"/>
      </w:pPr>
      <w:r>
        <w:t xml:space="preserve">Task 02</w:t>
      </w:r>
    </w:p>
    <w:p>
      <w:pPr>
        <w:pStyle w:val="FirstParagraph"/>
      </w:pPr>
      <w:r>
        <w:t xml:space="preserve">Working in Pairs use the online Maze Generator at</w:t>
      </w:r>
      <w:r>
        <w:t xml:space="preserve"> </w:t>
      </w:r>
      <w:hyperlink r:id="rId10">
        <w:r>
          <w:rPr>
            <w:rStyle w:val="Hyperlink"/>
          </w:rPr>
          <w:t xml:space="preserve">https://www.mazegenerator.net/</w:t>
        </w:r>
      </w:hyperlink>
      <w:r>
        <w:t xml:space="preserve"> </w:t>
      </w:r>
      <w:r>
        <w:t xml:space="preserve">to create a maze. Download this maze as a pdf or png image or use the maze supplied below.</w:t>
      </w:r>
    </w:p>
    <w:p>
      <w:pPr>
        <w:pStyle w:val="BodyText"/>
      </w:pPr>
    </w:p>
    <w:p>
      <w:pPr>
        <w:pStyle w:val="BodyText"/>
      </w:pPr>
      <w:r>
        <w:t xml:space="preserve">Create an algorithm to solve this maze starting from the bottom and moving to the exit at the top.</w:t>
      </w:r>
    </w:p>
    <w:p>
      <w:pPr>
        <w:pStyle w:val="BodyText"/>
      </w:pPr>
      <w:r>
        <w:rPr>
          <w:b/>
          <w:bCs/>
        </w:rPr>
        <w:t xml:space="preserve">Hint</w:t>
      </w:r>
    </w:p>
    <w:p>
      <w:pPr>
        <w:pStyle w:val="BodyText"/>
      </w:pPr>
      <w:r>
        <w:t xml:space="preserve">Player can move forward until they meet a wall then they need to turn left or right. The first 2 steps are shown below</w:t>
      </w:r>
    </w:p>
    <w:p>
      <w:pPr>
        <w:numPr>
          <w:ilvl w:val="0"/>
          <w:numId w:val="1003"/>
        </w:numPr>
      </w:pPr>
      <w:r>
        <w:t xml:space="preserve">Player moves forward until they meet a wall</w:t>
      </w:r>
    </w:p>
    <w:p>
      <w:pPr>
        <w:numPr>
          <w:ilvl w:val="0"/>
          <w:numId w:val="1003"/>
        </w:numPr>
      </w:pPr>
      <w:r>
        <w:t xml:space="preserve">turn left</w:t>
      </w:r>
    </w:p>
    <w:p>
      <w:pPr>
        <w:numPr>
          <w:ilvl w:val="0"/>
          <w:numId w:val="1003"/>
        </w:numPr>
      </w:pPr>
      <w:r>
        <w:t xml:space="preserve">move forward</w:t>
      </w:r>
    </w:p>
    <w:p>
      <w:pPr>
        <w:numPr>
          <w:ilvl w:val="0"/>
          <w:numId w:val="1003"/>
        </w:numPr>
      </w:pPr>
      <w:r>
        <w:t xml:space="preserve">turn right</w:t>
      </w:r>
    </w:p>
    <w:bookmarkEnd w:id="11"/>
    <w:bookmarkEnd w:id="12"/>
    <w:bookmarkStart w:id="14" w:name="exercise-02---pseudocode"/>
    <w:p>
      <w:pPr>
        <w:pStyle w:val="Heading2"/>
      </w:pPr>
      <w:r>
        <w:t xml:space="preserve">Exercise 02 - Pseudocode</w:t>
      </w:r>
    </w:p>
    <w:bookmarkStart w:id="13" w:name="task-01-2"/>
    <w:p>
      <w:pPr>
        <w:pStyle w:val="Heading3"/>
      </w:pPr>
      <w:r>
        <w:t xml:space="preserve">Task 01</w:t>
      </w:r>
    </w:p>
    <w:p>
      <w:pPr>
        <w:pStyle w:val="FirstParagraph"/>
      </w:pPr>
      <w:r>
        <w:t xml:space="preserve">Create pseudocode for each of the algorithms you created in Task 01 above. An example of the square pseudocode is shown below</w:t>
      </w:r>
    </w:p>
    <w:p>
      <w:pPr>
        <w:pStyle w:val="SourceCode"/>
      </w:pPr>
      <w:r>
        <w:rPr>
          <w:rStyle w:val="VerbatimChar"/>
        </w:rPr>
        <w:t xml:space="preserve">Set starting point on the paper</w:t>
      </w:r>
      <w:r>
        <w:br/>
      </w:r>
      <w:r>
        <w:rPr>
          <w:rStyle w:val="VerbatimChar"/>
        </w:rPr>
        <w:t xml:space="preserve">Put pen down on paper</w:t>
      </w:r>
      <w:r>
        <w:br/>
      </w:r>
      <w:r>
        <w:rPr>
          <w:rStyle w:val="VerbatimChar"/>
        </w:rPr>
        <w:t xml:space="preserve">Move forward 50 units</w:t>
      </w:r>
      <w:r>
        <w:br/>
      </w:r>
      <w:r>
        <w:rPr>
          <w:rStyle w:val="VerbatimChar"/>
        </w:rPr>
        <w:t xml:space="preserve">Turn right 90 degrees</w:t>
      </w:r>
      <w:r>
        <w:br/>
      </w:r>
      <w:r>
        <w:rPr>
          <w:rStyle w:val="VerbatimChar"/>
        </w:rPr>
        <w:t xml:space="preserve">Move forward 50 units</w:t>
      </w:r>
      <w:r>
        <w:br/>
      </w:r>
      <w:r>
        <w:rPr>
          <w:rStyle w:val="VerbatimChar"/>
        </w:rPr>
        <w:t xml:space="preserve">Turn right 90 degrees</w:t>
      </w:r>
      <w:r>
        <w:br/>
      </w:r>
      <w:r>
        <w:rPr>
          <w:rStyle w:val="VerbatimChar"/>
        </w:rPr>
        <w:t xml:space="preserve">Move forward 50 units</w:t>
      </w:r>
      <w:r>
        <w:br/>
      </w:r>
      <w:r>
        <w:rPr>
          <w:rStyle w:val="VerbatimChar"/>
        </w:rPr>
        <w:t xml:space="preserve">Turn right 90 degrees</w:t>
      </w:r>
      <w:r>
        <w:br/>
      </w:r>
      <w:r>
        <w:rPr>
          <w:rStyle w:val="VerbatimChar"/>
        </w:rPr>
        <w:t xml:space="preserve">Move forward 50 units</w:t>
      </w:r>
      <w:r>
        <w:br/>
      </w:r>
      <w:r>
        <w:rPr>
          <w:rStyle w:val="VerbatimChar"/>
        </w:rPr>
        <w:t xml:space="preserve">Lift up pen</w:t>
      </w:r>
      <w:r>
        <w:br/>
      </w:r>
      <w:r>
        <w:rPr>
          <w:rStyle w:val="VerbatimChar"/>
        </w:rPr>
        <w:t xml:space="preserve">Stop</w:t>
      </w:r>
    </w:p>
    <w:p>
      <w:pPr>
        <w:pStyle w:val="FirstParagraph"/>
      </w:pP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mazegenerator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mazegenerator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2025-09-18T09:21:40Z</dcterms:created>
  <dcterms:modified xsi:type="dcterms:W3CDTF">2025-09-18T09:21:40Z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