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du wp14">
  <w:body>
    <w:p w:rsidRPr="00EC6482" w:rsidR="00BC6763" w:rsidP="00BC6763" w:rsidRDefault="00BF1435" w14:paraId="26CFDF18" w14:textId="692E377F">
      <w:pPr>
        <w:rPr>
          <w:rFonts w:ascii="Times New Roman" w:hAnsi="Times New Roman"/>
          <w:szCs w:val="24"/>
        </w:rPr>
      </w:pPr>
      <w:r w:rsidRPr="00EC6482">
        <w:rPr>
          <w:rFonts w:ascii="Times New Roman" w:hAnsi="Times New Roman"/>
          <w:b/>
          <w:noProof/>
          <w:szCs w:val="24"/>
        </w:rPr>
        <mc:AlternateContent>
          <mc:Choice Requires="wps">
            <w:drawing>
              <wp:anchor distT="0" distB="0" distL="114300" distR="114300" simplePos="0" relativeHeight="251659264" behindDoc="0" locked="0" layoutInCell="1" allowOverlap="1" wp14:anchorId="145F7A70" wp14:editId="3F648E08">
                <wp:simplePos x="0" y="0"/>
                <wp:positionH relativeFrom="column">
                  <wp:posOffset>4739640</wp:posOffset>
                </wp:positionH>
                <wp:positionV relativeFrom="paragraph">
                  <wp:posOffset>365760</wp:posOffset>
                </wp:positionV>
                <wp:extent cx="1600200" cy="541020"/>
                <wp:effectExtent l="0" t="0" r="0" b="0"/>
                <wp:wrapNone/>
                <wp:docPr id="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41020"/>
                        </a:xfrm>
                        <a:prstGeom prst="roundRect">
                          <a:avLst>
                            <a:gd name="adj" fmla="val 16667"/>
                          </a:avLst>
                        </a:prstGeom>
                        <a:solidFill>
                          <a:srgbClr val="FFFFF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C5186" w:rsidP="00BC6763" w:rsidRDefault="00AC5186" w14:paraId="49271781" w14:textId="77777777">
                            <w:pPr>
                              <w:rPr>
                                <w:sz w:val="16"/>
                              </w:rPr>
                            </w:pPr>
                            <w:r>
                              <w:rPr>
                                <w:sz w:val="16"/>
                              </w:rPr>
                              <w:t>The Pennsylvania State University</w:t>
                            </w:r>
                          </w:p>
                          <w:p w:rsidR="00AC5186" w:rsidP="00BC6763" w:rsidRDefault="00AC5186" w14:paraId="7BBD7F0F" w14:textId="77777777">
                            <w:pPr>
                              <w:rPr>
                                <w:sz w:val="16"/>
                              </w:rPr>
                            </w:pPr>
                            <w:r>
                              <w:rPr>
                                <w:sz w:val="16"/>
                              </w:rPr>
                              <w:t>323 Thomas Building</w:t>
                            </w:r>
                          </w:p>
                          <w:p w:rsidR="00AC5186" w:rsidP="00BC6763" w:rsidRDefault="00AC5186" w14:paraId="2FC0626E" w14:textId="77777777">
                            <w:pPr>
                              <w:rPr>
                                <w:sz w:val="16"/>
                              </w:rPr>
                            </w:pPr>
                            <w:r>
                              <w:rPr>
                                <w:sz w:val="16"/>
                              </w:rPr>
                              <w:t>University Park, Pa 16802</w:t>
                            </w:r>
                          </w:p>
                          <w:p w:rsidR="00AC5186" w:rsidP="00BC6763" w:rsidRDefault="00AC5186" w14:paraId="028CD2BB" w14:textId="7777777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070681F2">
              <v:roundrect id="AutoShape 18" style="position:absolute;margin-left:373.2pt;margin-top:28.8pt;width:126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strokeweight="1pt" arcsize="10923f" w14:anchorId="145F7A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">
                <v:textbox inset="1pt,1pt,1pt,1pt">
                  <w:txbxContent>
                    <w:p w:rsidR="00AC5186" w:rsidP="00BC6763" w:rsidRDefault="00AC5186" w14:paraId="1FA915D1" w14:textId="77777777">
                      <w:pPr>
                        <w:rPr>
                          <w:sz w:val="16"/>
                        </w:rPr>
                      </w:pPr>
                      <w:r>
                        <w:rPr>
                          <w:sz w:val="16"/>
                        </w:rPr>
                        <w:t>The Pennsylvania State University</w:t>
                      </w:r>
                    </w:p>
                    <w:p w:rsidR="00AC5186" w:rsidP="00BC6763" w:rsidRDefault="00AC5186" w14:paraId="05EB465D" w14:textId="77777777">
                      <w:pPr>
                        <w:rPr>
                          <w:sz w:val="16"/>
                        </w:rPr>
                      </w:pPr>
                      <w:r>
                        <w:rPr>
                          <w:sz w:val="16"/>
                        </w:rPr>
                        <w:t>323 Thomas Building</w:t>
                      </w:r>
                    </w:p>
                    <w:p w:rsidR="00AC5186" w:rsidP="00BC6763" w:rsidRDefault="00AC5186" w14:paraId="1FB99A1B" w14:textId="77777777">
                      <w:pPr>
                        <w:rPr>
                          <w:sz w:val="16"/>
                        </w:rPr>
                      </w:pPr>
                      <w:r>
                        <w:rPr>
                          <w:sz w:val="16"/>
                        </w:rPr>
                        <w:t>University Park, Pa 16802</w:t>
                      </w:r>
                    </w:p>
                    <w:p w:rsidR="00AC5186" w:rsidP="00BC6763" w:rsidRDefault="00AC5186" w14:paraId="672A6659" w14:textId="77777777"/>
                  </w:txbxContent>
                </v:textbox>
              </v:roundrect>
            </w:pict>
          </mc:Fallback>
        </mc:AlternateContent>
      </w:r>
      <w:r w:rsidRPr="00EC6482" w:rsidR="007B39A0">
        <w:rPr>
          <w:rFonts w:ascii="Times New Roman" w:hAnsi="Times New Roman"/>
          <w:b/>
          <w:noProof/>
          <w:szCs w:val="24"/>
        </w:rPr>
        <mc:AlternateContent>
          <mc:Choice Requires="wps">
            <w:drawing>
              <wp:anchor distT="0" distB="0" distL="114300" distR="114300" simplePos="0" relativeHeight="251658240" behindDoc="0" locked="0" layoutInCell="1" allowOverlap="1" wp14:anchorId="32A58EAE" wp14:editId="16F858BA">
                <wp:simplePos x="0" y="0"/>
                <wp:positionH relativeFrom="column">
                  <wp:posOffset>4737735</wp:posOffset>
                </wp:positionH>
                <wp:positionV relativeFrom="paragraph">
                  <wp:posOffset>21590</wp:posOffset>
                </wp:positionV>
                <wp:extent cx="1028700" cy="274320"/>
                <wp:effectExtent l="0" t="0" r="0" b="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74320"/>
                        </a:xfrm>
                        <a:prstGeom prst="roundRect">
                          <a:avLst>
                            <a:gd name="adj" fmla="val 16667"/>
                          </a:avLst>
                        </a:prstGeom>
                        <a:solidFill>
                          <a:srgbClr val="FFFFF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C5186" w:rsidP="00BC6763" w:rsidRDefault="00AC5186" w14:paraId="58E2DCA9" w14:textId="77777777">
                            <w:pPr>
                              <w:rPr>
                                <w:sz w:val="16"/>
                              </w:rPr>
                            </w:pPr>
                            <w:r>
                              <w:rPr>
                                <w:bCs/>
                                <w:sz w:val="16"/>
                              </w:rPr>
                              <w:t>Tel: (</w:t>
                            </w:r>
                            <w:r>
                              <w:rPr>
                                <w:sz w:val="16"/>
                              </w:rPr>
                              <w:t>814) 863-0281</w:t>
                            </w:r>
                          </w:p>
                          <w:p w:rsidR="00AC5186" w:rsidP="00BC6763" w:rsidRDefault="00AC5186" w14:paraId="1238211B" w14:textId="77777777">
                            <w:pPr>
                              <w:rPr>
                                <w:sz w:val="16"/>
                              </w:rPr>
                            </w:pPr>
                            <w:r>
                              <w:rPr>
                                <w:sz w:val="16"/>
                              </w:rPr>
                              <w:t>Fax: (814) 863-7114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6E8E9E27">
              <v:roundrect id="AutoShape 17" style="position:absolute;margin-left:373.05pt;margin-top:1.7pt;width:81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d="f" strokeweight="1pt" arcsize="10923f" w14:anchorId="32A58E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">
                <v:textbox inset="1pt,1pt,1pt,1pt">
                  <w:txbxContent>
                    <w:p w:rsidR="00AC5186" w:rsidP="00BC6763" w:rsidRDefault="00AC5186" w14:paraId="2417D331" w14:textId="77777777">
                      <w:pPr>
                        <w:rPr>
                          <w:sz w:val="16"/>
                        </w:rPr>
                      </w:pPr>
                      <w:r>
                        <w:rPr>
                          <w:bCs/>
                          <w:sz w:val="16"/>
                        </w:rPr>
                        <w:t>Tel: (</w:t>
                      </w:r>
                      <w:r>
                        <w:rPr>
                          <w:sz w:val="16"/>
                        </w:rPr>
                        <w:t>814) 863-0281</w:t>
                      </w:r>
                    </w:p>
                    <w:p w:rsidR="00AC5186" w:rsidP="00BC6763" w:rsidRDefault="00AC5186" w14:paraId="1F3625CB" w14:textId="77777777">
                      <w:pPr>
                        <w:rPr>
                          <w:sz w:val="16"/>
                        </w:rPr>
                      </w:pPr>
                      <w:r>
                        <w:rPr>
                          <w:sz w:val="16"/>
                        </w:rPr>
                        <w:t>Fax: (814) 863-7114</w:t>
                      </w:r>
                    </w:p>
                  </w:txbxContent>
                </v:textbox>
              </v:roundrect>
            </w:pict>
          </mc:Fallback>
        </mc:AlternateContent>
      </w:r>
      <w:r w:rsidRPr="00EC6482" w:rsidR="007B39A0">
        <w:rPr>
          <w:rFonts w:ascii="Times New Roman" w:hAnsi="Times New Roman"/>
          <w:b/>
          <w:noProof/>
          <w:szCs w:val="24"/>
        </w:rPr>
        <mc:AlternateContent>
          <mc:Choice Requires="wps">
            <w:drawing>
              <wp:anchor distT="0" distB="0" distL="114300" distR="114300" simplePos="0" relativeHeight="251657216" behindDoc="0" locked="0" layoutInCell="0" allowOverlap="1" wp14:anchorId="2DE8CA45" wp14:editId="67A97202">
                <wp:simplePos x="0" y="0"/>
                <wp:positionH relativeFrom="column">
                  <wp:posOffset>2651760</wp:posOffset>
                </wp:positionH>
                <wp:positionV relativeFrom="paragraph">
                  <wp:posOffset>347980</wp:posOffset>
                </wp:positionV>
                <wp:extent cx="1646555" cy="457835"/>
                <wp:effectExtent l="0" t="0" r="0" b="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457835"/>
                        </a:xfrm>
                        <a:prstGeom prst="roundRect">
                          <a:avLst>
                            <a:gd name="adj" fmla="val 16667"/>
                          </a:avLst>
                        </a:prstGeom>
                        <a:solidFill>
                          <a:srgbClr val="FFFFF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C5186" w:rsidP="00BC6763" w:rsidRDefault="00AC5186" w14:paraId="2BC1B042" w14:textId="77777777">
                            <w:pPr>
                              <w:rPr>
                                <w:sz w:val="16"/>
                              </w:rPr>
                            </w:pPr>
                            <w:r>
                              <w:rPr>
                                <w:sz w:val="16"/>
                              </w:rPr>
                              <w:t>Statistical Consulting Center</w:t>
                            </w:r>
                          </w:p>
                          <w:p w:rsidR="00AC5186" w:rsidP="00BC6763" w:rsidRDefault="00AC5186" w14:paraId="40939AEF" w14:textId="77777777">
                            <w:pPr>
                              <w:rPr>
                                <w:sz w:val="16"/>
                              </w:rPr>
                            </w:pPr>
                            <w:r>
                              <w:rPr>
                                <w:sz w:val="16"/>
                              </w:rPr>
                              <w:t>Department of Statistics</w:t>
                            </w:r>
                          </w:p>
                          <w:p w:rsidR="00AC5186" w:rsidP="00BC6763" w:rsidRDefault="00AC5186" w14:paraId="79AB9D2F" w14:textId="77777777">
                            <w:pPr>
                              <w:rPr>
                                <w:sz w:val="16"/>
                              </w:rPr>
                            </w:pPr>
                            <w:r>
                              <w:rPr>
                                <w:sz w:val="16"/>
                              </w:rPr>
                              <w:t>Eberly College of Science</w:t>
                            </w:r>
                          </w:p>
                          <w:p w:rsidR="00AC5186" w:rsidP="00BC6763" w:rsidRDefault="00AC5186" w14:paraId="47BA1686" w14:textId="7777777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2ABD4630">
              <v:roundrect id="AutoShape 16" style="position:absolute;margin-left:208.8pt;margin-top:27.4pt;width:129.65pt;height:3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o:allowincell="f" stroked="f" strokeweight="1pt" arcsize="10923f" w14:anchorId="2DE8CA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">
                <v:textbox inset="1pt,1pt,1pt,1pt">
                  <w:txbxContent>
                    <w:p w:rsidR="00AC5186" w:rsidP="00BC6763" w:rsidRDefault="00AC5186" w14:paraId="637E71E2" w14:textId="77777777">
                      <w:pPr>
                        <w:rPr>
                          <w:sz w:val="16"/>
                        </w:rPr>
                      </w:pPr>
                      <w:r>
                        <w:rPr>
                          <w:sz w:val="16"/>
                        </w:rPr>
                        <w:t>Statistical Consulting Center</w:t>
                      </w:r>
                    </w:p>
                    <w:p w:rsidR="00AC5186" w:rsidP="00BC6763" w:rsidRDefault="00AC5186" w14:paraId="5B905BA7" w14:textId="77777777">
                      <w:pPr>
                        <w:rPr>
                          <w:sz w:val="16"/>
                        </w:rPr>
                      </w:pPr>
                      <w:r>
                        <w:rPr>
                          <w:sz w:val="16"/>
                        </w:rPr>
                        <w:t>Department of Statistics</w:t>
                      </w:r>
                    </w:p>
                    <w:p w:rsidR="00AC5186" w:rsidP="00BC6763" w:rsidRDefault="00AC5186" w14:paraId="0C7F2C54" w14:textId="77777777">
                      <w:pPr>
                        <w:rPr>
                          <w:sz w:val="16"/>
                        </w:rPr>
                      </w:pPr>
                      <w:r>
                        <w:rPr>
                          <w:sz w:val="16"/>
                        </w:rPr>
                        <w:t>Eberly College of Science</w:t>
                      </w:r>
                    </w:p>
                    <w:p w:rsidR="00AC5186" w:rsidP="00BC6763" w:rsidRDefault="00AC5186" w14:paraId="0A37501D" w14:textId="77777777"/>
                  </w:txbxContent>
                </v:textbox>
              </v:roundrect>
            </w:pict>
          </mc:Fallback>
        </mc:AlternateContent>
      </w:r>
      <w:r w:rsidRPr="00EC6482" w:rsidR="007B39A0">
        <w:rPr>
          <w:rFonts w:ascii="Times New Roman" w:hAnsi="Times New Roman"/>
          <w:b/>
          <w:noProof/>
          <w:szCs w:val="24"/>
        </w:rPr>
        <mc:AlternateContent>
          <mc:Choice Requires="wps">
            <w:drawing>
              <wp:anchor distT="0" distB="0" distL="114300" distR="114300" simplePos="0" relativeHeight="251656192" behindDoc="0" locked="0" layoutInCell="0" allowOverlap="1" wp14:anchorId="56A479A7" wp14:editId="2AAC17CD">
                <wp:simplePos x="0" y="0"/>
                <wp:positionH relativeFrom="column">
                  <wp:posOffset>548640</wp:posOffset>
                </wp:positionH>
                <wp:positionV relativeFrom="paragraph">
                  <wp:posOffset>335915</wp:posOffset>
                </wp:positionV>
                <wp:extent cx="5852160" cy="635"/>
                <wp:effectExtent l="0" t="0" r="0" b="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209D4260">
              <v:line id="Line 15"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43.2pt,26.45pt" to="7in,26.5pt" w14:anchorId="52E6F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">
                <v:stroke startarrowwidth="narrow" startarrowlength="short" endarrowwidth="narrow" endarrowlength="short"/>
              </v:line>
            </w:pict>
          </mc:Fallback>
        </mc:AlternateContent>
      </w:r>
      <w:r w:rsidRPr="00EC6482" w:rsidR="00BC6763">
        <w:rPr>
          <w:rFonts w:ascii="Times New Roman" w:hAnsi="Times New Roman"/>
          <w:szCs w:val="24"/>
        </w:rPr>
        <w:object w:dxaOrig="18540" w:dyaOrig="6680" w14:anchorId="7EDBEB8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66.8pt;height:1in" o:ole="" type="#_x0000_t75">
            <v:imagedata o:title="" r:id="rId8"/>
          </v:shape>
          <o:OLEObject Type="Embed" ProgID="MS_ClipArt_Gallery" ShapeID="_x0000_i1025" DrawAspect="Content" ObjectID="_1794929578" r:id="rId9"/>
        </w:object>
      </w:r>
    </w:p>
    <w:p w:rsidRPr="00EC6482" w:rsidR="00573458" w:rsidRDefault="00573458" w14:paraId="0FAE5C9C" w14:textId="77777777">
      <w:pPr>
        <w:rPr>
          <w:rFonts w:ascii="Times New Roman" w:hAnsi="Times New Roman"/>
          <w:szCs w:val="24"/>
        </w:rPr>
      </w:pPr>
    </w:p>
    <w:p w:rsidRPr="00EC6482" w:rsidR="00573458" w:rsidP="00156B45" w:rsidRDefault="00573458" w14:paraId="2F238BB0" w14:textId="77777777">
      <w:pPr>
        <w:spacing w:line="220" w:lineRule="exact"/>
        <w:ind w:left="720"/>
        <w:rPr>
          <w:rFonts w:ascii="Times New Roman" w:hAnsi="Times New Roman"/>
          <w:szCs w:val="24"/>
        </w:rPr>
      </w:pPr>
    </w:p>
    <w:p w:rsidRPr="00EC6482" w:rsidR="00573458" w:rsidP="00156B45" w:rsidRDefault="00573458" w14:paraId="01B2AF91" w14:textId="77777777">
      <w:pPr>
        <w:spacing w:line="220" w:lineRule="exact"/>
        <w:ind w:left="720"/>
        <w:rPr>
          <w:rFonts w:ascii="Times New Roman" w:hAnsi="Times New Roman"/>
          <w:szCs w:val="24"/>
        </w:rPr>
      </w:pPr>
    </w:p>
    <w:p w:rsidRPr="00EC6482" w:rsidR="00573458" w:rsidP="00156B45" w:rsidRDefault="00A27E4C" w14:paraId="3F05EBDF" w14:textId="06733C3D">
      <w:pPr>
        <w:spacing w:line="220" w:lineRule="exact"/>
        <w:ind w:left="720" w:right="-360"/>
        <w:rPr>
          <w:rFonts w:ascii="Times New Roman" w:hAnsi="Times New Roman"/>
          <w:i/>
          <w:szCs w:val="24"/>
        </w:rPr>
      </w:pPr>
      <w:r w:rsidRPr="00EC6482">
        <w:rPr>
          <w:rFonts w:ascii="Times New Roman" w:hAnsi="Times New Roman"/>
          <w:i/>
          <w:szCs w:val="24"/>
        </w:rPr>
        <w:t>D</w:t>
      </w:r>
      <w:r w:rsidRPr="00EC6482" w:rsidR="003104BE">
        <w:rPr>
          <w:rFonts w:ascii="Times New Roman" w:hAnsi="Times New Roman"/>
          <w:i/>
          <w:szCs w:val="24"/>
        </w:rPr>
        <w:t>ate</w:t>
      </w:r>
      <w:r w:rsidRPr="00EC6482">
        <w:rPr>
          <w:rFonts w:ascii="Times New Roman" w:hAnsi="Times New Roman"/>
          <w:i/>
          <w:szCs w:val="24"/>
        </w:rPr>
        <w:t xml:space="preserve"> </w:t>
      </w:r>
      <w:r w:rsidRPr="00EC6482" w:rsidR="000F4890">
        <w:rPr>
          <w:rFonts w:ascii="Times New Roman" w:hAnsi="Times New Roman"/>
          <w:i/>
          <w:szCs w:val="24"/>
        </w:rPr>
        <w:t>2/</w:t>
      </w:r>
      <w:r w:rsidR="007F78D2">
        <w:rPr>
          <w:rFonts w:ascii="Times New Roman" w:hAnsi="Times New Roman"/>
          <w:i/>
          <w:szCs w:val="24"/>
        </w:rPr>
        <w:t>25</w:t>
      </w:r>
      <w:r w:rsidRPr="00EC6482" w:rsidR="000F4890">
        <w:rPr>
          <w:rFonts w:ascii="Times New Roman" w:hAnsi="Times New Roman"/>
          <w:i/>
          <w:szCs w:val="24"/>
        </w:rPr>
        <w:t>/2019</w:t>
      </w:r>
    </w:p>
    <w:p w:rsidRPr="00EC6482" w:rsidR="00573458" w:rsidP="00156B45" w:rsidRDefault="00573458" w14:paraId="6136AB92" w14:textId="77777777">
      <w:pPr>
        <w:spacing w:line="220" w:lineRule="exact"/>
        <w:ind w:left="720" w:right="-360"/>
        <w:rPr>
          <w:rFonts w:ascii="Times New Roman" w:hAnsi="Times New Roman"/>
          <w:szCs w:val="24"/>
        </w:rPr>
      </w:pPr>
    </w:p>
    <w:p w:rsidRPr="00EC6482" w:rsidR="00BC6763" w:rsidP="00BC6763" w:rsidRDefault="00BC6763" w14:paraId="0960DD8E" w14:textId="6BDB4F02">
      <w:pPr>
        <w:spacing w:line="220" w:lineRule="exact"/>
        <w:ind w:left="720" w:right="-360"/>
        <w:rPr>
          <w:rFonts w:ascii="Times New Roman" w:hAnsi="Times New Roman"/>
          <w:szCs w:val="24"/>
        </w:rPr>
      </w:pPr>
      <w:r w:rsidRPr="00EC6482">
        <w:rPr>
          <w:rFonts w:ascii="Times New Roman" w:hAnsi="Times New Roman"/>
          <w:szCs w:val="24"/>
        </w:rPr>
        <w:t xml:space="preserve">From: </w:t>
      </w:r>
      <w:r w:rsidRPr="00EC6482" w:rsidR="00897EAD">
        <w:rPr>
          <w:rFonts w:ascii="Times New Roman" w:hAnsi="Times New Roman"/>
          <w:i/>
          <w:iCs/>
          <w:szCs w:val="24"/>
        </w:rPr>
        <w:t>Jonathan Fivelsdal</w:t>
      </w:r>
      <w:r w:rsidRPr="00EC6482" w:rsidR="00F86094">
        <w:rPr>
          <w:rFonts w:ascii="Times New Roman" w:hAnsi="Times New Roman"/>
          <w:i/>
          <w:iCs/>
          <w:szCs w:val="24"/>
        </w:rPr>
        <w:t xml:space="preserve"> (jxf404</w:t>
      </w:r>
      <w:r w:rsidRPr="00EC6482" w:rsidR="00B51EF7">
        <w:rPr>
          <w:rFonts w:ascii="Times New Roman" w:hAnsi="Times New Roman"/>
          <w:i/>
          <w:iCs/>
          <w:szCs w:val="24"/>
        </w:rPr>
        <w:t>@psu.edu)</w:t>
      </w:r>
      <w:r w:rsidRPr="00EC6482">
        <w:rPr>
          <w:rFonts w:ascii="Times New Roman" w:hAnsi="Times New Roman"/>
          <w:i/>
          <w:iCs/>
          <w:szCs w:val="24"/>
        </w:rPr>
        <w:t xml:space="preserve">, </w:t>
      </w:r>
      <w:r w:rsidRPr="00EC6482">
        <w:rPr>
          <w:rFonts w:ascii="Times New Roman" w:hAnsi="Times New Roman"/>
          <w:szCs w:val="24"/>
        </w:rPr>
        <w:t>Graduate Student Consultant</w:t>
      </w:r>
    </w:p>
    <w:p w:rsidRPr="00EC6482" w:rsidR="00BC6763" w:rsidP="00156B45" w:rsidRDefault="00BC6763" w14:paraId="64203812" w14:textId="77777777">
      <w:pPr>
        <w:spacing w:line="220" w:lineRule="exact"/>
        <w:ind w:left="720" w:right="-360"/>
        <w:rPr>
          <w:rFonts w:ascii="Times New Roman" w:hAnsi="Times New Roman"/>
          <w:szCs w:val="24"/>
        </w:rPr>
      </w:pPr>
    </w:p>
    <w:p w:rsidRPr="00EC6482" w:rsidR="00573458" w:rsidP="00156B45" w:rsidRDefault="004969BE" w14:paraId="4314002D" w14:textId="77777777">
      <w:pPr>
        <w:spacing w:line="220" w:lineRule="exact"/>
        <w:ind w:left="720" w:right="-360"/>
        <w:rPr>
          <w:rFonts w:ascii="Times New Roman" w:hAnsi="Times New Roman"/>
          <w:i/>
          <w:szCs w:val="24"/>
        </w:rPr>
      </w:pPr>
      <w:r w:rsidRPr="00EC6482">
        <w:rPr>
          <w:rFonts w:ascii="Times New Roman" w:hAnsi="Times New Roman"/>
          <w:szCs w:val="24"/>
        </w:rPr>
        <w:t xml:space="preserve">To: </w:t>
      </w:r>
      <w:r w:rsidRPr="00EC6482" w:rsidR="00897EAD">
        <w:rPr>
          <w:rFonts w:ascii="Times New Roman" w:hAnsi="Times New Roman"/>
          <w:i/>
          <w:szCs w:val="24"/>
        </w:rPr>
        <w:t>Louisville Metro Animal Services</w:t>
      </w:r>
    </w:p>
    <w:p w:rsidRPr="00EC6482" w:rsidR="00573458" w:rsidP="00156B45" w:rsidRDefault="00573458" w14:paraId="71579EED" w14:textId="77777777">
      <w:pPr>
        <w:spacing w:line="220" w:lineRule="exact"/>
        <w:ind w:left="720" w:right="-360"/>
        <w:rPr>
          <w:rFonts w:ascii="Times New Roman" w:hAnsi="Times New Roman"/>
          <w:szCs w:val="24"/>
        </w:rPr>
      </w:pPr>
    </w:p>
    <w:p w:rsidRPr="00EC6482" w:rsidR="00573458" w:rsidP="00156B45" w:rsidRDefault="00CE3E7A" w14:paraId="4978EF78" w14:textId="225551F3">
      <w:pPr>
        <w:spacing w:line="220" w:lineRule="exact"/>
        <w:ind w:left="720" w:right="-360"/>
        <w:rPr>
          <w:rFonts w:ascii="Times New Roman" w:hAnsi="Times New Roman"/>
          <w:i/>
          <w:szCs w:val="24"/>
        </w:rPr>
      </w:pPr>
      <w:r w:rsidRPr="00EC6482">
        <w:rPr>
          <w:rFonts w:ascii="Times New Roman" w:hAnsi="Times New Roman"/>
          <w:szCs w:val="24"/>
        </w:rPr>
        <w:t xml:space="preserve">Re: </w:t>
      </w:r>
      <w:r w:rsidRPr="00EC6482" w:rsidR="006A4F32">
        <w:rPr>
          <w:rFonts w:ascii="Times New Roman" w:hAnsi="Times New Roman"/>
          <w:i/>
          <w:szCs w:val="24"/>
        </w:rPr>
        <w:t xml:space="preserve">Analysis of </w:t>
      </w:r>
      <w:r w:rsidRPr="00EC6482" w:rsidR="008D552C">
        <w:rPr>
          <w:rFonts w:ascii="Times New Roman" w:hAnsi="Times New Roman"/>
          <w:i/>
          <w:szCs w:val="24"/>
        </w:rPr>
        <w:t xml:space="preserve">LMAS </w:t>
      </w:r>
      <w:r w:rsidRPr="00EC6482" w:rsidR="006A4F32">
        <w:rPr>
          <w:rFonts w:ascii="Times New Roman" w:hAnsi="Times New Roman"/>
          <w:i/>
          <w:szCs w:val="24"/>
        </w:rPr>
        <w:t>Shelter Data</w:t>
      </w:r>
      <w:r w:rsidRPr="00EC6482" w:rsidR="00260FF5">
        <w:rPr>
          <w:rFonts w:ascii="Times New Roman" w:hAnsi="Times New Roman"/>
          <w:i/>
          <w:szCs w:val="24"/>
        </w:rPr>
        <w:t xml:space="preserve"> </w:t>
      </w:r>
    </w:p>
    <w:p w:rsidRPr="00EC6482" w:rsidR="00B14D31" w:rsidP="00156B45" w:rsidRDefault="00B14D31" w14:paraId="3E359A90" w14:textId="77777777">
      <w:pPr>
        <w:spacing w:line="220" w:lineRule="exact"/>
        <w:ind w:left="720" w:right="-360"/>
        <w:rPr>
          <w:rFonts w:ascii="Times New Roman" w:hAnsi="Times New Roman"/>
          <w:i/>
          <w:szCs w:val="24"/>
        </w:rPr>
      </w:pPr>
    </w:p>
    <w:p w:rsidRPr="00EC6482" w:rsidR="004969BE" w:rsidP="00AD2A28" w:rsidRDefault="004969BE" w14:paraId="599E9518" w14:textId="77777777">
      <w:pPr>
        <w:spacing w:line="220" w:lineRule="exact"/>
        <w:ind w:right="-360"/>
        <w:rPr>
          <w:rFonts w:ascii="Times New Roman" w:hAnsi="Times New Roman"/>
          <w:i/>
          <w:iCs/>
          <w:szCs w:val="24"/>
        </w:rPr>
      </w:pPr>
    </w:p>
    <w:p w:rsidRPr="00EC6482" w:rsidR="00156B45" w:rsidP="00156B45" w:rsidRDefault="00BB6E6D" w14:paraId="33CA9F06" w14:textId="77777777">
      <w:pPr>
        <w:spacing w:line="220" w:lineRule="exact"/>
        <w:ind w:left="720" w:right="-360"/>
        <w:rPr>
          <w:rFonts w:ascii="Times New Roman" w:hAnsi="Times New Roman"/>
          <w:b/>
          <w:bCs/>
          <w:szCs w:val="24"/>
        </w:rPr>
      </w:pPr>
      <w:r w:rsidRPr="00EC6482">
        <w:rPr>
          <w:rFonts w:ascii="Times New Roman" w:hAnsi="Times New Roman"/>
          <w:b/>
          <w:bCs/>
          <w:szCs w:val="24"/>
        </w:rPr>
        <w:t>RESEARCH FIELD</w:t>
      </w:r>
      <w:r w:rsidRPr="00EC6482" w:rsidR="00A6694B">
        <w:rPr>
          <w:rFonts w:ascii="Times New Roman" w:hAnsi="Times New Roman"/>
          <w:b/>
          <w:bCs/>
          <w:szCs w:val="24"/>
        </w:rPr>
        <w:t>:</w:t>
      </w:r>
      <w:r w:rsidRPr="00EC6482" w:rsidR="003431A7">
        <w:rPr>
          <w:rFonts w:ascii="Times New Roman" w:hAnsi="Times New Roman"/>
          <w:b/>
          <w:bCs/>
          <w:szCs w:val="24"/>
        </w:rPr>
        <w:t xml:space="preserve"> Animal Welfare and Behavior</w:t>
      </w:r>
    </w:p>
    <w:p w:rsidRPr="00EC6482" w:rsidR="00BB6E6D" w:rsidP="00156B45" w:rsidRDefault="00BB6E6D" w14:paraId="7F4372D5" w14:textId="77777777">
      <w:pPr>
        <w:spacing w:line="220" w:lineRule="exact"/>
        <w:ind w:left="720" w:right="-360"/>
        <w:rPr>
          <w:rFonts w:ascii="Times New Roman" w:hAnsi="Times New Roman"/>
          <w:b/>
          <w:bCs/>
          <w:szCs w:val="24"/>
        </w:rPr>
      </w:pPr>
    </w:p>
    <w:p w:rsidRPr="00EC6482" w:rsidR="00BB6E6D" w:rsidP="00AD2A28" w:rsidRDefault="00BB6E6D" w14:paraId="67E2C490" w14:textId="4A4B09C2">
      <w:pPr>
        <w:spacing w:line="480" w:lineRule="auto"/>
        <w:ind w:left="720" w:right="-360"/>
        <w:rPr>
          <w:rFonts w:ascii="Times New Roman" w:hAnsi="Times New Roman"/>
          <w:b/>
          <w:bCs/>
          <w:szCs w:val="24"/>
        </w:rPr>
      </w:pPr>
      <w:r w:rsidRPr="00EC6482">
        <w:rPr>
          <w:rFonts w:ascii="Times New Roman" w:hAnsi="Times New Roman"/>
          <w:b/>
          <w:bCs/>
          <w:szCs w:val="24"/>
        </w:rPr>
        <w:t>PROJECT TITLE</w:t>
      </w:r>
      <w:r w:rsidRPr="00EC6482" w:rsidR="00A6694B">
        <w:rPr>
          <w:rFonts w:ascii="Times New Roman" w:hAnsi="Times New Roman"/>
          <w:b/>
          <w:bCs/>
          <w:szCs w:val="24"/>
        </w:rPr>
        <w:t>:</w:t>
      </w:r>
      <w:r w:rsidRPr="00EC6482" w:rsidR="00BB7B6E">
        <w:rPr>
          <w:rFonts w:ascii="Times New Roman" w:hAnsi="Times New Roman"/>
          <w:b/>
          <w:bCs/>
          <w:szCs w:val="24"/>
        </w:rPr>
        <w:t xml:space="preserve"> </w:t>
      </w:r>
      <w:r w:rsidRPr="00EC6482" w:rsidR="00BB7B6E">
        <w:rPr>
          <w:rFonts w:ascii="Times New Roman" w:hAnsi="Times New Roman"/>
          <w:b/>
          <w:szCs w:val="24"/>
        </w:rPr>
        <w:t>Research on the Adoption and Shelter Characteristics of Domestic Shorthair</w:t>
      </w:r>
      <w:r w:rsidRPr="00EC6482" w:rsidR="00A135CE">
        <w:rPr>
          <w:rFonts w:ascii="Times New Roman" w:hAnsi="Times New Roman"/>
          <w:b/>
          <w:szCs w:val="24"/>
        </w:rPr>
        <w:t xml:space="preserve"> and Domestic Medium</w:t>
      </w:r>
      <w:r w:rsidRPr="00EC6482" w:rsidR="0090525E">
        <w:rPr>
          <w:rFonts w:ascii="Times New Roman" w:hAnsi="Times New Roman"/>
          <w:b/>
          <w:szCs w:val="24"/>
        </w:rPr>
        <w:t>h</w:t>
      </w:r>
      <w:r w:rsidRPr="00EC6482" w:rsidR="00A135CE">
        <w:rPr>
          <w:rFonts w:ascii="Times New Roman" w:hAnsi="Times New Roman"/>
          <w:b/>
          <w:szCs w:val="24"/>
        </w:rPr>
        <w:t>air</w:t>
      </w:r>
      <w:r w:rsidRPr="00EC6482" w:rsidR="00BB7B6E">
        <w:rPr>
          <w:rFonts w:ascii="Times New Roman" w:hAnsi="Times New Roman"/>
          <w:b/>
          <w:szCs w:val="24"/>
        </w:rPr>
        <w:t xml:space="preserve"> </w:t>
      </w:r>
      <w:r w:rsidRPr="00EC6482" w:rsidR="00D15C66">
        <w:rPr>
          <w:rFonts w:ascii="Times New Roman" w:hAnsi="Times New Roman"/>
          <w:b/>
          <w:szCs w:val="24"/>
        </w:rPr>
        <w:t xml:space="preserve">Cats </w:t>
      </w:r>
      <w:r w:rsidRPr="00EC6482" w:rsidR="00BB7B6E">
        <w:rPr>
          <w:rFonts w:ascii="Times New Roman" w:hAnsi="Times New Roman"/>
          <w:b/>
          <w:szCs w:val="24"/>
        </w:rPr>
        <w:t>from the Louisville Metro Services Shelte</w:t>
      </w:r>
      <w:r w:rsidRPr="00EC6482" w:rsidR="00AD2A28">
        <w:rPr>
          <w:rFonts w:ascii="Times New Roman" w:hAnsi="Times New Roman"/>
          <w:b/>
          <w:szCs w:val="24"/>
        </w:rPr>
        <w:t>r</w:t>
      </w:r>
    </w:p>
    <w:p w:rsidRPr="00EC6482" w:rsidR="00BB6E6D" w:rsidP="00156B45" w:rsidRDefault="00BB6E6D" w14:paraId="019BC6A5" w14:textId="222A42A2">
      <w:pPr>
        <w:spacing w:line="220" w:lineRule="exact"/>
        <w:ind w:left="720" w:right="-360"/>
        <w:rPr>
          <w:rFonts w:ascii="Times New Roman" w:hAnsi="Times New Roman"/>
          <w:b/>
          <w:bCs/>
          <w:szCs w:val="24"/>
        </w:rPr>
      </w:pPr>
    </w:p>
    <w:p w:rsidRPr="00EC6482" w:rsidR="00156B45" w:rsidP="00156B45" w:rsidRDefault="00BB6E6D" w14:paraId="502064DC" w14:textId="77777777">
      <w:pPr>
        <w:spacing w:line="220" w:lineRule="exact"/>
        <w:ind w:left="720" w:right="-360"/>
        <w:rPr>
          <w:rFonts w:ascii="Times New Roman" w:hAnsi="Times New Roman"/>
          <w:szCs w:val="24"/>
        </w:rPr>
      </w:pPr>
      <w:r w:rsidRPr="00EC6482">
        <w:rPr>
          <w:rFonts w:ascii="Times New Roman" w:hAnsi="Times New Roman"/>
          <w:b/>
          <w:bCs/>
          <w:szCs w:val="24"/>
        </w:rPr>
        <w:t xml:space="preserve">1.0 - </w:t>
      </w:r>
      <w:r w:rsidRPr="00EC6482" w:rsidR="00156B45">
        <w:rPr>
          <w:rFonts w:ascii="Times New Roman" w:hAnsi="Times New Roman"/>
          <w:b/>
          <w:bCs/>
          <w:szCs w:val="24"/>
        </w:rPr>
        <w:t>PROJECT DESCRIPTION</w:t>
      </w:r>
    </w:p>
    <w:p w:rsidRPr="00EC6482" w:rsidR="00156B45" w:rsidP="009579AC" w:rsidRDefault="00156B45" w14:paraId="371E084D" w14:textId="7A6C6809">
      <w:pPr>
        <w:spacing w:line="480" w:lineRule="auto"/>
        <w:ind w:right="-360"/>
        <w:rPr>
          <w:rFonts w:ascii="Times New Roman" w:hAnsi="Times New Roman"/>
          <w:i/>
          <w:iCs/>
          <w:szCs w:val="24"/>
        </w:rPr>
      </w:pPr>
    </w:p>
    <w:p w:rsidRPr="00EC6482" w:rsidR="0002009C" w:rsidP="002F5BC3" w:rsidRDefault="00E04E7C" w14:paraId="479F70D4" w14:textId="217DF75A">
      <w:pPr>
        <w:spacing w:line="480" w:lineRule="auto"/>
        <w:ind w:left="720"/>
        <w:rPr>
          <w:rFonts w:ascii="Times New Roman" w:hAnsi="Times New Roman"/>
          <w:szCs w:val="24"/>
        </w:rPr>
      </w:pPr>
      <w:r w:rsidRPr="00EC6482">
        <w:rPr>
          <w:rFonts w:ascii="Times New Roman" w:hAnsi="Times New Roman"/>
          <w:szCs w:val="24"/>
        </w:rPr>
        <w:t>Many people across the U.S. have pet cats. According to the American Pet Products Association (APPA), in 2016 there were about 94.2 million pet cats in the U.S.</w:t>
      </w:r>
      <w:r w:rsidRPr="00EC6482">
        <w:rPr>
          <w:rStyle w:val="FootnoteReference"/>
          <w:rFonts w:ascii="Times New Roman" w:hAnsi="Times New Roman"/>
          <w:szCs w:val="24"/>
        </w:rPr>
        <w:footnoteReference w:id="1"/>
      </w:r>
      <w:r w:rsidRPr="00EC6482">
        <w:rPr>
          <w:rFonts w:ascii="Times New Roman" w:hAnsi="Times New Roman"/>
          <w:szCs w:val="24"/>
        </w:rPr>
        <w:t>. The ASPCA s</w:t>
      </w:r>
      <w:r w:rsidR="007D7389">
        <w:rPr>
          <w:rFonts w:ascii="Times New Roman" w:hAnsi="Times New Roman"/>
          <w:szCs w:val="24"/>
        </w:rPr>
        <w:t>ays</w:t>
      </w:r>
      <w:r w:rsidRPr="00EC6482">
        <w:rPr>
          <w:rFonts w:ascii="Times New Roman" w:hAnsi="Times New Roman"/>
          <w:szCs w:val="24"/>
        </w:rPr>
        <w:t xml:space="preserve"> that out of about 6.5 million companion animals that enter shelters in the U.S. every year, 3.2 million are cats</w:t>
      </w:r>
      <w:r w:rsidRPr="00EC6482">
        <w:rPr>
          <w:rStyle w:val="FootnoteReference"/>
          <w:rFonts w:ascii="Times New Roman" w:hAnsi="Times New Roman"/>
          <w:szCs w:val="24"/>
        </w:rPr>
        <w:footnoteReference w:id="2"/>
      </w:r>
      <w:r w:rsidRPr="00EC6482">
        <w:rPr>
          <w:rFonts w:ascii="Times New Roman" w:hAnsi="Times New Roman"/>
          <w:szCs w:val="24"/>
        </w:rPr>
        <w:t xml:space="preserve">. Two common types of cats are the domestic shorthair cats (DSH) and domestic </w:t>
      </w:r>
      <w:r w:rsidR="007A0494">
        <w:rPr>
          <w:rFonts w:ascii="Times New Roman" w:hAnsi="Times New Roman"/>
          <w:szCs w:val="24"/>
        </w:rPr>
        <w:t>mediumhair</w:t>
      </w:r>
      <w:r w:rsidRPr="00EC6482">
        <w:rPr>
          <w:rFonts w:ascii="Times New Roman" w:hAnsi="Times New Roman"/>
          <w:szCs w:val="24"/>
        </w:rPr>
        <w:t xml:space="preserve"> cats (DMH). The Pet Premium </w:t>
      </w:r>
      <w:r w:rsidR="007D7389">
        <w:rPr>
          <w:rFonts w:ascii="Times New Roman" w:hAnsi="Times New Roman"/>
          <w:szCs w:val="24"/>
        </w:rPr>
        <w:t xml:space="preserve">website </w:t>
      </w:r>
      <w:r w:rsidRPr="00EC6482">
        <w:rPr>
          <w:rFonts w:ascii="Times New Roman" w:hAnsi="Times New Roman"/>
          <w:szCs w:val="24"/>
        </w:rPr>
        <w:t xml:space="preserve">says that </w:t>
      </w:r>
      <w:r w:rsidR="007D7389">
        <w:rPr>
          <w:rFonts w:ascii="Times New Roman" w:hAnsi="Times New Roman"/>
          <w:szCs w:val="24"/>
        </w:rPr>
        <w:t>DSH cats</w:t>
      </w:r>
      <w:r w:rsidRPr="00EC6482">
        <w:rPr>
          <w:rFonts w:ascii="Times New Roman" w:hAnsi="Times New Roman"/>
          <w:szCs w:val="24"/>
        </w:rPr>
        <w:t xml:space="preserve"> possess a medium amount of kid friendliness, affection level and activity level</w:t>
      </w:r>
      <w:r w:rsidRPr="00EC6482">
        <w:rPr>
          <w:rStyle w:val="FootnoteReference"/>
          <w:rFonts w:ascii="Times New Roman" w:hAnsi="Times New Roman"/>
          <w:szCs w:val="24"/>
        </w:rPr>
        <w:footnoteReference w:id="3"/>
      </w:r>
      <w:r w:rsidRPr="00EC6482">
        <w:rPr>
          <w:rFonts w:ascii="Times New Roman" w:hAnsi="Times New Roman"/>
          <w:szCs w:val="24"/>
        </w:rPr>
        <w:t xml:space="preserve">. In contrast, Pet Premium says that </w:t>
      </w:r>
      <w:r w:rsidR="007D7389">
        <w:rPr>
          <w:rFonts w:ascii="Times New Roman" w:hAnsi="Times New Roman"/>
          <w:szCs w:val="24"/>
        </w:rPr>
        <w:t>DMH</w:t>
      </w:r>
      <w:r w:rsidRPr="00EC6482">
        <w:rPr>
          <w:rFonts w:ascii="Times New Roman" w:hAnsi="Times New Roman"/>
          <w:szCs w:val="24"/>
        </w:rPr>
        <w:t xml:space="preserve"> cats tend to have low amounts of kid friendliness, affection level and activity level</w:t>
      </w:r>
      <w:r w:rsidRPr="00EC6482">
        <w:rPr>
          <w:rStyle w:val="FootnoteReference"/>
          <w:rFonts w:ascii="Times New Roman" w:hAnsi="Times New Roman"/>
          <w:szCs w:val="24"/>
        </w:rPr>
        <w:footnoteReference w:id="4"/>
      </w:r>
      <w:r w:rsidRPr="00EC6482">
        <w:rPr>
          <w:rFonts w:ascii="Times New Roman" w:hAnsi="Times New Roman"/>
          <w:szCs w:val="24"/>
        </w:rPr>
        <w:t xml:space="preserve">. Both </w:t>
      </w:r>
      <w:r w:rsidR="00943FD4">
        <w:rPr>
          <w:rFonts w:ascii="Times New Roman" w:hAnsi="Times New Roman"/>
          <w:szCs w:val="24"/>
        </w:rPr>
        <w:t>DSH</w:t>
      </w:r>
      <w:r w:rsidRPr="00EC6482">
        <w:rPr>
          <w:rFonts w:ascii="Times New Roman" w:hAnsi="Times New Roman"/>
          <w:szCs w:val="24"/>
        </w:rPr>
        <w:t xml:space="preserve"> cats and </w:t>
      </w:r>
      <w:r w:rsidR="00943FD4">
        <w:rPr>
          <w:rFonts w:ascii="Times New Roman" w:hAnsi="Times New Roman"/>
          <w:szCs w:val="24"/>
        </w:rPr>
        <w:t>DMH</w:t>
      </w:r>
      <w:r w:rsidRPr="00EC6482">
        <w:rPr>
          <w:rFonts w:ascii="Times New Roman" w:hAnsi="Times New Roman"/>
          <w:szCs w:val="24"/>
        </w:rPr>
        <w:t xml:space="preserve"> cats have no specific breeding pattern and so the personality traits vary widely among </w:t>
      </w:r>
      <w:r w:rsidR="007D7389">
        <w:rPr>
          <w:rFonts w:ascii="Times New Roman" w:hAnsi="Times New Roman"/>
          <w:szCs w:val="24"/>
        </w:rPr>
        <w:t>DSH</w:t>
      </w:r>
      <w:r w:rsidRPr="00EC6482">
        <w:rPr>
          <w:rFonts w:ascii="Times New Roman" w:hAnsi="Times New Roman"/>
          <w:szCs w:val="24"/>
        </w:rPr>
        <w:t xml:space="preserve"> cats and personality traits also vary widely among </w:t>
      </w:r>
      <w:r w:rsidR="007D7389">
        <w:rPr>
          <w:rFonts w:ascii="Times New Roman" w:hAnsi="Times New Roman"/>
          <w:szCs w:val="24"/>
        </w:rPr>
        <w:t xml:space="preserve">DMH </w:t>
      </w:r>
      <w:r w:rsidRPr="00EC6482">
        <w:rPr>
          <w:rFonts w:ascii="Times New Roman" w:hAnsi="Times New Roman"/>
          <w:szCs w:val="24"/>
        </w:rPr>
        <w:t xml:space="preserve">cats. </w:t>
      </w:r>
      <w:r w:rsidRPr="00EC6482" w:rsidR="0002009C">
        <w:rPr>
          <w:rFonts w:ascii="Times New Roman" w:hAnsi="Times New Roman"/>
          <w:szCs w:val="24"/>
        </w:rPr>
        <w:t xml:space="preserve">Louisville </w:t>
      </w:r>
      <w:r w:rsidRPr="00EC6482" w:rsidR="0002009C">
        <w:rPr>
          <w:rFonts w:ascii="Times New Roman" w:hAnsi="Times New Roman"/>
          <w:szCs w:val="24"/>
        </w:rPr>
        <w:t xml:space="preserve">Metro Animal Services (LMAS) provides data on the animals in their shelter on the Louisville Open Data website. Using data from LMAS, this report will consider factors related to the adoption of </w:t>
      </w:r>
      <w:r w:rsidR="00BC493F">
        <w:rPr>
          <w:rFonts w:ascii="Times New Roman" w:hAnsi="Times New Roman"/>
          <w:szCs w:val="24"/>
        </w:rPr>
        <w:t>DSH</w:t>
      </w:r>
      <w:r w:rsidRPr="00EC6482" w:rsidR="0002009C">
        <w:rPr>
          <w:rFonts w:ascii="Times New Roman" w:hAnsi="Times New Roman"/>
          <w:szCs w:val="24"/>
        </w:rPr>
        <w:t xml:space="preserve"> and </w:t>
      </w:r>
      <w:r w:rsidR="00BC493F">
        <w:rPr>
          <w:rFonts w:ascii="Times New Roman" w:hAnsi="Times New Roman"/>
          <w:szCs w:val="24"/>
        </w:rPr>
        <w:t>DMH cats</w:t>
      </w:r>
      <w:r w:rsidRPr="00EC6482" w:rsidR="0002009C">
        <w:rPr>
          <w:rFonts w:ascii="Times New Roman" w:hAnsi="Times New Roman"/>
          <w:szCs w:val="24"/>
        </w:rPr>
        <w:t xml:space="preserve">. Data from 2017 on </w:t>
      </w:r>
      <w:r w:rsidR="00BC493F">
        <w:rPr>
          <w:rFonts w:ascii="Times New Roman" w:hAnsi="Times New Roman"/>
          <w:szCs w:val="24"/>
        </w:rPr>
        <w:t xml:space="preserve">DSH and DMH cats </w:t>
      </w:r>
      <w:r w:rsidRPr="00EC6482" w:rsidR="0002009C">
        <w:rPr>
          <w:rFonts w:ascii="Times New Roman" w:hAnsi="Times New Roman"/>
          <w:szCs w:val="24"/>
        </w:rPr>
        <w:t xml:space="preserve">will be used and the data can be found at this link </w:t>
      </w:r>
      <w:hyperlink w:history="1" r:id="rId10">
        <w:r w:rsidRPr="00EC6482" w:rsidR="0002009C">
          <w:rPr>
            <w:rStyle w:val="Hyperlink"/>
            <w:rFonts w:ascii="Times New Roman" w:hAnsi="Times New Roman"/>
            <w:szCs w:val="24"/>
          </w:rPr>
          <w:t>https://data.louisvilleky.gov/dataset/animal-service-intake-and-outcome</w:t>
        </w:r>
      </w:hyperlink>
      <w:r w:rsidRPr="00EC6482" w:rsidR="0002009C">
        <w:rPr>
          <w:rFonts w:ascii="Times New Roman" w:hAnsi="Times New Roman"/>
          <w:szCs w:val="24"/>
        </w:rPr>
        <w:t>.</w:t>
      </w:r>
      <w:r w:rsidR="006D2B6E">
        <w:rPr>
          <w:rFonts w:ascii="Times New Roman" w:hAnsi="Times New Roman"/>
          <w:szCs w:val="24"/>
        </w:rPr>
        <w:t xml:space="preserve"> The analysis </w:t>
      </w:r>
      <w:r w:rsidR="004C5FFF">
        <w:rPr>
          <w:rFonts w:ascii="Times New Roman" w:hAnsi="Times New Roman"/>
          <w:szCs w:val="24"/>
        </w:rPr>
        <w:t xml:space="preserve">was </w:t>
      </w:r>
      <w:r w:rsidR="002F5BC3">
        <w:rPr>
          <w:rFonts w:ascii="Times New Roman" w:hAnsi="Times New Roman"/>
          <w:szCs w:val="24"/>
        </w:rPr>
        <w:t>conducted in</w:t>
      </w:r>
      <w:r w:rsidR="004C5FFF">
        <w:rPr>
          <w:rFonts w:ascii="Times New Roman" w:hAnsi="Times New Roman"/>
          <w:szCs w:val="24"/>
        </w:rPr>
        <w:t xml:space="preserve"> R</w:t>
      </w:r>
      <w:r w:rsidR="00482190">
        <w:rPr>
          <w:rStyle w:val="FootnoteReference"/>
          <w:rFonts w:ascii="Times New Roman" w:hAnsi="Times New Roman"/>
          <w:szCs w:val="24"/>
        </w:rPr>
        <w:footnoteReference w:id="5"/>
      </w:r>
      <w:r w:rsidR="004C5FFF">
        <w:rPr>
          <w:rFonts w:ascii="Times New Roman" w:hAnsi="Times New Roman"/>
          <w:szCs w:val="24"/>
        </w:rPr>
        <w:t>.</w:t>
      </w:r>
      <w:r w:rsidR="00CE668C">
        <w:rPr>
          <w:rFonts w:ascii="Times New Roman" w:hAnsi="Times New Roman"/>
          <w:szCs w:val="24"/>
        </w:rPr>
        <w:t xml:space="preserve"> </w:t>
      </w:r>
      <w:r w:rsidRPr="00EC6482" w:rsidR="0002009C">
        <w:rPr>
          <w:rFonts w:ascii="Times New Roman" w:hAnsi="Times New Roman"/>
          <w:szCs w:val="24"/>
        </w:rPr>
        <w:t xml:space="preserve">Understanding how different factors are related to </w:t>
      </w:r>
      <w:r w:rsidR="004C2C93">
        <w:rPr>
          <w:rFonts w:ascii="Times New Roman" w:hAnsi="Times New Roman"/>
          <w:szCs w:val="24"/>
        </w:rPr>
        <w:t>adopt</w:t>
      </w:r>
      <w:r w:rsidRPr="00EC6482" w:rsidR="0002009C">
        <w:rPr>
          <w:rFonts w:ascii="Times New Roman" w:hAnsi="Times New Roman"/>
          <w:szCs w:val="24"/>
        </w:rPr>
        <w:t xml:space="preserve"> c</w:t>
      </w:r>
      <w:r w:rsidR="004C2C93">
        <w:rPr>
          <w:rFonts w:ascii="Times New Roman" w:hAnsi="Times New Roman"/>
          <w:szCs w:val="24"/>
        </w:rPr>
        <w:t>ould</w:t>
      </w:r>
      <w:r w:rsidRPr="00EC6482" w:rsidR="0002009C">
        <w:rPr>
          <w:rFonts w:ascii="Times New Roman" w:hAnsi="Times New Roman"/>
          <w:szCs w:val="24"/>
        </w:rPr>
        <w:t xml:space="preserve"> help a shelter to </w:t>
      </w:r>
      <w:r w:rsidR="004C2C93">
        <w:rPr>
          <w:rFonts w:ascii="Times New Roman" w:hAnsi="Times New Roman"/>
          <w:szCs w:val="24"/>
        </w:rPr>
        <w:t>implement</w:t>
      </w:r>
      <w:r w:rsidRPr="00EC6482" w:rsidR="0002009C">
        <w:rPr>
          <w:rFonts w:ascii="Times New Roman" w:hAnsi="Times New Roman"/>
          <w:szCs w:val="24"/>
        </w:rPr>
        <w:t xml:space="preserve"> programs that could</w:t>
      </w:r>
      <w:r w:rsidR="004C2C93">
        <w:rPr>
          <w:rFonts w:ascii="Times New Roman" w:hAnsi="Times New Roman"/>
          <w:szCs w:val="24"/>
        </w:rPr>
        <w:t xml:space="preserve"> potentially</w:t>
      </w:r>
      <w:r w:rsidRPr="00EC6482" w:rsidR="0002009C">
        <w:rPr>
          <w:rFonts w:ascii="Times New Roman" w:hAnsi="Times New Roman"/>
          <w:szCs w:val="24"/>
        </w:rPr>
        <w:t xml:space="preserve"> boost </w:t>
      </w:r>
      <w:r w:rsidR="004C2C93">
        <w:rPr>
          <w:rFonts w:ascii="Times New Roman" w:hAnsi="Times New Roman"/>
          <w:szCs w:val="24"/>
        </w:rPr>
        <w:t>adoption.</w:t>
      </w:r>
    </w:p>
    <w:p w:rsidRPr="00EC6482" w:rsidR="0002009C" w:rsidP="00156B45" w:rsidRDefault="0002009C" w14:paraId="2BE01FAD" w14:textId="77777777">
      <w:pPr>
        <w:spacing w:line="220" w:lineRule="exact"/>
        <w:ind w:right="-360"/>
        <w:rPr>
          <w:rFonts w:ascii="Times New Roman" w:hAnsi="Times New Roman"/>
          <w:i/>
          <w:iCs/>
          <w:szCs w:val="24"/>
        </w:rPr>
      </w:pPr>
    </w:p>
    <w:p w:rsidRPr="00EC6482" w:rsidR="00BB6E6D" w:rsidP="00BB6E6D" w:rsidRDefault="00BB6E6D" w14:paraId="1631309E" w14:textId="77777777">
      <w:pPr>
        <w:spacing w:line="220" w:lineRule="exact"/>
        <w:ind w:left="720" w:right="-360"/>
        <w:rPr>
          <w:rFonts w:ascii="Times New Roman" w:hAnsi="Times New Roman"/>
          <w:b/>
          <w:bCs/>
          <w:szCs w:val="24"/>
        </w:rPr>
      </w:pPr>
      <w:r w:rsidRPr="00EC6482">
        <w:rPr>
          <w:rFonts w:ascii="Times New Roman" w:hAnsi="Times New Roman"/>
          <w:b/>
          <w:bCs/>
          <w:szCs w:val="24"/>
        </w:rPr>
        <w:t xml:space="preserve">1.1 </w:t>
      </w:r>
      <w:r w:rsidRPr="00EC6482" w:rsidR="00AA79B6">
        <w:rPr>
          <w:rFonts w:ascii="Times New Roman" w:hAnsi="Times New Roman"/>
          <w:b/>
          <w:bCs/>
          <w:szCs w:val="24"/>
        </w:rPr>
        <w:t>–</w:t>
      </w:r>
      <w:r w:rsidRPr="00EC6482">
        <w:rPr>
          <w:rFonts w:ascii="Times New Roman" w:hAnsi="Times New Roman"/>
          <w:b/>
          <w:bCs/>
          <w:szCs w:val="24"/>
        </w:rPr>
        <w:t xml:space="preserve"> RESEARCH</w:t>
      </w:r>
      <w:r w:rsidRPr="00EC6482" w:rsidR="00AA79B6">
        <w:rPr>
          <w:rFonts w:ascii="Times New Roman" w:hAnsi="Times New Roman"/>
          <w:b/>
          <w:bCs/>
          <w:szCs w:val="24"/>
        </w:rPr>
        <w:t xml:space="preserve"> AND STATISTICAL QUESTIONS</w:t>
      </w:r>
    </w:p>
    <w:p w:rsidR="005D6BAD" w:rsidP="00AA79B6" w:rsidRDefault="005D6BAD" w14:paraId="7822CB2D" w14:textId="00E34288">
      <w:pPr>
        <w:spacing w:line="220" w:lineRule="exact"/>
        <w:ind w:right="-360"/>
        <w:rPr>
          <w:rFonts w:ascii="Times New Roman" w:hAnsi="Times New Roman"/>
          <w:i/>
          <w:szCs w:val="24"/>
        </w:rPr>
      </w:pPr>
    </w:p>
    <w:p w:rsidRPr="00EC6482" w:rsidR="00591734" w:rsidP="00AA79B6" w:rsidRDefault="00591734" w14:paraId="297C0B10" w14:textId="77777777">
      <w:pPr>
        <w:spacing w:line="220" w:lineRule="exact"/>
        <w:ind w:right="-360"/>
        <w:rPr>
          <w:rFonts w:ascii="Times New Roman" w:hAnsi="Times New Roman"/>
          <w:i/>
          <w:szCs w:val="24"/>
        </w:rPr>
      </w:pPr>
    </w:p>
    <w:p w:rsidRPr="00EC6482" w:rsidR="009167E0" w:rsidP="00EA01F9" w:rsidRDefault="009167E0" w14:paraId="07618F88" w14:textId="6FFF4D4D">
      <w:pPr>
        <w:spacing w:line="480" w:lineRule="auto"/>
        <w:ind w:left="720" w:right="-360"/>
        <w:rPr>
          <w:rFonts w:ascii="Times New Roman" w:hAnsi="Times New Roman"/>
          <w:szCs w:val="24"/>
        </w:rPr>
      </w:pPr>
      <w:r w:rsidRPr="00EC6482">
        <w:rPr>
          <w:rFonts w:ascii="Times New Roman" w:hAnsi="Times New Roman"/>
          <w:szCs w:val="24"/>
        </w:rPr>
        <w:t xml:space="preserve">Initial analysis will address the questions 1.) How does the adoption of stray cats differ from that of non-stray cats? and 2.) </w:t>
      </w:r>
      <w:r w:rsidR="00B26B24">
        <w:rPr>
          <w:rFonts w:ascii="Times New Roman" w:hAnsi="Times New Roman"/>
          <w:szCs w:val="24"/>
        </w:rPr>
        <w:t>How does the length of time spent in a shelter (length of stay) and age affect adoption</w:t>
      </w:r>
      <w:r w:rsidRPr="00EC6482">
        <w:rPr>
          <w:rFonts w:ascii="Times New Roman" w:hAnsi="Times New Roman"/>
          <w:szCs w:val="24"/>
        </w:rPr>
        <w:t>?</w:t>
      </w:r>
      <w:r w:rsidR="005A787C">
        <w:rPr>
          <w:rFonts w:ascii="Times New Roman" w:hAnsi="Times New Roman"/>
          <w:szCs w:val="24"/>
        </w:rPr>
        <w:t xml:space="preserve"> </w:t>
      </w:r>
      <w:r w:rsidR="00C65EC8">
        <w:rPr>
          <w:rFonts w:ascii="Times New Roman" w:hAnsi="Times New Roman"/>
          <w:szCs w:val="24"/>
        </w:rPr>
        <w:t>The</w:t>
      </w:r>
      <w:r w:rsidRPr="00EC6482">
        <w:rPr>
          <w:rFonts w:ascii="Times New Roman" w:hAnsi="Times New Roman"/>
          <w:szCs w:val="24"/>
        </w:rPr>
        <w:t xml:space="preserve"> remaining questions will be considered which are 3.) Is the proportion of </w:t>
      </w:r>
      <w:r w:rsidR="00F2295F">
        <w:rPr>
          <w:rFonts w:ascii="Times New Roman" w:hAnsi="Times New Roman"/>
          <w:szCs w:val="24"/>
        </w:rPr>
        <w:t>DSH</w:t>
      </w:r>
      <w:r w:rsidRPr="00EC6482">
        <w:rPr>
          <w:rFonts w:ascii="Times New Roman" w:hAnsi="Times New Roman"/>
          <w:szCs w:val="24"/>
        </w:rPr>
        <w:t xml:space="preserve"> cats that are adopted from a shelter different from the proportion of </w:t>
      </w:r>
      <w:r w:rsidR="00F2295F">
        <w:rPr>
          <w:rFonts w:ascii="Times New Roman" w:hAnsi="Times New Roman"/>
          <w:szCs w:val="24"/>
        </w:rPr>
        <w:t>DMH</w:t>
      </w:r>
      <w:r w:rsidR="00563B53">
        <w:rPr>
          <w:rFonts w:ascii="Times New Roman" w:hAnsi="Times New Roman"/>
          <w:szCs w:val="24"/>
        </w:rPr>
        <w:t xml:space="preserve"> </w:t>
      </w:r>
      <w:r w:rsidRPr="00EC6482">
        <w:rPr>
          <w:rFonts w:ascii="Times New Roman" w:hAnsi="Times New Roman"/>
          <w:szCs w:val="24"/>
        </w:rPr>
        <w:t>cats that are adopted from a shelter?</w:t>
      </w:r>
      <w:r w:rsidR="00EA5048">
        <w:rPr>
          <w:rFonts w:ascii="Times New Roman" w:hAnsi="Times New Roman"/>
          <w:szCs w:val="24"/>
        </w:rPr>
        <w:t xml:space="preserve"> and</w:t>
      </w:r>
      <w:r w:rsidRPr="00EC6482">
        <w:rPr>
          <w:rFonts w:ascii="Times New Roman" w:hAnsi="Times New Roman"/>
          <w:szCs w:val="24"/>
        </w:rPr>
        <w:t xml:space="preserve"> 4.) What factors are significant with respect to </w:t>
      </w:r>
      <w:r w:rsidR="00504F03">
        <w:rPr>
          <w:rFonts w:ascii="Times New Roman" w:hAnsi="Times New Roman"/>
          <w:szCs w:val="24"/>
        </w:rPr>
        <w:t xml:space="preserve">DSH and DMH </w:t>
      </w:r>
      <w:r w:rsidRPr="00EC6482">
        <w:rPr>
          <w:rFonts w:ascii="Times New Roman" w:hAnsi="Times New Roman"/>
          <w:szCs w:val="24"/>
        </w:rPr>
        <w:t xml:space="preserve">cats being adopted? </w:t>
      </w:r>
    </w:p>
    <w:p w:rsidRPr="00EC6482" w:rsidR="00156B45" w:rsidP="00156B45" w:rsidRDefault="00156B45" w14:paraId="077897E6" w14:textId="77777777">
      <w:pPr>
        <w:spacing w:line="220" w:lineRule="exact"/>
        <w:ind w:left="720" w:right="-360"/>
        <w:rPr>
          <w:rFonts w:ascii="Times New Roman" w:hAnsi="Times New Roman"/>
          <w:szCs w:val="24"/>
        </w:rPr>
      </w:pPr>
    </w:p>
    <w:p w:rsidR="00BB6E6D" w:rsidP="00156B45" w:rsidRDefault="00BB6E6D" w14:paraId="3868111F" w14:textId="7029B817">
      <w:pPr>
        <w:spacing w:line="220" w:lineRule="exact"/>
        <w:ind w:left="720" w:right="-360"/>
        <w:rPr>
          <w:rFonts w:ascii="Times New Roman" w:hAnsi="Times New Roman"/>
          <w:b/>
          <w:bCs/>
          <w:szCs w:val="24"/>
        </w:rPr>
      </w:pPr>
      <w:r w:rsidRPr="00EC6482">
        <w:rPr>
          <w:rFonts w:ascii="Times New Roman" w:hAnsi="Times New Roman"/>
          <w:b/>
          <w:bCs/>
          <w:szCs w:val="24"/>
        </w:rPr>
        <w:t>1.</w:t>
      </w:r>
      <w:r w:rsidRPr="00EC6482" w:rsidR="00AA79B6">
        <w:rPr>
          <w:rFonts w:ascii="Times New Roman" w:hAnsi="Times New Roman"/>
          <w:b/>
          <w:bCs/>
          <w:szCs w:val="24"/>
        </w:rPr>
        <w:t>2</w:t>
      </w:r>
      <w:r w:rsidRPr="00EC6482">
        <w:rPr>
          <w:rFonts w:ascii="Times New Roman" w:hAnsi="Times New Roman"/>
          <w:b/>
          <w:bCs/>
          <w:szCs w:val="24"/>
        </w:rPr>
        <w:t xml:space="preserve"> - VARIABLES OF INTEREST</w:t>
      </w:r>
    </w:p>
    <w:p w:rsidRPr="00EC6482" w:rsidR="00591734" w:rsidP="00156B45" w:rsidRDefault="00591734" w14:paraId="675FEB9D" w14:textId="77777777">
      <w:pPr>
        <w:spacing w:line="220" w:lineRule="exact"/>
        <w:ind w:left="720" w:right="-360"/>
        <w:rPr>
          <w:rFonts w:ascii="Times New Roman" w:hAnsi="Times New Roman"/>
          <w:b/>
          <w:bCs/>
          <w:szCs w:val="24"/>
        </w:rPr>
      </w:pPr>
    </w:p>
    <w:p w:rsidRPr="00EC6482" w:rsidR="00BB6E6D" w:rsidP="00B079B2" w:rsidRDefault="00BB6E6D" w14:paraId="75A1F7C3" w14:textId="77777777">
      <w:pPr>
        <w:spacing w:line="220" w:lineRule="exact"/>
        <w:ind w:right="-360"/>
        <w:rPr>
          <w:rFonts w:ascii="Times New Roman" w:hAnsi="Times New Roman"/>
          <w:b/>
          <w:bCs/>
          <w:szCs w:val="24"/>
        </w:rPr>
      </w:pPr>
    </w:p>
    <w:p w:rsidRPr="00EC6482" w:rsidR="00FD76B9" w:rsidP="0046042E" w:rsidRDefault="007D3569" w14:paraId="14000659" w14:textId="79FBCEDF">
      <w:pPr>
        <w:spacing w:line="480" w:lineRule="auto"/>
        <w:ind w:left="720" w:right="-360"/>
        <w:rPr>
          <w:rFonts w:ascii="Times New Roman" w:hAnsi="Times New Roman"/>
          <w:szCs w:val="24"/>
        </w:rPr>
      </w:pPr>
      <w:r w:rsidRPr="00EC6482">
        <w:rPr>
          <w:rFonts w:ascii="Times New Roman" w:hAnsi="Times New Roman"/>
          <w:szCs w:val="24"/>
        </w:rPr>
        <w:t xml:space="preserve">The analysis is based on data from the </w:t>
      </w:r>
      <w:r w:rsidRPr="00EC6482" w:rsidR="00E04FB8">
        <w:rPr>
          <w:rFonts w:ascii="Times New Roman" w:hAnsi="Times New Roman"/>
          <w:szCs w:val="24"/>
        </w:rPr>
        <w:t xml:space="preserve">Louisville Metro Animal Services (LMAS) </w:t>
      </w:r>
      <w:r w:rsidRPr="00EC6482">
        <w:rPr>
          <w:rFonts w:ascii="Times New Roman" w:hAnsi="Times New Roman"/>
          <w:szCs w:val="24"/>
        </w:rPr>
        <w:t xml:space="preserve">which was accessed from </w:t>
      </w:r>
      <w:r w:rsidRPr="00EC6482" w:rsidR="00E04FB8">
        <w:rPr>
          <w:rFonts w:ascii="Times New Roman" w:hAnsi="Times New Roman"/>
          <w:szCs w:val="24"/>
        </w:rPr>
        <w:t>the Louisville Open Data website</w:t>
      </w:r>
      <w:r w:rsidRPr="00EC6482">
        <w:rPr>
          <w:rFonts w:ascii="Times New Roman" w:hAnsi="Times New Roman"/>
          <w:szCs w:val="24"/>
        </w:rPr>
        <w:t xml:space="preserve"> on January 10</w:t>
      </w:r>
      <w:r w:rsidRPr="00EC6482">
        <w:rPr>
          <w:rFonts w:ascii="Times New Roman" w:hAnsi="Times New Roman"/>
          <w:szCs w:val="24"/>
          <w:vertAlign w:val="superscript"/>
        </w:rPr>
        <w:t>th</w:t>
      </w:r>
      <w:r w:rsidRPr="00EC6482">
        <w:rPr>
          <w:rFonts w:ascii="Times New Roman" w:hAnsi="Times New Roman"/>
          <w:szCs w:val="24"/>
        </w:rPr>
        <w:t xml:space="preserve"> 2019</w:t>
      </w:r>
      <w:r w:rsidRPr="00EC6482" w:rsidR="00E04FB8">
        <w:rPr>
          <w:rFonts w:ascii="Times New Roman" w:hAnsi="Times New Roman"/>
          <w:szCs w:val="24"/>
        </w:rPr>
        <w:t xml:space="preserve">. </w:t>
      </w:r>
      <w:r w:rsidRPr="00EC6482" w:rsidR="001D4562">
        <w:rPr>
          <w:rFonts w:ascii="Times New Roman" w:hAnsi="Times New Roman"/>
          <w:szCs w:val="24"/>
        </w:rPr>
        <w:t>The we</w:t>
      </w:r>
      <w:r w:rsidRPr="00EC6482" w:rsidR="00E0151D">
        <w:rPr>
          <w:rFonts w:ascii="Times New Roman" w:hAnsi="Times New Roman"/>
          <w:szCs w:val="24"/>
        </w:rPr>
        <w:t>b</w:t>
      </w:r>
      <w:r w:rsidR="00BB5FA2">
        <w:rPr>
          <w:rFonts w:ascii="Times New Roman" w:hAnsi="Times New Roman"/>
          <w:szCs w:val="24"/>
        </w:rPr>
        <w:t xml:space="preserve">page </w:t>
      </w:r>
      <w:r w:rsidRPr="00EC6482" w:rsidR="00E0151D">
        <w:rPr>
          <w:rFonts w:ascii="Times New Roman" w:hAnsi="Times New Roman"/>
          <w:szCs w:val="24"/>
        </w:rPr>
        <w:t xml:space="preserve">where the </w:t>
      </w:r>
      <w:r w:rsidR="00C5579B">
        <w:rPr>
          <w:rFonts w:ascii="Times New Roman" w:hAnsi="Times New Roman"/>
          <w:szCs w:val="24"/>
        </w:rPr>
        <w:t>data</w:t>
      </w:r>
      <w:r w:rsidRPr="00EC6482" w:rsidR="00E0151D">
        <w:rPr>
          <w:rFonts w:ascii="Times New Roman" w:hAnsi="Times New Roman"/>
          <w:szCs w:val="24"/>
        </w:rPr>
        <w:t xml:space="preserve"> was downloaded is </w:t>
      </w:r>
      <w:hyperlink w:history="1" r:id="rId11">
        <w:r w:rsidRPr="00EC6482" w:rsidR="00E0151D">
          <w:rPr>
            <w:rStyle w:val="Hyperlink"/>
            <w:rFonts w:ascii="Times New Roman" w:hAnsi="Times New Roman"/>
            <w:szCs w:val="24"/>
          </w:rPr>
          <w:t>https://data.louisvilleky.gov/dataset/animal-service-intake-and-outcome</w:t>
        </w:r>
      </w:hyperlink>
      <w:r w:rsidRPr="00EC6482" w:rsidR="00E0151D">
        <w:rPr>
          <w:rStyle w:val="Hyperlink"/>
          <w:rFonts w:ascii="Times New Roman" w:hAnsi="Times New Roman"/>
          <w:szCs w:val="24"/>
        </w:rPr>
        <w:t xml:space="preserve"> </w:t>
      </w:r>
      <w:r w:rsidRPr="00EC6482" w:rsidR="00E0151D">
        <w:rPr>
          <w:rStyle w:val="Hyperlink"/>
          <w:rFonts w:ascii="Times New Roman" w:hAnsi="Times New Roman"/>
          <w:szCs w:val="24"/>
          <w:u w:val="none"/>
        </w:rPr>
        <w:t xml:space="preserve">. </w:t>
      </w:r>
      <w:r w:rsidR="00E65AD0">
        <w:rPr>
          <w:rFonts w:ascii="Times New Roman" w:hAnsi="Times New Roman"/>
          <w:szCs w:val="24"/>
        </w:rPr>
        <w:t>Data</w:t>
      </w:r>
      <w:r w:rsidRPr="00EC6482" w:rsidR="00E60E3A">
        <w:rPr>
          <w:rFonts w:ascii="Times New Roman" w:hAnsi="Times New Roman"/>
          <w:szCs w:val="24"/>
        </w:rPr>
        <w:t xml:space="preserve"> on </w:t>
      </w:r>
      <w:r w:rsidR="00D62EB2">
        <w:rPr>
          <w:rFonts w:ascii="Times New Roman" w:hAnsi="Times New Roman"/>
          <w:szCs w:val="24"/>
        </w:rPr>
        <w:t>DSH</w:t>
      </w:r>
      <w:r w:rsidRPr="00EC6482" w:rsidR="00E60E3A">
        <w:rPr>
          <w:rFonts w:ascii="Times New Roman" w:hAnsi="Times New Roman"/>
          <w:szCs w:val="24"/>
        </w:rPr>
        <w:t xml:space="preserve"> cats and </w:t>
      </w:r>
      <w:r w:rsidR="00D62EB2">
        <w:rPr>
          <w:rFonts w:ascii="Times New Roman" w:hAnsi="Times New Roman"/>
          <w:szCs w:val="24"/>
        </w:rPr>
        <w:t>DMH</w:t>
      </w:r>
      <w:r w:rsidRPr="00EC6482" w:rsidR="00E60E3A">
        <w:rPr>
          <w:rFonts w:ascii="Times New Roman" w:hAnsi="Times New Roman"/>
          <w:szCs w:val="24"/>
        </w:rPr>
        <w:t xml:space="preserve"> cats that were admitted to the shelter in 2017 was analyzed. </w:t>
      </w:r>
      <w:r w:rsidR="00626EA7">
        <w:rPr>
          <w:rFonts w:ascii="Times New Roman" w:hAnsi="Times New Roman"/>
          <w:szCs w:val="24"/>
        </w:rPr>
        <w:t>C</w:t>
      </w:r>
      <w:r w:rsidR="004D14A5">
        <w:rPr>
          <w:rFonts w:ascii="Times New Roman" w:hAnsi="Times New Roman"/>
          <w:szCs w:val="24"/>
        </w:rPr>
        <w:t>ats that did</w:t>
      </w:r>
      <w:r w:rsidR="007D7389">
        <w:rPr>
          <w:rFonts w:ascii="Times New Roman" w:hAnsi="Times New Roman"/>
          <w:szCs w:val="24"/>
        </w:rPr>
        <w:t xml:space="preserve">n’t </w:t>
      </w:r>
      <w:r w:rsidR="004D14A5">
        <w:rPr>
          <w:rFonts w:ascii="Times New Roman" w:hAnsi="Times New Roman"/>
          <w:szCs w:val="24"/>
        </w:rPr>
        <w:t xml:space="preserve">have an intake date, outcome date or had an outcome date that was recorded as being earlier than the intake date were excluded from the analysis. Cats </w:t>
      </w:r>
      <w:r w:rsidR="002451FA">
        <w:rPr>
          <w:rFonts w:ascii="Times New Roman" w:hAnsi="Times New Roman"/>
          <w:szCs w:val="24"/>
        </w:rPr>
        <w:t xml:space="preserve">over </w:t>
      </w:r>
      <w:r w:rsidR="004D14A5">
        <w:rPr>
          <w:rFonts w:ascii="Times New Roman" w:hAnsi="Times New Roman"/>
          <w:szCs w:val="24"/>
        </w:rPr>
        <w:t xml:space="preserve">the age of 25 years old were </w:t>
      </w:r>
      <w:r w:rsidR="004C2C93">
        <w:rPr>
          <w:rFonts w:ascii="Times New Roman" w:hAnsi="Times New Roman"/>
          <w:szCs w:val="24"/>
        </w:rPr>
        <w:t>excluded</w:t>
      </w:r>
      <w:r w:rsidR="004D14A5">
        <w:rPr>
          <w:rFonts w:ascii="Times New Roman" w:hAnsi="Times New Roman"/>
          <w:szCs w:val="24"/>
        </w:rPr>
        <w:t xml:space="preserve"> in the analysis (</w:t>
      </w:r>
      <w:r w:rsidR="004C2C93">
        <w:rPr>
          <w:rFonts w:ascii="Times New Roman" w:hAnsi="Times New Roman"/>
          <w:szCs w:val="24"/>
        </w:rPr>
        <w:t xml:space="preserve">only </w:t>
      </w:r>
      <w:r w:rsidR="004D14A5">
        <w:rPr>
          <w:rFonts w:ascii="Times New Roman" w:hAnsi="Times New Roman"/>
          <w:szCs w:val="24"/>
        </w:rPr>
        <w:t>one cat was over 25 years old</w:t>
      </w:r>
      <w:r w:rsidR="004C2C93">
        <w:rPr>
          <w:rFonts w:ascii="Times New Roman" w:hAnsi="Times New Roman"/>
          <w:szCs w:val="24"/>
        </w:rPr>
        <w:t xml:space="preserve">). </w:t>
      </w:r>
      <w:r w:rsidRPr="00EC6482" w:rsidR="00E60E3A">
        <w:rPr>
          <w:rFonts w:ascii="Times New Roman" w:hAnsi="Times New Roman"/>
          <w:szCs w:val="24"/>
        </w:rPr>
        <w:t xml:space="preserve">The number of cats that are included in the dataset </w:t>
      </w:r>
      <w:r w:rsidRPr="00EC6482" w:rsidR="00E60E3A">
        <w:rPr>
          <w:rFonts w:ascii="Times New Roman" w:hAnsi="Times New Roman"/>
          <w:szCs w:val="24"/>
        </w:rPr>
        <w:t>being analyzed is 3275.</w:t>
      </w:r>
      <w:r w:rsidRPr="00EC6482" w:rsidR="0023663B">
        <w:rPr>
          <w:rFonts w:ascii="Times New Roman" w:hAnsi="Times New Roman"/>
          <w:szCs w:val="24"/>
        </w:rPr>
        <w:t xml:space="preserve"> Out of the </w:t>
      </w:r>
      <w:r w:rsidRPr="00EC6482" w:rsidR="009049DF">
        <w:rPr>
          <w:rFonts w:ascii="Times New Roman" w:hAnsi="Times New Roman"/>
          <w:szCs w:val="24"/>
        </w:rPr>
        <w:t xml:space="preserve">3275 cats considered, 2,945 cats are </w:t>
      </w:r>
      <w:r w:rsidR="00AA7FB4">
        <w:rPr>
          <w:rFonts w:ascii="Times New Roman" w:hAnsi="Times New Roman"/>
          <w:szCs w:val="24"/>
        </w:rPr>
        <w:t>DSH</w:t>
      </w:r>
      <w:r w:rsidRPr="00EC6482" w:rsidR="009049DF">
        <w:rPr>
          <w:rFonts w:ascii="Times New Roman" w:hAnsi="Times New Roman"/>
          <w:szCs w:val="24"/>
        </w:rPr>
        <w:t xml:space="preserve"> cats and the remaining 330 cats are </w:t>
      </w:r>
      <w:r w:rsidR="00AA7FB4">
        <w:rPr>
          <w:rFonts w:ascii="Times New Roman" w:hAnsi="Times New Roman"/>
          <w:szCs w:val="24"/>
        </w:rPr>
        <w:t>DMH</w:t>
      </w:r>
      <w:r w:rsidRPr="00EC6482" w:rsidR="009049DF">
        <w:rPr>
          <w:rFonts w:ascii="Times New Roman" w:hAnsi="Times New Roman"/>
          <w:szCs w:val="24"/>
        </w:rPr>
        <w:t xml:space="preserve"> cats.</w:t>
      </w:r>
      <w:r w:rsidR="001F156E">
        <w:rPr>
          <w:rFonts w:ascii="Times New Roman" w:hAnsi="Times New Roman"/>
          <w:szCs w:val="24"/>
        </w:rPr>
        <w:t xml:space="preserve"> </w:t>
      </w:r>
      <w:r w:rsidR="004C2C93">
        <w:rPr>
          <w:rFonts w:ascii="Times New Roman" w:hAnsi="Times New Roman"/>
          <w:szCs w:val="24"/>
        </w:rPr>
        <w:t>A</w:t>
      </w:r>
      <w:r w:rsidRPr="00EC6482" w:rsidR="00BF78A2">
        <w:rPr>
          <w:rFonts w:ascii="Times New Roman" w:hAnsi="Times New Roman"/>
          <w:szCs w:val="24"/>
        </w:rPr>
        <w:t>nalysis of shelter data</w:t>
      </w:r>
      <w:r w:rsidRPr="00EC6482" w:rsidR="003C6805">
        <w:rPr>
          <w:rFonts w:ascii="Times New Roman" w:hAnsi="Times New Roman"/>
          <w:szCs w:val="24"/>
        </w:rPr>
        <w:t xml:space="preserve"> can </w:t>
      </w:r>
      <w:r w:rsidR="005A093E">
        <w:rPr>
          <w:rFonts w:ascii="Times New Roman" w:hAnsi="Times New Roman"/>
          <w:szCs w:val="24"/>
        </w:rPr>
        <w:t>identify</w:t>
      </w:r>
      <w:r w:rsidRPr="00EC6482" w:rsidR="003C6805">
        <w:rPr>
          <w:rFonts w:ascii="Times New Roman" w:hAnsi="Times New Roman"/>
          <w:szCs w:val="24"/>
        </w:rPr>
        <w:t xml:space="preserve"> what factors affect adoption. </w:t>
      </w:r>
      <w:r w:rsidR="00C077FC">
        <w:rPr>
          <w:rFonts w:ascii="Times New Roman" w:hAnsi="Times New Roman"/>
          <w:szCs w:val="24"/>
        </w:rPr>
        <w:t xml:space="preserve">One study </w:t>
      </w:r>
      <w:r w:rsidR="00F55E4D">
        <w:rPr>
          <w:rFonts w:ascii="Times New Roman" w:hAnsi="Times New Roman"/>
          <w:szCs w:val="24"/>
        </w:rPr>
        <w:t>suggests</w:t>
      </w:r>
      <w:r w:rsidRPr="00EC6482" w:rsidR="00A32110">
        <w:rPr>
          <w:rFonts w:ascii="Times New Roman" w:hAnsi="Times New Roman"/>
          <w:szCs w:val="24"/>
        </w:rPr>
        <w:t xml:space="preserve"> that “understa</w:t>
      </w:r>
      <w:r w:rsidRPr="00EC6482" w:rsidR="00D02101">
        <w:rPr>
          <w:rFonts w:ascii="Times New Roman" w:hAnsi="Times New Roman"/>
          <w:szCs w:val="24"/>
        </w:rPr>
        <w:t>nd</w:t>
      </w:r>
      <w:r w:rsidRPr="00EC6482" w:rsidR="00A32110">
        <w:rPr>
          <w:rFonts w:ascii="Times New Roman" w:hAnsi="Times New Roman"/>
          <w:szCs w:val="24"/>
        </w:rPr>
        <w:t>ing factors that affect an adopter’s choice of a cat is not only important for shelter management strategies but can also benefit the welfare of shelter cats, yet, few studies have researched this topic”</w:t>
      </w:r>
      <w:r w:rsidR="004D66E4">
        <w:rPr>
          <w:rStyle w:val="FootnoteReference"/>
          <w:rFonts w:ascii="Times New Roman" w:hAnsi="Times New Roman"/>
          <w:szCs w:val="24"/>
        </w:rPr>
        <w:footnoteReference w:id="6"/>
      </w:r>
      <w:r w:rsidRPr="00EC6482" w:rsidR="00A32110">
        <w:rPr>
          <w:rFonts w:ascii="Times New Roman" w:hAnsi="Times New Roman"/>
          <w:szCs w:val="24"/>
        </w:rPr>
        <w:t>.</w:t>
      </w:r>
      <w:r w:rsidRPr="00EC6482" w:rsidR="004F296F">
        <w:rPr>
          <w:rFonts w:ascii="Times New Roman" w:hAnsi="Times New Roman"/>
          <w:szCs w:val="24"/>
        </w:rPr>
        <w:t xml:space="preserve"> </w:t>
      </w:r>
      <w:r w:rsidRPr="00EC6482" w:rsidR="00506254">
        <w:rPr>
          <w:rFonts w:ascii="Times New Roman" w:hAnsi="Times New Roman"/>
          <w:szCs w:val="24"/>
        </w:rPr>
        <w:t xml:space="preserve">Earlier research done on the adoption of cats </w:t>
      </w:r>
      <w:r w:rsidR="00C0531A">
        <w:rPr>
          <w:rFonts w:ascii="Times New Roman" w:hAnsi="Times New Roman"/>
          <w:szCs w:val="24"/>
        </w:rPr>
        <w:t xml:space="preserve">from </w:t>
      </w:r>
      <w:r w:rsidRPr="00EC6482" w:rsidR="00506254">
        <w:rPr>
          <w:rFonts w:ascii="Times New Roman" w:hAnsi="Times New Roman"/>
          <w:szCs w:val="24"/>
        </w:rPr>
        <w:t>animal shelters provides guidance as to some of the factors that affect adoption.</w:t>
      </w:r>
      <w:r w:rsidRPr="00EC6482" w:rsidR="00A32110">
        <w:rPr>
          <w:rFonts w:ascii="Times New Roman" w:hAnsi="Times New Roman"/>
          <w:szCs w:val="24"/>
        </w:rPr>
        <w:t xml:space="preserve"> </w:t>
      </w:r>
    </w:p>
    <w:p w:rsidRPr="00EC6482" w:rsidR="00E84D3D" w:rsidP="1B793781" w:rsidRDefault="00A32110" w14:paraId="2B1CC0C9" w14:textId="15131EB3" w14:noSpellErr="1">
      <w:pPr>
        <w:spacing w:line="480" w:lineRule="auto"/>
        <w:ind w:left="720" w:right="-360"/>
        <w:rPr>
          <w:rFonts w:ascii="Times New Roman" w:hAnsi="Times New Roman"/>
        </w:rPr>
      </w:pPr>
      <w:r w:rsidRPr="1B793781">
        <w:rPr>
          <w:rFonts w:ascii="Times New Roman" w:hAnsi="Times New Roman"/>
        </w:rPr>
        <w:t>The</w:t>
      </w:r>
      <w:r w:rsidRPr="1B793781" w:rsidR="001F48A9">
        <w:rPr>
          <w:rFonts w:ascii="Times New Roman" w:hAnsi="Times New Roman"/>
        </w:rPr>
        <w:t xml:space="preserve"> case study of the Guelph Human</w:t>
      </w:r>
      <w:r w:rsidRPr="1B793781">
        <w:rPr>
          <w:rFonts w:ascii="Times New Roman" w:hAnsi="Times New Roman"/>
        </w:rPr>
        <w:t>e</w:t>
      </w:r>
      <w:r w:rsidRPr="1B793781" w:rsidR="001F48A9">
        <w:rPr>
          <w:rFonts w:ascii="Times New Roman" w:hAnsi="Times New Roman"/>
        </w:rPr>
        <w:t xml:space="preserve"> Society noted that </w:t>
      </w:r>
      <w:r w:rsidRPr="1B793781" w:rsidR="001F48A9">
        <w:rPr>
          <w:rFonts w:ascii="Times New Roman" w:hAnsi="Times New Roman"/>
        </w:rPr>
        <w:t xml:space="preserve">previous</w:t>
      </w:r>
      <w:r w:rsidRPr="1B793781" w:rsidR="001F48A9">
        <w:rPr>
          <w:rFonts w:ascii="Times New Roman" w:hAnsi="Times New Roman"/>
        </w:rPr>
        <w:t xml:space="preserve"> research suggests </w:t>
      </w:r>
      <w:r w:rsidRPr="1B793781" w:rsidR="00956E74">
        <w:rPr>
          <w:rFonts w:ascii="Times New Roman" w:hAnsi="Times New Roman"/>
        </w:rPr>
        <w:t xml:space="preserve">that </w:t>
      </w:r>
      <w:r w:rsidRPr="1B793781" w:rsidR="005C610B">
        <w:rPr>
          <w:rFonts w:ascii="Times New Roman" w:hAnsi="Times New Roman"/>
        </w:rPr>
        <w:t xml:space="preserve">age </w:t>
      </w:r>
      <w:r w:rsidRPr="1B793781" w:rsidR="00D90E7C">
        <w:rPr>
          <w:rFonts w:ascii="Times New Roman" w:hAnsi="Times New Roman"/>
        </w:rPr>
        <w:t xml:space="preserve">was the most </w:t>
      </w:r>
      <w:r w:rsidRPr="1B793781" w:rsidR="00D90E7C">
        <w:rPr>
          <w:rFonts w:ascii="Times New Roman" w:hAnsi="Times New Roman"/>
        </w:rPr>
        <w:t>important factor</w:t>
      </w:r>
      <w:r w:rsidRPr="1B793781" w:rsidR="00D90E7C">
        <w:rPr>
          <w:rFonts w:ascii="Times New Roman" w:hAnsi="Times New Roman"/>
        </w:rPr>
        <w:t xml:space="preserve"> that adopters considered when choosing to adopt a cat</w:t>
      </w:r>
      <w:r w:rsidRPr="1B793781" w:rsidR="009A1D7F">
        <w:rPr>
          <w:rStyle w:val="FootnoteReference"/>
          <w:rFonts w:ascii="Times New Roman" w:hAnsi="Times New Roman"/>
        </w:rPr>
        <w:footnoteReference w:id="7"/>
      </w:r>
      <w:r w:rsidRPr="1B793781" w:rsidR="009A1D7F">
        <w:rPr>
          <w:rFonts w:ascii="Times New Roman" w:hAnsi="Times New Roman"/>
        </w:rPr>
        <w:t xml:space="preserve">. </w:t>
      </w:r>
      <w:r w:rsidRPr="1B793781" w:rsidR="007043AB">
        <w:rPr>
          <w:rFonts w:ascii="Times New Roman" w:hAnsi="Times New Roman"/>
        </w:rPr>
        <w:t xml:space="preserve">The original data set for LMAS </w:t>
      </w:r>
      <w:r w:rsidRPr="1B793781" w:rsidR="007043AB">
        <w:rPr>
          <w:rFonts w:ascii="Times New Roman" w:hAnsi="Times New Roman"/>
        </w:rPr>
        <w:t xml:space="preserve">contains</w:t>
      </w:r>
      <w:r w:rsidRPr="1B793781" w:rsidR="007043AB">
        <w:rPr>
          <w:rFonts w:ascii="Times New Roman" w:hAnsi="Times New Roman"/>
        </w:rPr>
        <w:t xml:space="preserve"> a birthdate and the intake date </w:t>
      </w:r>
      <w:r w:rsidRPr="1B793781" w:rsidR="00533E97">
        <w:rPr>
          <w:rFonts w:ascii="Times New Roman" w:hAnsi="Times New Roman"/>
        </w:rPr>
        <w:t xml:space="preserve">(the date </w:t>
      </w:r>
      <w:r w:rsidRPr="1B793781" w:rsidR="003F4130">
        <w:rPr>
          <w:rFonts w:ascii="Times New Roman" w:hAnsi="Times New Roman"/>
        </w:rPr>
        <w:t>when</w:t>
      </w:r>
      <w:r w:rsidRPr="1B793781" w:rsidR="00533E97">
        <w:rPr>
          <w:rFonts w:ascii="Times New Roman" w:hAnsi="Times New Roman"/>
        </w:rPr>
        <w:t xml:space="preserve"> an animal enters the shelter) </w:t>
      </w:r>
      <w:r w:rsidRPr="1B793781" w:rsidR="007043AB">
        <w:rPr>
          <w:rFonts w:ascii="Times New Roman" w:hAnsi="Times New Roman"/>
        </w:rPr>
        <w:t xml:space="preserve">and </w:t>
      </w:r>
      <w:r w:rsidRPr="1B793781" w:rsidR="00FF1128">
        <w:rPr>
          <w:rFonts w:ascii="Times New Roman" w:hAnsi="Times New Roman"/>
        </w:rPr>
        <w:t>from those</w:t>
      </w:r>
      <w:r w:rsidRPr="1B793781" w:rsidR="007043AB">
        <w:rPr>
          <w:rFonts w:ascii="Times New Roman" w:hAnsi="Times New Roman"/>
        </w:rPr>
        <w:t xml:space="preserve"> variables a</w:t>
      </w:r>
      <w:r w:rsidRPr="1B793781" w:rsidR="0065073D">
        <w:rPr>
          <w:rFonts w:ascii="Times New Roman" w:hAnsi="Times New Roman"/>
        </w:rPr>
        <w:t>n</w:t>
      </w:r>
      <w:r w:rsidRPr="1B793781" w:rsidR="007043AB">
        <w:rPr>
          <w:rFonts w:ascii="Times New Roman" w:hAnsi="Times New Roman"/>
        </w:rPr>
        <w:t xml:space="preserve"> age variable is created</w:t>
      </w:r>
      <w:r w:rsidRPr="1B793781" w:rsidR="00FF1128">
        <w:rPr>
          <w:rFonts w:ascii="Times New Roman" w:hAnsi="Times New Roman"/>
        </w:rPr>
        <w:t xml:space="preserve"> which </w:t>
      </w:r>
      <w:r w:rsidRPr="1B793781" w:rsidR="00FF1128">
        <w:rPr>
          <w:rFonts w:ascii="Times New Roman" w:hAnsi="Times New Roman"/>
        </w:rPr>
        <w:t xml:space="preserve">indicates</w:t>
      </w:r>
      <w:r w:rsidRPr="1B793781" w:rsidR="00FF1128">
        <w:rPr>
          <w:rFonts w:ascii="Times New Roman" w:hAnsi="Times New Roman"/>
        </w:rPr>
        <w:t xml:space="preserve"> the age of the cat</w:t>
      </w:r>
      <w:r w:rsidRPr="1B793781" w:rsidR="000E5C9F">
        <w:rPr>
          <w:rFonts w:ascii="Times New Roman" w:hAnsi="Times New Roman"/>
        </w:rPr>
        <w:t xml:space="preserve"> at intake</w:t>
      </w:r>
      <w:r w:rsidRPr="1B793781" w:rsidR="007043AB">
        <w:rPr>
          <w:rFonts w:ascii="Times New Roman" w:hAnsi="Times New Roman"/>
        </w:rPr>
        <w:t>. After creating the age variable, it was condensed into three categorical levels of kitten, young adult and older adult and this variable is used in the analysis of the LMAS data.</w:t>
      </w:r>
      <w:r w:rsidRPr="1B793781" w:rsidR="00B970EC">
        <w:rPr>
          <w:rFonts w:ascii="Times New Roman" w:hAnsi="Times New Roman"/>
        </w:rPr>
        <w:t xml:space="preserve"> </w:t>
      </w:r>
      <w:r w:rsidRPr="1B793781" w:rsidR="003612CA">
        <w:rPr>
          <w:rFonts w:ascii="Times New Roman" w:hAnsi="Times New Roman"/>
        </w:rPr>
        <w:t xml:space="preserve">For the categorical age variable, cats that are less than one year old </w:t>
      </w:r>
      <w:r w:rsidRPr="1B793781" w:rsidR="003612CA">
        <w:rPr>
          <w:rFonts w:ascii="Times New Roman" w:hAnsi="Times New Roman"/>
        </w:rPr>
        <w:t>are considered to be</w:t>
      </w:r>
      <w:r w:rsidRPr="1B793781" w:rsidR="003612CA">
        <w:rPr>
          <w:rFonts w:ascii="Times New Roman" w:hAnsi="Times New Roman"/>
        </w:rPr>
        <w:t xml:space="preserve"> kittens, cats that are at least one year old but less than seven years old are classified as young adult and cats that are seven years of age or older are classified as older adult</w:t>
      </w:r>
      <w:r w:rsidRPr="1B793781" w:rsidR="006A05DA">
        <w:rPr>
          <w:rStyle w:val="FootnoteReference"/>
          <w:rFonts w:ascii="Times New Roman" w:hAnsi="Times New Roman"/>
        </w:rPr>
        <w:footnoteReference w:id="8"/>
      </w:r>
      <w:r w:rsidRPr="1B793781" w:rsidR="003612CA">
        <w:rPr>
          <w:rFonts w:ascii="Times New Roman" w:hAnsi="Times New Roman"/>
        </w:rPr>
        <w:t>.</w:t>
      </w:r>
      <w:r w:rsidRPr="1B793781" w:rsidR="0010742A">
        <w:rPr>
          <w:rFonts w:ascii="Times New Roman" w:hAnsi="Times New Roman"/>
        </w:rPr>
        <w:t xml:space="preserve"> </w:t>
      </w:r>
      <w:r w:rsidRPr="1B793781" w:rsidR="00DC7681">
        <w:rPr>
          <w:rFonts w:ascii="Times New Roman" w:hAnsi="Times New Roman"/>
        </w:rPr>
        <w:t>In the LMAS data the intake type variable corresponds to the source/entry type variable referred to in the Guelph Human</w:t>
      </w:r>
      <w:r w:rsidRPr="1B793781" w:rsidR="00107065">
        <w:rPr>
          <w:rFonts w:ascii="Times New Roman" w:hAnsi="Times New Roman"/>
        </w:rPr>
        <w:t>e</w:t>
      </w:r>
      <w:r w:rsidRPr="1B793781" w:rsidR="00DC7681">
        <w:rPr>
          <w:rFonts w:ascii="Times New Roman" w:hAnsi="Times New Roman"/>
        </w:rPr>
        <w:t xml:space="preserve"> Society case study.</w:t>
      </w:r>
      <w:r w:rsidRPr="1B793781" w:rsidR="005C6BA4">
        <w:rPr>
          <w:rFonts w:ascii="Times New Roman" w:hAnsi="Times New Roman"/>
        </w:rPr>
        <w:t xml:space="preserve"> </w:t>
      </w:r>
      <w:r w:rsidRPr="1B793781" w:rsidR="00232103">
        <w:rPr>
          <w:rFonts w:ascii="Times New Roman" w:hAnsi="Times New Roman"/>
        </w:rPr>
        <w:t xml:space="preserve">Research </w:t>
      </w:r>
      <w:r w:rsidRPr="1B793781" w:rsidR="00232103">
        <w:rPr>
          <w:rFonts w:ascii="Times New Roman" w:hAnsi="Times New Roman"/>
        </w:rPr>
        <w:t>indicates</w:t>
      </w:r>
      <w:r w:rsidRPr="1B793781" w:rsidR="00232103">
        <w:rPr>
          <w:rFonts w:ascii="Times New Roman" w:hAnsi="Times New Roman"/>
        </w:rPr>
        <w:t xml:space="preserve"> that potential adopters tend to have preconceived notions about stray cats that negatively affect</w:t>
      </w:r>
      <w:r w:rsidRPr="1B793781" w:rsidR="006377FE">
        <w:rPr>
          <w:rFonts w:ascii="Times New Roman" w:hAnsi="Times New Roman"/>
        </w:rPr>
        <w:t>s</w:t>
      </w:r>
      <w:r w:rsidRPr="1B793781" w:rsidR="00232103">
        <w:rPr>
          <w:rFonts w:ascii="Times New Roman" w:hAnsi="Times New Roman"/>
        </w:rPr>
        <w:t xml:space="preserve"> </w:t>
      </w:r>
      <w:r w:rsidRPr="1B793781" w:rsidR="006377FE">
        <w:rPr>
          <w:rFonts w:ascii="Times New Roman" w:hAnsi="Times New Roman"/>
        </w:rPr>
        <w:t>their chances of being adopted</w:t>
      </w:r>
      <w:r w:rsidRPr="1B793781" w:rsidR="00E4276E">
        <w:rPr>
          <w:rStyle w:val="FootnoteReference"/>
          <w:rFonts w:ascii="Times New Roman" w:hAnsi="Times New Roman"/>
        </w:rPr>
        <w:footnoteReference w:id="9"/>
      </w:r>
      <w:r w:rsidRPr="1B793781" w:rsidR="00232103">
        <w:rPr>
          <w:rFonts w:ascii="Times New Roman" w:hAnsi="Times New Roman"/>
        </w:rPr>
        <w:t xml:space="preserve">. </w:t>
      </w:r>
      <w:r w:rsidRPr="1B793781" w:rsidR="00CA7814">
        <w:rPr>
          <w:rFonts w:ascii="Times New Roman" w:hAnsi="Times New Roman"/>
        </w:rPr>
        <w:t xml:space="preserve">A new variable called stray condenses the levels of the </w:t>
      </w:r>
      <w:r w:rsidRPr="1B793781" w:rsidR="00CA7814">
        <w:rPr>
          <w:rFonts w:ascii="Times New Roman" w:hAnsi="Times New Roman"/>
        </w:rPr>
        <w:t>intake type variable down to 2 levels</w:t>
      </w:r>
      <w:r w:rsidRPr="1B793781" w:rsidR="00F77B1D">
        <w:rPr>
          <w:rFonts w:ascii="Times New Roman" w:hAnsi="Times New Roman"/>
        </w:rPr>
        <w:t xml:space="preserve"> which are stray and non-stray</w:t>
      </w:r>
      <w:r w:rsidRPr="1B793781" w:rsidR="00667345">
        <w:rPr>
          <w:rFonts w:ascii="Times New Roman" w:hAnsi="Times New Roman"/>
        </w:rPr>
        <w:t>.</w:t>
      </w:r>
      <w:r w:rsidRPr="1B793781" w:rsidR="00C077FC">
        <w:rPr>
          <w:rFonts w:ascii="Times New Roman" w:hAnsi="Times New Roman"/>
        </w:rPr>
        <w:t xml:space="preserve"> </w:t>
      </w:r>
      <w:r w:rsidRPr="1B793781" w:rsidR="007D7389">
        <w:rPr>
          <w:rFonts w:ascii="Times New Roman" w:hAnsi="Times New Roman"/>
        </w:rPr>
        <w:t>The</w:t>
      </w:r>
      <w:r w:rsidRPr="1B793781" w:rsidR="00E2494F">
        <w:rPr>
          <w:rFonts w:ascii="Times New Roman" w:hAnsi="Times New Roman"/>
        </w:rPr>
        <w:t xml:space="preserve"> length of stay (LOS) of a</w:t>
      </w:r>
      <w:r w:rsidRPr="1B793781" w:rsidR="0040773E">
        <w:rPr>
          <w:rFonts w:ascii="Times New Roman" w:hAnsi="Times New Roman"/>
        </w:rPr>
        <w:t xml:space="preserve"> shelter</w:t>
      </w:r>
      <w:r w:rsidRPr="1B793781" w:rsidR="00E2494F">
        <w:rPr>
          <w:rFonts w:ascii="Times New Roman" w:hAnsi="Times New Roman"/>
        </w:rPr>
        <w:t xml:space="preserve"> cat</w:t>
      </w:r>
      <w:r w:rsidRPr="1B793781" w:rsidR="007D7389">
        <w:rPr>
          <w:rFonts w:ascii="Times New Roman" w:hAnsi="Times New Roman"/>
        </w:rPr>
        <w:t xml:space="preserve"> is also of interest</w:t>
      </w:r>
      <w:r w:rsidRPr="1B793781" w:rsidR="00D824AB">
        <w:rPr>
          <w:rFonts w:ascii="Times New Roman" w:hAnsi="Times New Roman"/>
        </w:rPr>
        <w:t xml:space="preserve">. </w:t>
      </w:r>
      <w:r w:rsidRPr="1B793781" w:rsidR="008B5A52">
        <w:rPr>
          <w:rFonts w:ascii="Times New Roman" w:hAnsi="Times New Roman"/>
        </w:rPr>
        <w:t>For</w:t>
      </w:r>
      <w:r w:rsidRPr="1B793781" w:rsidR="00C65FD4">
        <w:rPr>
          <w:rFonts w:ascii="Times New Roman" w:hAnsi="Times New Roman"/>
        </w:rPr>
        <w:t xml:space="preserve"> this report, </w:t>
      </w:r>
      <w:r w:rsidRPr="1B793781" w:rsidR="001F5E2D">
        <w:rPr>
          <w:rFonts w:ascii="Times New Roman" w:hAnsi="Times New Roman"/>
        </w:rPr>
        <w:t>LOS</w:t>
      </w:r>
      <w:r w:rsidRPr="1B793781" w:rsidR="00270854">
        <w:rPr>
          <w:rFonts w:ascii="Times New Roman" w:hAnsi="Times New Roman"/>
        </w:rPr>
        <w:t xml:space="preserve"> </w:t>
      </w:r>
      <w:r w:rsidRPr="1B793781" w:rsidR="008B5A52">
        <w:rPr>
          <w:rFonts w:ascii="Times New Roman" w:hAnsi="Times New Roman"/>
        </w:rPr>
        <w:t>was</w:t>
      </w:r>
      <w:r w:rsidRPr="1B793781" w:rsidR="00270854">
        <w:rPr>
          <w:rFonts w:ascii="Times New Roman" w:hAnsi="Times New Roman"/>
        </w:rPr>
        <w:t xml:space="preserve"> calculated </w:t>
      </w:r>
      <w:r w:rsidRPr="1B793781" w:rsidR="001F5E2D">
        <w:rPr>
          <w:rFonts w:ascii="Times New Roman" w:hAnsi="Times New Roman"/>
        </w:rPr>
        <w:t>by</w:t>
      </w:r>
      <w:r w:rsidRPr="1B793781" w:rsidR="00270854">
        <w:rPr>
          <w:rFonts w:ascii="Times New Roman" w:hAnsi="Times New Roman"/>
        </w:rPr>
        <w:t xml:space="preserve"> </w:t>
      </w:r>
      <w:r w:rsidRPr="1B793781" w:rsidR="008B56F0">
        <w:rPr>
          <w:rFonts w:ascii="Times New Roman" w:hAnsi="Times New Roman"/>
        </w:rPr>
        <w:t xml:space="preserve">taking the </w:t>
      </w:r>
      <w:r w:rsidRPr="1B793781" w:rsidR="00F10784">
        <w:rPr>
          <w:rFonts w:ascii="Times New Roman" w:hAnsi="Times New Roman"/>
        </w:rPr>
        <w:t xml:space="preserve">intake date and subtracting it from the outcome date and rounding the result to the nearest day. </w:t>
      </w:r>
      <w:r w:rsidRPr="1B793781" w:rsidR="00F55E4D">
        <w:rPr>
          <w:rFonts w:ascii="Times New Roman" w:hAnsi="Times New Roman"/>
        </w:rPr>
        <w:t xml:space="preserve">A </w:t>
      </w:r>
      <w:r w:rsidRPr="1B793781" w:rsidR="00ED7A28">
        <w:rPr>
          <w:rFonts w:ascii="Times New Roman" w:hAnsi="Times New Roman"/>
        </w:rPr>
        <w:t xml:space="preserve">study </w:t>
      </w:r>
      <w:r w:rsidRPr="1B793781" w:rsidR="00697582">
        <w:rPr>
          <w:rFonts w:ascii="Times New Roman" w:hAnsi="Times New Roman"/>
        </w:rPr>
        <w:t>was conducted in which the average time for owner surrendered cats</w:t>
      </w:r>
      <w:r w:rsidRPr="1B793781" w:rsidR="00E2383F">
        <w:rPr>
          <w:rFonts w:ascii="Times New Roman" w:hAnsi="Times New Roman"/>
        </w:rPr>
        <w:t xml:space="preserve"> and stray cats</w:t>
      </w:r>
      <w:r w:rsidRPr="1B793781" w:rsidR="00697582">
        <w:rPr>
          <w:rFonts w:ascii="Times New Roman" w:hAnsi="Times New Roman"/>
        </w:rPr>
        <w:t xml:space="preserve"> to develop an illness after entering a shelter was measured to be</w:t>
      </w:r>
      <w:r w:rsidRPr="1B793781" w:rsidR="001249D6">
        <w:rPr>
          <w:rFonts w:ascii="Times New Roman" w:hAnsi="Times New Roman"/>
        </w:rPr>
        <w:t xml:space="preserve"> 11 </w:t>
      </w:r>
      <w:r w:rsidRPr="1B793781" w:rsidR="00BC105E">
        <w:rPr>
          <w:rFonts w:ascii="Times New Roman" w:hAnsi="Times New Roman"/>
        </w:rPr>
        <w:t xml:space="preserve">and </w:t>
      </w:r>
      <w:r w:rsidRPr="1B793781" w:rsidR="00BC105E">
        <w:rPr>
          <w:rFonts w:ascii="Times New Roman" w:hAnsi="Times New Roman"/>
        </w:rPr>
        <w:t>14 days</w:t>
      </w:r>
      <w:r w:rsidRPr="1B793781" w:rsidR="00BC105E">
        <w:rPr>
          <w:rFonts w:ascii="Times New Roman" w:hAnsi="Times New Roman"/>
        </w:rPr>
        <w:t xml:space="preserve"> respectively</w:t>
      </w:r>
      <w:r w:rsidRPr="1B793781" w:rsidR="002216B1">
        <w:rPr>
          <w:rStyle w:val="FootnoteReference"/>
          <w:rFonts w:ascii="Times New Roman" w:hAnsi="Times New Roman"/>
        </w:rPr>
        <w:footnoteReference w:id="10"/>
      </w:r>
      <w:r w:rsidRPr="1B793781" w:rsidR="00E2383F">
        <w:rPr>
          <w:rFonts w:ascii="Times New Roman" w:hAnsi="Times New Roman"/>
        </w:rPr>
        <w:t>.</w:t>
      </w:r>
      <w:r w:rsidRPr="1B793781" w:rsidR="002216B1">
        <w:rPr>
          <w:rFonts w:ascii="Times New Roman" w:hAnsi="Times New Roman"/>
        </w:rPr>
        <w:t xml:space="preserve"> </w:t>
      </w:r>
      <w:r w:rsidRPr="1B793781" w:rsidR="00770971">
        <w:rPr>
          <w:rFonts w:ascii="Times New Roman" w:hAnsi="Times New Roman"/>
        </w:rPr>
        <w:t xml:space="preserve">A variable called </w:t>
      </w:r>
      <w:r w:rsidRPr="1B793781" w:rsidR="00770971">
        <w:rPr>
          <w:rFonts w:ascii="Times New Roman" w:hAnsi="Times New Roman"/>
        </w:rPr>
        <w:t>week</w:t>
      </w:r>
      <w:r w:rsidRPr="1B793781" w:rsidR="0067063B">
        <w:rPr>
          <w:rFonts w:ascii="Times New Roman" w:hAnsi="Times New Roman"/>
        </w:rPr>
        <w:t>s</w:t>
      </w:r>
      <w:r w:rsidRPr="1B793781" w:rsidR="00770971">
        <w:rPr>
          <w:rFonts w:ascii="Times New Roman" w:hAnsi="Times New Roman"/>
        </w:rPr>
        <w:t xml:space="preserve"> </w:t>
      </w:r>
      <w:r w:rsidRPr="1B793781" w:rsidR="00552219">
        <w:rPr>
          <w:rFonts w:ascii="Times New Roman" w:hAnsi="Times New Roman"/>
        </w:rPr>
        <w:t xml:space="preserve">which</w:t>
      </w:r>
      <w:r w:rsidRPr="1B793781" w:rsidR="00552219">
        <w:rPr>
          <w:rFonts w:ascii="Times New Roman" w:hAnsi="Times New Roman"/>
        </w:rPr>
        <w:t xml:space="preserve"> </w:t>
      </w:r>
      <w:r w:rsidRPr="1B793781" w:rsidR="0067063B">
        <w:rPr>
          <w:rFonts w:ascii="Times New Roman" w:hAnsi="Times New Roman"/>
        </w:rPr>
        <w:t>represent</w:t>
      </w:r>
      <w:r w:rsidRPr="1B793781" w:rsidR="00552219">
        <w:rPr>
          <w:rFonts w:ascii="Times New Roman" w:hAnsi="Times New Roman"/>
        </w:rPr>
        <w:t>s</w:t>
      </w:r>
      <w:r w:rsidRPr="1B793781" w:rsidR="0067063B">
        <w:rPr>
          <w:rFonts w:ascii="Times New Roman" w:hAnsi="Times New Roman"/>
        </w:rPr>
        <w:t xml:space="preserve"> </w:t>
      </w:r>
      <w:r w:rsidRPr="1B793781" w:rsidR="0067063B">
        <w:rPr>
          <w:rFonts w:ascii="Times New Roman" w:hAnsi="Times New Roman"/>
        </w:rPr>
        <w:t xml:space="preserve">whether or not</w:t>
      </w:r>
      <w:r w:rsidRPr="1B793781" w:rsidR="0067063B">
        <w:rPr>
          <w:rFonts w:ascii="Times New Roman" w:hAnsi="Times New Roman"/>
        </w:rPr>
        <w:t xml:space="preserve"> a cat stays in an animal shelter for more than 2 weeks</w:t>
      </w:r>
      <w:r w:rsidRPr="1B793781" w:rsidR="00552219">
        <w:rPr>
          <w:rFonts w:ascii="Times New Roman" w:hAnsi="Times New Roman"/>
        </w:rPr>
        <w:t xml:space="preserve"> and this will be the LOS variable used in the data analysis</w:t>
      </w:r>
      <w:r w:rsidRPr="1B793781" w:rsidR="0067063B">
        <w:rPr>
          <w:rFonts w:ascii="Times New Roman" w:hAnsi="Times New Roman"/>
        </w:rPr>
        <w:t>.</w:t>
      </w:r>
      <w:r w:rsidRPr="1B793781" w:rsidR="00CD118A">
        <w:rPr>
          <w:rFonts w:ascii="Times New Roman" w:hAnsi="Times New Roman"/>
        </w:rPr>
        <w:t xml:space="preserve"> </w:t>
      </w:r>
    </w:p>
    <w:p w:rsidR="1B793781" w:rsidP="1B793781" w:rsidRDefault="1B793781" w14:paraId="343DE07F" w14:textId="1310CEDF">
      <w:pPr>
        <w:spacing w:line="480" w:lineRule="auto"/>
        <w:ind w:left="720" w:right="-360"/>
        <w:rPr>
          <w:rFonts w:ascii="Times New Roman" w:hAnsi="Times New Roman"/>
        </w:rPr>
      </w:pPr>
    </w:p>
    <w:p w:rsidR="1B793781" w:rsidP="1B793781" w:rsidRDefault="1B793781" w14:paraId="5A447981" w14:textId="6A43D953">
      <w:pPr>
        <w:spacing w:line="480" w:lineRule="auto"/>
        <w:ind w:left="720" w:right="-360"/>
        <w:rPr>
          <w:rFonts w:ascii="Times New Roman" w:hAnsi="Times New Roman"/>
        </w:rPr>
      </w:pPr>
    </w:p>
    <w:p w:rsidR="00DC14D4" w:rsidP="007D7389" w:rsidRDefault="00542BBF" w14:paraId="43A2E9D8" w14:textId="2A117E12">
      <w:pPr>
        <w:spacing w:line="220" w:lineRule="exact"/>
        <w:ind w:right="-360" w:firstLine="600"/>
        <w:rPr>
          <w:rFonts w:ascii="Times New Roman" w:hAnsi="Times New Roman"/>
          <w:b/>
          <w:bCs/>
          <w:szCs w:val="24"/>
        </w:rPr>
      </w:pPr>
      <w:r>
        <w:rPr>
          <w:rFonts w:ascii="Times New Roman" w:hAnsi="Times New Roman"/>
          <w:b/>
          <w:bCs/>
          <w:szCs w:val="24"/>
        </w:rPr>
        <w:t xml:space="preserve"> </w:t>
      </w:r>
      <w:r w:rsidRPr="00EC6482" w:rsidR="00BB6E6D">
        <w:rPr>
          <w:rFonts w:ascii="Times New Roman" w:hAnsi="Times New Roman"/>
          <w:b/>
          <w:bCs/>
          <w:szCs w:val="24"/>
        </w:rPr>
        <w:t>2.0 - EXPLORATORY DATA ANALYSIS</w:t>
      </w:r>
      <w:r w:rsidR="001508A4">
        <w:rPr>
          <w:rFonts w:ascii="Times New Roman" w:hAnsi="Times New Roman"/>
          <w:b/>
          <w:bCs/>
          <w:szCs w:val="24"/>
        </w:rPr>
        <w:t xml:space="preserve"> FOR DOMESTIC SHORTHAIR CATS</w:t>
      </w:r>
      <w:r w:rsidRPr="00EC6482" w:rsidR="00BB6E6D">
        <w:rPr>
          <w:rFonts w:ascii="Times New Roman" w:hAnsi="Times New Roman"/>
          <w:b/>
          <w:bCs/>
          <w:szCs w:val="24"/>
        </w:rPr>
        <w:t xml:space="preserve"> (</w:t>
      </w:r>
      <w:r w:rsidR="001508A4">
        <w:rPr>
          <w:rFonts w:ascii="Times New Roman" w:hAnsi="Times New Roman"/>
          <w:b/>
          <w:bCs/>
          <w:szCs w:val="24"/>
        </w:rPr>
        <w:t>DSH</w:t>
      </w:r>
      <w:r w:rsidRPr="00EC6482" w:rsidR="00BB6E6D">
        <w:rPr>
          <w:rFonts w:ascii="Times New Roman" w:hAnsi="Times New Roman"/>
          <w:b/>
          <w:bCs/>
          <w:szCs w:val="24"/>
        </w:rPr>
        <w:t>)</w:t>
      </w:r>
    </w:p>
    <w:p w:rsidR="0051100B" w:rsidP="00164355" w:rsidRDefault="0051100B" w14:paraId="308F564F" w14:textId="77777777">
      <w:pPr>
        <w:spacing w:line="220" w:lineRule="exact"/>
        <w:ind w:right="-360"/>
        <w:jc w:val="center"/>
        <w:rPr>
          <w:rFonts w:ascii="Times New Roman" w:hAnsi="Times New Roman"/>
          <w:b/>
          <w:bCs/>
          <w:szCs w:val="24"/>
        </w:rPr>
      </w:pPr>
    </w:p>
    <w:p w:rsidRPr="00C077FC" w:rsidR="00C077FC" w:rsidP="00C077FC" w:rsidRDefault="00947B7B" w14:paraId="02CDACE2" w14:textId="3345DB50">
      <w:pPr>
        <w:spacing w:line="480" w:lineRule="auto"/>
        <w:ind w:left="600" w:right="-360"/>
        <w:rPr>
          <w:rFonts w:ascii="Times New Roman" w:hAnsi="Times New Roman"/>
          <w:bCs/>
          <w:szCs w:val="24"/>
        </w:rPr>
      </w:pPr>
      <w:r>
        <w:rPr>
          <w:rFonts w:ascii="Times New Roman" w:hAnsi="Times New Roman"/>
          <w:bCs/>
          <w:szCs w:val="24"/>
        </w:rPr>
        <w:t>The next two</w:t>
      </w:r>
      <w:r w:rsidR="0051100B">
        <w:rPr>
          <w:rFonts w:ascii="Times New Roman" w:hAnsi="Times New Roman"/>
          <w:bCs/>
          <w:szCs w:val="24"/>
        </w:rPr>
        <w:t xml:space="preserve"> sections will </w:t>
      </w:r>
      <w:r w:rsidR="00A9329C">
        <w:rPr>
          <w:rFonts w:ascii="Times New Roman" w:hAnsi="Times New Roman"/>
          <w:bCs/>
          <w:szCs w:val="24"/>
        </w:rPr>
        <w:t>present</w:t>
      </w:r>
      <w:r w:rsidR="0051100B">
        <w:rPr>
          <w:rFonts w:ascii="Times New Roman" w:hAnsi="Times New Roman"/>
          <w:bCs/>
          <w:szCs w:val="24"/>
        </w:rPr>
        <w:t xml:space="preserve"> exploratory data analysis</w:t>
      </w:r>
      <w:r w:rsidR="004C2C93">
        <w:rPr>
          <w:rFonts w:ascii="Times New Roman" w:hAnsi="Times New Roman"/>
          <w:bCs/>
          <w:szCs w:val="24"/>
        </w:rPr>
        <w:t xml:space="preserve"> (EDA)</w:t>
      </w:r>
      <w:r w:rsidR="0051100B">
        <w:rPr>
          <w:rFonts w:ascii="Times New Roman" w:hAnsi="Times New Roman"/>
          <w:bCs/>
          <w:szCs w:val="24"/>
        </w:rPr>
        <w:t xml:space="preserve"> for </w:t>
      </w:r>
      <w:r>
        <w:rPr>
          <w:rFonts w:ascii="Times New Roman" w:hAnsi="Times New Roman"/>
          <w:bCs/>
          <w:szCs w:val="24"/>
        </w:rPr>
        <w:t>DSH and DMH</w:t>
      </w:r>
      <w:r w:rsidR="0051100B">
        <w:rPr>
          <w:rFonts w:ascii="Times New Roman" w:hAnsi="Times New Roman"/>
          <w:bCs/>
          <w:szCs w:val="24"/>
        </w:rPr>
        <w:t xml:space="preserve"> cats</w:t>
      </w:r>
      <w:r>
        <w:rPr>
          <w:rFonts w:ascii="Times New Roman" w:hAnsi="Times New Roman"/>
          <w:bCs/>
          <w:szCs w:val="24"/>
        </w:rPr>
        <w:t>.</w:t>
      </w:r>
      <w:r w:rsidR="004C2C93">
        <w:rPr>
          <w:rFonts w:ascii="Times New Roman" w:hAnsi="Times New Roman"/>
          <w:bCs/>
          <w:szCs w:val="24"/>
        </w:rPr>
        <w:t xml:space="preserve"> </w:t>
      </w:r>
      <w:r w:rsidRPr="00EC6482" w:rsidR="00D84F23">
        <w:rPr>
          <w:rFonts w:ascii="Times New Roman" w:hAnsi="Times New Roman"/>
          <w:bCs/>
          <w:szCs w:val="24"/>
        </w:rPr>
        <w:t>As mentioned earlier, whether a cat is a stray or not a stray cat can affect whether or not a cat is adopted from a shelter.</w:t>
      </w:r>
      <w:r w:rsidR="0095587B">
        <w:rPr>
          <w:rFonts w:ascii="Times New Roman" w:hAnsi="Times New Roman"/>
          <w:bCs/>
          <w:szCs w:val="24"/>
        </w:rPr>
        <w:t xml:space="preserve"> The following graph provides information on the number of </w:t>
      </w:r>
      <w:r w:rsidR="004C2C93">
        <w:rPr>
          <w:rFonts w:ascii="Times New Roman" w:hAnsi="Times New Roman"/>
          <w:bCs/>
          <w:szCs w:val="24"/>
        </w:rPr>
        <w:t>DSH</w:t>
      </w:r>
      <w:r w:rsidR="0095587B">
        <w:rPr>
          <w:rFonts w:ascii="Times New Roman" w:hAnsi="Times New Roman"/>
          <w:bCs/>
          <w:szCs w:val="24"/>
        </w:rPr>
        <w:t xml:space="preserve"> cats that were adopted by stray group:</w:t>
      </w:r>
    </w:p>
    <w:p w:rsidR="0095587B" w:rsidP="0095587B" w:rsidRDefault="00290DFC" w14:paraId="455969B8" w14:textId="76FDD47D">
      <w:pPr>
        <w:spacing w:line="480" w:lineRule="auto"/>
        <w:ind w:left="720" w:right="-360"/>
        <w:jc w:val="center"/>
        <w:rPr>
          <w:rFonts w:ascii="Times New Roman" w:hAnsi="Times New Roman"/>
          <w:b/>
          <w:bCs/>
          <w:szCs w:val="24"/>
        </w:rPr>
      </w:pPr>
      <w:r w:rsidRPr="00295CF2">
        <w:rPr>
          <w:rFonts w:ascii="Times New Roman" w:hAnsi="Times New Roman"/>
          <w:b/>
          <w:bCs/>
          <w:szCs w:val="24"/>
        </w:rPr>
        <w:t xml:space="preserve">Figure </w:t>
      </w:r>
      <w:r w:rsidRPr="00295CF2" w:rsidR="008F38BE">
        <w:rPr>
          <w:rFonts w:ascii="Times New Roman" w:hAnsi="Times New Roman"/>
          <w:b/>
          <w:bCs/>
          <w:szCs w:val="24"/>
        </w:rPr>
        <w:t>2</w:t>
      </w:r>
      <w:r w:rsidRPr="00295CF2">
        <w:rPr>
          <w:rFonts w:ascii="Times New Roman" w:hAnsi="Times New Roman"/>
          <w:b/>
          <w:bCs/>
          <w:szCs w:val="24"/>
        </w:rPr>
        <w:t xml:space="preserve">.1: </w:t>
      </w:r>
      <w:r w:rsidR="0095587B">
        <w:rPr>
          <w:rFonts w:ascii="Times New Roman" w:hAnsi="Times New Roman"/>
          <w:b/>
          <w:bCs/>
          <w:szCs w:val="24"/>
        </w:rPr>
        <w:t>Number of DSH Cats Adopted by Each Stray Category</w:t>
      </w:r>
    </w:p>
    <w:p w:rsidRPr="009F7615" w:rsidR="0095587B" w:rsidP="009F7615" w:rsidRDefault="009F7615" w14:paraId="1CF51B2A" w14:textId="2068DF3F">
      <w:pPr>
        <w:spacing w:line="480" w:lineRule="auto"/>
        <w:ind w:left="600" w:right="-360"/>
        <w:jc w:val="center"/>
        <w:rPr>
          <w:rFonts w:ascii="Times New Roman" w:hAnsi="Times New Roman"/>
          <w:b/>
          <w:bCs/>
          <w:szCs w:val="24"/>
        </w:rPr>
      </w:pPr>
      <w:r>
        <w:rPr>
          <w:rFonts w:ascii="Times New Roman" w:hAnsi="Times New Roman"/>
          <w:b/>
          <w:bCs/>
          <w:noProof/>
          <w:szCs w:val="24"/>
        </w:rPr>
        <w:drawing>
          <wp:inline distT="0" distB="0" distL="0" distR="0" wp14:anchorId="2BF2AD33" wp14:editId="594D40F4">
            <wp:extent cx="3429000" cy="21625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yAdoptDS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8217" cy="2212476"/>
                    </a:xfrm>
                    <a:prstGeom prst="rect">
                      <a:avLst/>
                    </a:prstGeom>
                  </pic:spPr>
                </pic:pic>
              </a:graphicData>
            </a:graphic>
          </wp:inline>
        </w:drawing>
      </w:r>
    </w:p>
    <w:p w:rsidR="000C099B" w:rsidP="009F7615" w:rsidRDefault="00FC4B8B" w14:paraId="692D3D3A" w14:textId="793F6434">
      <w:pPr>
        <w:spacing w:line="480" w:lineRule="auto"/>
        <w:ind w:left="720" w:right="-360"/>
        <w:rPr>
          <w:rFonts w:ascii="Times New Roman" w:hAnsi="Times New Roman"/>
          <w:bCs/>
          <w:szCs w:val="24"/>
        </w:rPr>
      </w:pPr>
      <w:r>
        <w:rPr>
          <w:rFonts w:ascii="Times New Roman" w:hAnsi="Times New Roman"/>
          <w:bCs/>
          <w:szCs w:val="24"/>
        </w:rPr>
        <w:t xml:space="preserve">Figure 2.1 </w:t>
      </w:r>
      <w:r w:rsidR="009F7615">
        <w:rPr>
          <w:rFonts w:ascii="Times New Roman" w:hAnsi="Times New Roman"/>
          <w:bCs/>
          <w:szCs w:val="24"/>
        </w:rPr>
        <w:t xml:space="preserve">indicates </w:t>
      </w:r>
      <w:r>
        <w:rPr>
          <w:rFonts w:ascii="Times New Roman" w:hAnsi="Times New Roman"/>
          <w:bCs/>
          <w:szCs w:val="24"/>
        </w:rPr>
        <w:t>that</w:t>
      </w:r>
      <w:r w:rsidR="009F7615">
        <w:rPr>
          <w:rFonts w:ascii="Times New Roman" w:hAnsi="Times New Roman"/>
          <w:bCs/>
          <w:szCs w:val="24"/>
        </w:rPr>
        <w:t xml:space="preserve"> about</w:t>
      </w:r>
      <w:r>
        <w:rPr>
          <w:rFonts w:ascii="Times New Roman" w:hAnsi="Times New Roman"/>
          <w:bCs/>
          <w:szCs w:val="24"/>
        </w:rPr>
        <w:t xml:space="preserve"> 5</w:t>
      </w:r>
      <w:r w:rsidR="009F7615">
        <w:rPr>
          <w:rFonts w:ascii="Times New Roman" w:hAnsi="Times New Roman"/>
          <w:bCs/>
          <w:szCs w:val="24"/>
        </w:rPr>
        <w:t>25</w:t>
      </w:r>
      <w:r>
        <w:rPr>
          <w:rFonts w:ascii="Times New Roman" w:hAnsi="Times New Roman"/>
          <w:bCs/>
          <w:szCs w:val="24"/>
        </w:rPr>
        <w:t xml:space="preserve"> </w:t>
      </w:r>
      <w:r w:rsidR="009F7615">
        <w:rPr>
          <w:rFonts w:ascii="Times New Roman" w:hAnsi="Times New Roman"/>
          <w:bCs/>
          <w:szCs w:val="24"/>
        </w:rPr>
        <w:t>non-stray DSH cats and</w:t>
      </w:r>
      <w:r>
        <w:rPr>
          <w:rFonts w:ascii="Times New Roman" w:hAnsi="Times New Roman"/>
          <w:bCs/>
          <w:szCs w:val="24"/>
        </w:rPr>
        <w:t xml:space="preserve"> about </w:t>
      </w:r>
      <w:r w:rsidR="009F7615">
        <w:rPr>
          <w:rFonts w:ascii="Times New Roman" w:hAnsi="Times New Roman"/>
          <w:bCs/>
          <w:szCs w:val="24"/>
        </w:rPr>
        <w:t xml:space="preserve">400 </w:t>
      </w:r>
      <w:r>
        <w:rPr>
          <w:rFonts w:ascii="Times New Roman" w:hAnsi="Times New Roman"/>
          <w:bCs/>
          <w:szCs w:val="24"/>
        </w:rPr>
        <w:t xml:space="preserve">young adult </w:t>
      </w:r>
      <w:r w:rsidR="009F7615">
        <w:rPr>
          <w:rFonts w:ascii="Times New Roman" w:hAnsi="Times New Roman"/>
          <w:bCs/>
          <w:szCs w:val="24"/>
        </w:rPr>
        <w:t xml:space="preserve">stray DSH </w:t>
      </w:r>
      <w:r>
        <w:rPr>
          <w:rFonts w:ascii="Times New Roman" w:hAnsi="Times New Roman"/>
          <w:bCs/>
          <w:szCs w:val="24"/>
        </w:rPr>
        <w:t>cats were adopted. This plot suggests that is a negative relationship between</w:t>
      </w:r>
      <w:r w:rsidR="009F7615">
        <w:rPr>
          <w:rFonts w:ascii="Times New Roman" w:hAnsi="Times New Roman"/>
          <w:bCs/>
          <w:szCs w:val="24"/>
        </w:rPr>
        <w:t xml:space="preserve"> stray status</w:t>
      </w:r>
      <w:r>
        <w:rPr>
          <w:rFonts w:ascii="Times New Roman" w:hAnsi="Times New Roman"/>
          <w:bCs/>
          <w:szCs w:val="24"/>
        </w:rPr>
        <w:t xml:space="preserve"> and adoption</w:t>
      </w:r>
      <w:r w:rsidR="009F7615">
        <w:rPr>
          <w:rFonts w:ascii="Times New Roman" w:hAnsi="Times New Roman"/>
          <w:bCs/>
          <w:szCs w:val="24"/>
        </w:rPr>
        <w:t>.</w:t>
      </w:r>
    </w:p>
    <w:p w:rsidRPr="007D7389" w:rsidR="00CE5E55" w:rsidP="007D7389" w:rsidRDefault="007A4C57" w14:paraId="00E05D9C" w14:textId="117BAAA9">
      <w:pPr>
        <w:spacing w:line="480" w:lineRule="auto"/>
        <w:ind w:left="720" w:right="-360"/>
        <w:rPr>
          <w:rFonts w:ascii="Times New Roman" w:hAnsi="Times New Roman"/>
          <w:bCs/>
          <w:szCs w:val="24"/>
        </w:rPr>
      </w:pPr>
      <w:r w:rsidRPr="1B793781" w:rsidR="1B793781">
        <w:rPr>
          <w:rFonts w:ascii="Times New Roman" w:hAnsi="Times New Roman"/>
        </w:rPr>
        <w:t>Now</w:t>
      </w:r>
      <w:r w:rsidRPr="1B793781" w:rsidR="1B793781">
        <w:rPr>
          <w:rFonts w:ascii="Times New Roman" w:hAnsi="Times New Roman"/>
        </w:rPr>
        <w:t xml:space="preserve"> the other variables of interest which are age and week</w:t>
      </w:r>
      <w:r w:rsidRPr="1B793781" w:rsidR="1B793781">
        <w:rPr>
          <w:rFonts w:ascii="Times New Roman" w:hAnsi="Times New Roman"/>
        </w:rPr>
        <w:t>s</w:t>
      </w:r>
      <w:r w:rsidRPr="1B793781" w:rsidR="1B793781">
        <w:rPr>
          <w:rFonts w:ascii="Times New Roman" w:hAnsi="Times New Roman"/>
        </w:rPr>
        <w:t xml:space="preserve"> will be considered</w:t>
      </w:r>
      <w:r w:rsidRPr="1B793781" w:rsidR="1B793781">
        <w:rPr>
          <w:rFonts w:ascii="Times New Roman" w:hAnsi="Times New Roman"/>
        </w:rPr>
        <w:t>.</w:t>
      </w:r>
      <w:r w:rsidRPr="1B793781" w:rsidR="1B793781">
        <w:rPr>
          <w:rFonts w:ascii="Times New Roman" w:hAnsi="Times New Roman"/>
        </w:rPr>
        <w:t xml:space="preserve"> The </w:t>
      </w:r>
      <w:r w:rsidRPr="1B793781" w:rsidR="1B793781">
        <w:rPr>
          <w:rFonts w:ascii="Times New Roman" w:hAnsi="Times New Roman"/>
        </w:rPr>
        <w:t xml:space="preserve">plot </w:t>
      </w:r>
      <w:r w:rsidRPr="1B793781" w:rsidR="1B793781">
        <w:rPr>
          <w:rFonts w:ascii="Times New Roman" w:hAnsi="Times New Roman"/>
        </w:rPr>
        <w:t>provided on</w:t>
      </w:r>
      <w:r w:rsidRPr="1B793781" w:rsidR="1B793781">
        <w:rPr>
          <w:rFonts w:ascii="Times New Roman" w:hAnsi="Times New Roman"/>
        </w:rPr>
        <w:t xml:space="preserve"> the next page</w:t>
      </w:r>
      <w:r w:rsidRPr="1B793781" w:rsidR="1B793781">
        <w:rPr>
          <w:rFonts w:ascii="Times New Roman" w:hAnsi="Times New Roman"/>
        </w:rPr>
        <w:t xml:space="preserve"> provides information on the number of domestic shorthair cats that were adopted by age group:</w:t>
      </w:r>
    </w:p>
    <w:p w:rsidR="1B793781" w:rsidP="1B793781" w:rsidRDefault="1B793781" w14:paraId="539787D1" w14:textId="6BD98F52">
      <w:pPr>
        <w:spacing w:line="480" w:lineRule="auto"/>
        <w:ind w:left="1440" w:right="-360" w:firstLine="720"/>
        <w:rPr>
          <w:rFonts w:ascii="Times New Roman" w:hAnsi="Times New Roman"/>
          <w:b w:val="1"/>
          <w:bCs w:val="1"/>
        </w:rPr>
      </w:pPr>
    </w:p>
    <w:p w:rsidR="1B793781" w:rsidP="1B793781" w:rsidRDefault="1B793781" w14:paraId="2124A1E7" w14:textId="39E29BA6">
      <w:pPr>
        <w:spacing w:line="480" w:lineRule="auto"/>
        <w:ind w:left="1440" w:right="-360" w:firstLine="720"/>
        <w:rPr>
          <w:rFonts w:ascii="Times New Roman" w:hAnsi="Times New Roman"/>
          <w:b w:val="1"/>
          <w:bCs w:val="1"/>
        </w:rPr>
      </w:pPr>
    </w:p>
    <w:p w:rsidR="1B793781" w:rsidP="1B793781" w:rsidRDefault="1B793781" w14:paraId="434FEA2C" w14:textId="568F4151">
      <w:pPr>
        <w:spacing w:line="480" w:lineRule="auto"/>
        <w:ind w:left="1440" w:right="-360" w:firstLine="720"/>
        <w:rPr>
          <w:rFonts w:ascii="Times New Roman" w:hAnsi="Times New Roman"/>
          <w:b w:val="1"/>
          <w:bCs w:val="1"/>
        </w:rPr>
      </w:pPr>
    </w:p>
    <w:p w:rsidR="1B793781" w:rsidP="1B793781" w:rsidRDefault="1B793781" w14:paraId="161ABFEA" w14:textId="505938DE">
      <w:pPr>
        <w:spacing w:line="480" w:lineRule="auto"/>
        <w:ind w:left="1440" w:right="-360" w:firstLine="720"/>
        <w:rPr>
          <w:rFonts w:ascii="Times New Roman" w:hAnsi="Times New Roman"/>
          <w:b w:val="1"/>
          <w:bCs w:val="1"/>
        </w:rPr>
      </w:pPr>
    </w:p>
    <w:p w:rsidR="1B793781" w:rsidP="1B793781" w:rsidRDefault="1B793781" w14:paraId="351C1840" w14:textId="3664EAE1">
      <w:pPr>
        <w:spacing w:line="480" w:lineRule="auto"/>
        <w:ind w:left="1440" w:right="-360" w:firstLine="720"/>
        <w:rPr>
          <w:rFonts w:ascii="Times New Roman" w:hAnsi="Times New Roman"/>
          <w:b w:val="1"/>
          <w:bCs w:val="1"/>
        </w:rPr>
      </w:pPr>
    </w:p>
    <w:p w:rsidR="1B793781" w:rsidP="1B793781" w:rsidRDefault="1B793781" w14:paraId="52ED00A7" w14:textId="2A2B4C79">
      <w:pPr>
        <w:spacing w:line="480" w:lineRule="auto"/>
        <w:ind w:left="1440" w:right="-360" w:firstLine="720"/>
        <w:rPr>
          <w:rFonts w:ascii="Times New Roman" w:hAnsi="Times New Roman"/>
          <w:b w:val="1"/>
          <w:bCs w:val="1"/>
        </w:rPr>
      </w:pPr>
    </w:p>
    <w:p w:rsidRPr="00CE422F" w:rsidR="009F44E6" w:rsidP="00CE422F" w:rsidRDefault="000E183D" w14:paraId="717F2C45" w14:textId="28FC39A1">
      <w:pPr>
        <w:spacing w:line="480" w:lineRule="auto"/>
        <w:ind w:left="1440" w:right="-360" w:firstLine="720"/>
        <w:rPr>
          <w:rFonts w:ascii="Times New Roman" w:hAnsi="Times New Roman"/>
          <w:bCs/>
          <w:szCs w:val="24"/>
        </w:rPr>
      </w:pPr>
      <w:r w:rsidRPr="00295CF2">
        <w:rPr>
          <w:rFonts w:ascii="Times New Roman" w:hAnsi="Times New Roman"/>
          <w:b/>
          <w:bCs/>
          <w:szCs w:val="24"/>
        </w:rPr>
        <w:t>Figure 2.</w:t>
      </w:r>
      <w:r>
        <w:rPr>
          <w:rFonts w:ascii="Times New Roman" w:hAnsi="Times New Roman"/>
          <w:b/>
          <w:bCs/>
          <w:szCs w:val="24"/>
        </w:rPr>
        <w:t>2</w:t>
      </w:r>
      <w:r w:rsidRPr="00295CF2">
        <w:rPr>
          <w:rFonts w:ascii="Times New Roman" w:hAnsi="Times New Roman"/>
          <w:b/>
          <w:bCs/>
          <w:szCs w:val="24"/>
        </w:rPr>
        <w:t xml:space="preserve">: </w:t>
      </w:r>
      <w:r>
        <w:rPr>
          <w:rFonts w:ascii="Times New Roman" w:hAnsi="Times New Roman"/>
          <w:b/>
          <w:bCs/>
          <w:szCs w:val="24"/>
        </w:rPr>
        <w:t xml:space="preserve">Number of DSH Cats Adopted </w:t>
      </w:r>
      <w:r w:rsidR="00FE1C49">
        <w:rPr>
          <w:rFonts w:ascii="Times New Roman" w:hAnsi="Times New Roman"/>
          <w:b/>
          <w:bCs/>
          <w:szCs w:val="24"/>
        </w:rPr>
        <w:t>b</w:t>
      </w:r>
      <w:r>
        <w:rPr>
          <w:rFonts w:ascii="Times New Roman" w:hAnsi="Times New Roman"/>
          <w:b/>
          <w:bCs/>
          <w:szCs w:val="24"/>
        </w:rPr>
        <w:t>y Each Age Category</w:t>
      </w:r>
    </w:p>
    <w:p w:rsidRPr="00232984" w:rsidR="00AE0D2F" w:rsidP="00232984" w:rsidRDefault="00BC651C" w14:paraId="5A1184D3" w14:textId="6483AB87">
      <w:pPr>
        <w:spacing w:line="480" w:lineRule="auto"/>
        <w:ind w:left="720" w:right="-360"/>
        <w:jc w:val="center"/>
        <w:rPr>
          <w:rFonts w:ascii="Times New Roman" w:hAnsi="Times New Roman"/>
          <w:b/>
          <w:bCs/>
          <w:szCs w:val="24"/>
        </w:rPr>
      </w:pPr>
      <w:r>
        <w:rPr>
          <w:rFonts w:ascii="Times New Roman" w:hAnsi="Times New Roman"/>
          <w:b/>
          <w:bCs/>
          <w:noProof/>
          <w:szCs w:val="24"/>
        </w:rPr>
        <w:drawing>
          <wp:inline distT="0" distB="0" distL="0" distR="0" wp14:anchorId="2A5844E4" wp14:editId="565F3EB0">
            <wp:extent cx="3552313" cy="22402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geAdoptPlotDS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6566" cy="2274495"/>
                    </a:xfrm>
                    <a:prstGeom prst="rect">
                      <a:avLst/>
                    </a:prstGeom>
                  </pic:spPr>
                </pic:pic>
              </a:graphicData>
            </a:graphic>
          </wp:inline>
        </w:drawing>
      </w:r>
    </w:p>
    <w:p w:rsidR="00945671" w:rsidP="1B793781" w:rsidRDefault="00FE1C49" w14:paraId="2B74C3C1" w14:textId="7BC63F54" w14:noSpellErr="1">
      <w:pPr>
        <w:spacing w:line="480" w:lineRule="auto"/>
        <w:ind w:left="720" w:right="-360"/>
        <w:rPr>
          <w:rFonts w:ascii="Times New Roman" w:hAnsi="Times New Roman"/>
        </w:rPr>
      </w:pPr>
      <w:r w:rsidRPr="1B793781" w:rsidR="1B793781">
        <w:rPr>
          <w:rFonts w:ascii="Times New Roman" w:hAnsi="Times New Roman"/>
        </w:rPr>
        <w:t>Figure 2.2</w:t>
      </w:r>
      <w:r w:rsidRPr="1B793781" w:rsidR="1B793781">
        <w:rPr>
          <w:rFonts w:ascii="Times New Roman" w:hAnsi="Times New Roman"/>
        </w:rPr>
        <w:t xml:space="preserve"> shows that </w:t>
      </w:r>
      <w:r w:rsidRPr="1B793781" w:rsidR="1B793781">
        <w:rPr>
          <w:rFonts w:ascii="Times New Roman" w:hAnsi="Times New Roman"/>
        </w:rPr>
        <w:t xml:space="preserve">a little less than 550 kittens, about 325 young adult cats and a little more than 50 older adult cats were adopted among the </w:t>
      </w:r>
      <w:r w:rsidRPr="1B793781" w:rsidR="1B793781">
        <w:rPr>
          <w:rFonts w:ascii="Times New Roman" w:hAnsi="Times New Roman"/>
        </w:rPr>
        <w:t xml:space="preserve">DSH </w:t>
      </w:r>
      <w:r w:rsidRPr="1B793781" w:rsidR="1B793781">
        <w:rPr>
          <w:rFonts w:ascii="Times New Roman" w:hAnsi="Times New Roman"/>
        </w:rPr>
        <w:t>cats in the shelter</w:t>
      </w:r>
      <w:r w:rsidRPr="1B793781" w:rsidR="1B793781">
        <w:rPr>
          <w:rFonts w:ascii="Times New Roman" w:hAnsi="Times New Roman"/>
        </w:rPr>
        <w:t>.</w:t>
      </w:r>
      <w:r w:rsidRPr="1B793781" w:rsidR="1B793781">
        <w:rPr>
          <w:rFonts w:ascii="Times New Roman" w:hAnsi="Times New Roman"/>
        </w:rPr>
        <w:t xml:space="preserve"> This plot suggests </w:t>
      </w:r>
      <w:r w:rsidRPr="1B793781" w:rsidR="1B793781">
        <w:rPr>
          <w:rFonts w:ascii="Times New Roman" w:hAnsi="Times New Roman"/>
        </w:rPr>
        <w:t>that</w:t>
      </w:r>
      <w:r w:rsidRPr="1B793781" w:rsidR="1B793781">
        <w:rPr>
          <w:rFonts w:ascii="Times New Roman" w:hAnsi="Times New Roman"/>
        </w:rPr>
        <w:t xml:space="preserve"> is a negative relationship between age and adoption.</w:t>
      </w:r>
      <w:r w:rsidRPr="1B793781" w:rsidR="1B793781">
        <w:rPr>
          <w:rFonts w:ascii="Times New Roman" w:hAnsi="Times New Roman"/>
        </w:rPr>
        <w:t xml:space="preserve"> The next plot considers the number of </w:t>
      </w:r>
      <w:r w:rsidRPr="1B793781" w:rsidR="1B793781">
        <w:rPr>
          <w:rFonts w:ascii="Times New Roman" w:hAnsi="Times New Roman"/>
        </w:rPr>
        <w:t>DSH</w:t>
      </w:r>
      <w:r w:rsidRPr="1B793781" w:rsidR="1B793781">
        <w:rPr>
          <w:rFonts w:ascii="Times New Roman" w:hAnsi="Times New Roman"/>
        </w:rPr>
        <w:t xml:space="preserve"> cats that were adopted by week category (DSH cats that stayed in the shelter for </w:t>
      </w:r>
      <w:r w:rsidRPr="1B793781" w:rsidR="1B793781">
        <w:rPr>
          <w:rFonts w:ascii="Times New Roman" w:hAnsi="Times New Roman"/>
        </w:rPr>
        <w:t>two</w:t>
      </w:r>
      <w:r w:rsidRPr="1B793781" w:rsidR="1B793781">
        <w:rPr>
          <w:rFonts w:ascii="Times New Roman" w:hAnsi="Times New Roman"/>
        </w:rPr>
        <w:t xml:space="preserve"> week</w:t>
      </w:r>
      <w:r w:rsidRPr="1B793781" w:rsidR="1B793781">
        <w:rPr>
          <w:rFonts w:ascii="Times New Roman" w:hAnsi="Times New Roman"/>
        </w:rPr>
        <w:t>s</w:t>
      </w:r>
      <w:r w:rsidRPr="1B793781" w:rsidR="1B793781">
        <w:rPr>
          <w:rFonts w:ascii="Times New Roman" w:hAnsi="Times New Roman"/>
        </w:rPr>
        <w:t xml:space="preserve"> or less and those that stayed in the shelter for more than </w:t>
      </w:r>
      <w:r w:rsidRPr="1B793781" w:rsidR="1B793781">
        <w:rPr>
          <w:rFonts w:ascii="Times New Roman" w:hAnsi="Times New Roman"/>
        </w:rPr>
        <w:t xml:space="preserve">two </w:t>
      </w:r>
      <w:r w:rsidRPr="1B793781" w:rsidR="1B793781">
        <w:rPr>
          <w:rFonts w:ascii="Times New Roman" w:hAnsi="Times New Roman"/>
        </w:rPr>
        <w:t>week</w:t>
      </w:r>
      <w:r w:rsidRPr="1B793781" w:rsidR="1B793781">
        <w:rPr>
          <w:rFonts w:ascii="Times New Roman" w:hAnsi="Times New Roman"/>
        </w:rPr>
        <w:t>s</w:t>
      </w:r>
      <w:r w:rsidRPr="1B793781" w:rsidR="1B793781">
        <w:rPr>
          <w:rFonts w:ascii="Times New Roman" w:hAnsi="Times New Roman"/>
        </w:rPr>
        <w:t>)</w:t>
      </w:r>
      <w:r w:rsidRPr="1B793781" w:rsidR="1B793781">
        <w:rPr>
          <w:rFonts w:ascii="Times New Roman" w:hAnsi="Times New Roman"/>
        </w:rPr>
        <w:t>.</w:t>
      </w:r>
    </w:p>
    <w:p w:rsidR="1B793781" w:rsidP="1B793781" w:rsidRDefault="1B793781" w14:paraId="707F4F2B" w14:textId="67A54E47">
      <w:pPr>
        <w:spacing w:line="480" w:lineRule="auto"/>
        <w:ind w:left="720" w:right="-360" w:firstLine="720"/>
        <w:jc w:val="center"/>
        <w:rPr>
          <w:rFonts w:ascii="Times New Roman" w:hAnsi="Times New Roman"/>
          <w:b w:val="1"/>
          <w:bCs w:val="1"/>
        </w:rPr>
      </w:pPr>
      <w:r w:rsidRPr="1B793781" w:rsidR="1B793781">
        <w:rPr>
          <w:rFonts w:ascii="Times New Roman" w:hAnsi="Times New Roman"/>
          <w:b w:val="1"/>
          <w:bCs w:val="1"/>
        </w:rPr>
        <w:t>Figure 2.3: Number of DSH Cats Adopted by Length of Stay Category (Weeks)</w:t>
      </w:r>
    </w:p>
    <w:p w:rsidR="1B793781" w:rsidP="1B793781" w:rsidRDefault="1B793781" w14:paraId="69A099BD" w14:textId="60ED3385">
      <w:pPr>
        <w:pStyle w:val="Normal"/>
        <w:spacing w:line="480" w:lineRule="auto"/>
        <w:ind w:left="0" w:right="-360"/>
        <w:jc w:val="center"/>
        <w:rPr>
          <w:rFonts w:ascii="Times New Roman" w:hAnsi="Times New Roman"/>
        </w:rPr>
      </w:pPr>
      <w:r>
        <w:drawing>
          <wp:inline wp14:editId="387A5BF6" wp14:anchorId="1DEDD297">
            <wp:extent cx="3347720" cy="2110740"/>
            <wp:effectExtent l="0" t="0" r="5080" b="3810"/>
            <wp:docPr id="329768098" name="Picture 1" title=""/>
            <wp:cNvGraphicFramePr>
              <a:graphicFrameLocks noChangeAspect="1"/>
            </wp:cNvGraphicFramePr>
            <a:graphic>
              <a:graphicData uri="http://schemas.openxmlformats.org/drawingml/2006/picture">
                <pic:pic>
                  <pic:nvPicPr>
                    <pic:cNvPr id="0" name="Picture 1"/>
                    <pic:cNvPicPr/>
                  </pic:nvPicPr>
                  <pic:blipFill>
                    <a:blip r:embed="R492591ec436e4fda">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347720" cy="2110740"/>
                    </a:xfrm>
                    <a:prstGeom xmlns:a="http://schemas.openxmlformats.org/drawingml/2006/main" prst="rect">
                      <a:avLst/>
                    </a:prstGeom>
                  </pic:spPr>
                </pic:pic>
              </a:graphicData>
            </a:graphic>
          </wp:inline>
        </w:drawing>
      </w:r>
    </w:p>
    <w:p w:rsidR="1B793781" w:rsidP="1B793781" w:rsidRDefault="1B793781" w14:paraId="67317862" w14:textId="6ABB3E03">
      <w:pPr>
        <w:spacing w:line="480" w:lineRule="auto"/>
        <w:ind w:left="0" w:right="-360" w:firstLine="0"/>
        <w:rPr>
          <w:rFonts w:ascii="Times New Roman" w:hAnsi="Times New Roman"/>
        </w:rPr>
      </w:pPr>
      <w:r w:rsidRPr="1B793781" w:rsidR="1B793781">
        <w:rPr>
          <w:rFonts w:ascii="Times New Roman" w:hAnsi="Times New Roman"/>
        </w:rPr>
        <w:t xml:space="preserve">Figure 2.3 shows that 600 DSH cats that spent two weeks or less in the shelter were adopted while a little more than 300 DSH cats that spent more than 2 weeks in the shelter were adopted. Therefore, </w:t>
      </w:r>
      <w:r w:rsidRPr="1B793781" w:rsidR="1B793781">
        <w:rPr>
          <w:rFonts w:ascii="Times New Roman" w:hAnsi="Times New Roman"/>
        </w:rPr>
        <w:t>it appears that spending more than 2 weeks</w:t>
      </w:r>
      <w:r w:rsidRPr="1B793781" w:rsidR="1B793781">
        <w:rPr>
          <w:rFonts w:ascii="Times New Roman" w:hAnsi="Times New Roman"/>
        </w:rPr>
        <w:t xml:space="preserve"> in a shelter has a negative impact on adoption.</w:t>
      </w:r>
    </w:p>
    <w:p w:rsidR="1B793781" w:rsidP="1B793781" w:rsidRDefault="1B793781" w14:paraId="28F0BB3A" w14:textId="0ACD6099">
      <w:pPr>
        <w:spacing w:line="480" w:lineRule="auto"/>
        <w:ind w:left="0" w:right="-360" w:firstLine="0"/>
        <w:rPr>
          <w:rFonts w:ascii="Times New Roman" w:hAnsi="Times New Roman"/>
        </w:rPr>
      </w:pPr>
    </w:p>
    <w:p w:rsidR="00D438E8" w:rsidP="00523742" w:rsidRDefault="00D438E8" w14:paraId="7089E8C9" w14:textId="2B886775">
      <w:pPr>
        <w:spacing w:line="220" w:lineRule="exact"/>
        <w:ind w:right="-360"/>
        <w:jc w:val="center"/>
        <w:rPr>
          <w:rFonts w:ascii="Times New Roman" w:hAnsi="Times New Roman"/>
          <w:b/>
          <w:bCs/>
          <w:szCs w:val="24"/>
        </w:rPr>
      </w:pPr>
      <w:r>
        <w:rPr>
          <w:rFonts w:ascii="Times New Roman" w:hAnsi="Times New Roman"/>
          <w:b/>
          <w:bCs/>
          <w:szCs w:val="24"/>
        </w:rPr>
        <w:t xml:space="preserve">   </w:t>
      </w:r>
      <w:r w:rsidR="004618A2">
        <w:rPr>
          <w:rFonts w:ascii="Times New Roman" w:hAnsi="Times New Roman"/>
          <w:b/>
          <w:bCs/>
          <w:szCs w:val="24"/>
        </w:rPr>
        <w:t xml:space="preserve">     </w:t>
      </w:r>
      <w:r>
        <w:rPr>
          <w:rFonts w:ascii="Times New Roman" w:hAnsi="Times New Roman"/>
          <w:b/>
          <w:bCs/>
          <w:szCs w:val="24"/>
        </w:rPr>
        <w:t>3</w:t>
      </w:r>
      <w:r w:rsidRPr="00EC6482">
        <w:rPr>
          <w:rFonts w:ascii="Times New Roman" w:hAnsi="Times New Roman"/>
          <w:b/>
          <w:bCs/>
          <w:szCs w:val="24"/>
        </w:rPr>
        <w:t>.0 - EXPLORATORY DATA ANALYSIS</w:t>
      </w:r>
      <w:r>
        <w:rPr>
          <w:rFonts w:ascii="Times New Roman" w:hAnsi="Times New Roman"/>
          <w:b/>
          <w:bCs/>
          <w:szCs w:val="24"/>
        </w:rPr>
        <w:t xml:space="preserve"> FOR DOMESTIC MEDIUMHAIR CATS</w:t>
      </w:r>
      <w:r w:rsidRPr="00EC6482">
        <w:rPr>
          <w:rFonts w:ascii="Times New Roman" w:hAnsi="Times New Roman"/>
          <w:b/>
          <w:bCs/>
          <w:szCs w:val="24"/>
        </w:rPr>
        <w:t xml:space="preserve"> (</w:t>
      </w:r>
      <w:r>
        <w:rPr>
          <w:rFonts w:ascii="Times New Roman" w:hAnsi="Times New Roman"/>
          <w:b/>
          <w:bCs/>
          <w:szCs w:val="24"/>
        </w:rPr>
        <w:t>DMH</w:t>
      </w:r>
      <w:r w:rsidRPr="00EC6482">
        <w:rPr>
          <w:rFonts w:ascii="Times New Roman" w:hAnsi="Times New Roman"/>
          <w:b/>
          <w:bCs/>
          <w:szCs w:val="24"/>
        </w:rPr>
        <w:t>)</w:t>
      </w:r>
    </w:p>
    <w:p w:rsidRPr="00523742" w:rsidR="00523742" w:rsidP="00523742" w:rsidRDefault="00523742" w14:paraId="2AF5C0E8" w14:textId="213633A9">
      <w:pPr>
        <w:spacing w:line="220" w:lineRule="exact"/>
        <w:ind w:right="-360"/>
        <w:jc w:val="center"/>
        <w:rPr>
          <w:rFonts w:ascii="Times New Roman" w:hAnsi="Times New Roman"/>
          <w:b/>
          <w:bCs/>
          <w:szCs w:val="24"/>
        </w:rPr>
      </w:pPr>
    </w:p>
    <w:p w:rsidR="000A23A2" w:rsidP="1B793781" w:rsidRDefault="000A23A2" w14:paraId="0B88F848" w14:textId="088D1458">
      <w:pPr>
        <w:spacing w:line="480" w:lineRule="auto"/>
        <w:ind w:left="720" w:right="-360"/>
        <w:rPr>
          <w:rFonts w:ascii="Times New Roman" w:hAnsi="Times New Roman"/>
        </w:rPr>
      </w:pPr>
      <w:r w:rsidRPr="1B793781" w:rsidR="1B793781">
        <w:rPr>
          <w:rFonts w:ascii="Times New Roman" w:hAnsi="Times New Roman"/>
        </w:rPr>
        <w:t xml:space="preserve">Just as was done in the exploratory data analysis section for DSH cats, we will first visualize the relationship between stray status and adoption for DMH cats. The following is a fourfold plot which visualizes the number and proportion of stray and non-stray cats that have been adopted and stray and non-stray cats that have not been adopted: </w:t>
      </w:r>
      <w:r>
        <w:tab/>
      </w:r>
      <w:r>
        <w:tab/>
      </w:r>
    </w:p>
    <w:p w:rsidR="00DB47C6" w:rsidP="00DB47C6" w:rsidRDefault="00DB47C6" w14:paraId="1FB67E05" w14:textId="71577DF6">
      <w:pPr>
        <w:spacing w:line="480" w:lineRule="auto"/>
        <w:ind w:left="720" w:right="-360"/>
        <w:jc w:val="center"/>
        <w:rPr>
          <w:rFonts w:ascii="Times New Roman" w:hAnsi="Times New Roman"/>
          <w:b/>
          <w:bCs/>
          <w:szCs w:val="24"/>
        </w:rPr>
      </w:pPr>
      <w:r w:rsidRPr="00295CF2">
        <w:rPr>
          <w:rFonts w:ascii="Times New Roman" w:hAnsi="Times New Roman"/>
          <w:b/>
          <w:bCs/>
          <w:szCs w:val="24"/>
        </w:rPr>
        <w:t xml:space="preserve">Figure </w:t>
      </w:r>
      <w:r>
        <w:rPr>
          <w:rFonts w:ascii="Times New Roman" w:hAnsi="Times New Roman"/>
          <w:b/>
          <w:bCs/>
          <w:szCs w:val="24"/>
        </w:rPr>
        <w:t>3</w:t>
      </w:r>
      <w:r w:rsidRPr="00295CF2">
        <w:rPr>
          <w:rFonts w:ascii="Times New Roman" w:hAnsi="Times New Roman"/>
          <w:b/>
          <w:bCs/>
          <w:szCs w:val="24"/>
        </w:rPr>
        <w:t>.</w:t>
      </w:r>
      <w:r w:rsidR="00B8792C">
        <w:rPr>
          <w:rFonts w:ascii="Times New Roman" w:hAnsi="Times New Roman"/>
          <w:b/>
          <w:bCs/>
          <w:szCs w:val="24"/>
        </w:rPr>
        <w:t>1</w:t>
      </w:r>
      <w:r w:rsidRPr="00295CF2">
        <w:rPr>
          <w:rFonts w:ascii="Times New Roman" w:hAnsi="Times New Roman"/>
          <w:b/>
          <w:bCs/>
          <w:szCs w:val="24"/>
        </w:rPr>
        <w:t xml:space="preserve">: </w:t>
      </w:r>
      <w:r>
        <w:rPr>
          <w:rFonts w:ascii="Times New Roman" w:hAnsi="Times New Roman"/>
          <w:b/>
          <w:bCs/>
          <w:szCs w:val="24"/>
        </w:rPr>
        <w:t xml:space="preserve">Number of DMH Cats Adopted by </w:t>
      </w:r>
      <w:r w:rsidR="00B8792C">
        <w:rPr>
          <w:rFonts w:ascii="Times New Roman" w:hAnsi="Times New Roman"/>
          <w:b/>
          <w:bCs/>
          <w:szCs w:val="24"/>
        </w:rPr>
        <w:t>Stray</w:t>
      </w:r>
      <w:r>
        <w:rPr>
          <w:rFonts w:ascii="Times New Roman" w:hAnsi="Times New Roman"/>
          <w:b/>
          <w:bCs/>
          <w:szCs w:val="24"/>
        </w:rPr>
        <w:t xml:space="preserve"> Category</w:t>
      </w:r>
    </w:p>
    <w:p w:rsidRPr="00B8792C" w:rsidR="00810D18" w:rsidP="00B8792C" w:rsidRDefault="00B8792C" w14:paraId="6AF2A51A" w14:textId="3621CF9C">
      <w:pPr>
        <w:spacing w:line="480" w:lineRule="auto"/>
        <w:ind w:left="720" w:right="-360"/>
        <w:jc w:val="center"/>
        <w:rPr>
          <w:rFonts w:ascii="Times New Roman" w:hAnsi="Times New Roman"/>
          <w:b/>
          <w:bCs/>
          <w:szCs w:val="24"/>
        </w:rPr>
      </w:pPr>
      <w:r>
        <w:rPr>
          <w:rFonts w:ascii="Times New Roman" w:hAnsi="Times New Roman"/>
          <w:b/>
          <w:bCs/>
          <w:noProof/>
          <w:szCs w:val="24"/>
        </w:rPr>
        <w:drawing>
          <wp:inline distT="0" distB="0" distL="0" distR="0" wp14:anchorId="56E1CBB9" wp14:editId="42C138A3">
            <wp:extent cx="3371064" cy="2125980"/>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ayAdoptDM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2447" cy="2139465"/>
                    </a:xfrm>
                    <a:prstGeom prst="rect">
                      <a:avLst/>
                    </a:prstGeom>
                  </pic:spPr>
                </pic:pic>
              </a:graphicData>
            </a:graphic>
          </wp:inline>
        </w:drawing>
      </w:r>
    </w:p>
    <w:p w:rsidR="00314DA7" w:rsidP="00314DA7" w:rsidRDefault="00314DA7" w14:paraId="483657A4" w14:textId="77DA59CF">
      <w:pPr>
        <w:spacing w:line="480" w:lineRule="auto"/>
        <w:ind w:left="720" w:right="-360"/>
        <w:rPr>
          <w:rFonts w:ascii="Times New Roman" w:hAnsi="Times New Roman"/>
          <w:bCs/>
          <w:szCs w:val="24"/>
        </w:rPr>
      </w:pPr>
      <w:r>
        <w:rPr>
          <w:rFonts w:ascii="Times New Roman" w:hAnsi="Times New Roman"/>
          <w:bCs/>
          <w:szCs w:val="24"/>
        </w:rPr>
        <w:t xml:space="preserve">Figure </w:t>
      </w:r>
      <w:r w:rsidR="00D616BC">
        <w:rPr>
          <w:rFonts w:ascii="Times New Roman" w:hAnsi="Times New Roman"/>
          <w:bCs/>
          <w:szCs w:val="24"/>
        </w:rPr>
        <w:t>3</w:t>
      </w:r>
      <w:r>
        <w:rPr>
          <w:rFonts w:ascii="Times New Roman" w:hAnsi="Times New Roman"/>
          <w:bCs/>
          <w:szCs w:val="24"/>
        </w:rPr>
        <w:t>.1 indicates that 55 non-stray DMH cats and a little more than 60 young adult stray DMH cats were adopted. Th</w:t>
      </w:r>
      <w:r w:rsidR="000F6879">
        <w:rPr>
          <w:rFonts w:ascii="Times New Roman" w:hAnsi="Times New Roman"/>
          <w:bCs/>
          <w:szCs w:val="24"/>
        </w:rPr>
        <w:t>e</w:t>
      </w:r>
      <w:r>
        <w:rPr>
          <w:rFonts w:ascii="Times New Roman" w:hAnsi="Times New Roman"/>
          <w:bCs/>
          <w:szCs w:val="24"/>
        </w:rPr>
        <w:t xml:space="preserve"> plot suggests that there might be </w:t>
      </w:r>
      <w:r w:rsidR="007C3358">
        <w:rPr>
          <w:rFonts w:ascii="Times New Roman" w:hAnsi="Times New Roman"/>
          <w:bCs/>
          <w:szCs w:val="24"/>
        </w:rPr>
        <w:t>a positive</w:t>
      </w:r>
      <w:r>
        <w:rPr>
          <w:rFonts w:ascii="Times New Roman" w:hAnsi="Times New Roman"/>
          <w:bCs/>
          <w:szCs w:val="24"/>
        </w:rPr>
        <w:t xml:space="preserve"> relationship between stray status and adoption, </w:t>
      </w:r>
      <w:r w:rsidR="000F6879">
        <w:rPr>
          <w:rFonts w:ascii="Times New Roman" w:hAnsi="Times New Roman"/>
          <w:bCs/>
          <w:szCs w:val="24"/>
        </w:rPr>
        <w:t>but</w:t>
      </w:r>
      <w:r>
        <w:rPr>
          <w:rFonts w:ascii="Times New Roman" w:hAnsi="Times New Roman"/>
          <w:bCs/>
          <w:szCs w:val="24"/>
        </w:rPr>
        <w:t xml:space="preserve"> the number of </w:t>
      </w:r>
      <w:r w:rsidR="00431BC9">
        <w:rPr>
          <w:rFonts w:ascii="Times New Roman" w:hAnsi="Times New Roman"/>
          <w:bCs/>
          <w:szCs w:val="24"/>
        </w:rPr>
        <w:t xml:space="preserve">adopted </w:t>
      </w:r>
      <w:r>
        <w:rPr>
          <w:rFonts w:ascii="Times New Roman" w:hAnsi="Times New Roman"/>
          <w:bCs/>
          <w:szCs w:val="24"/>
        </w:rPr>
        <w:t xml:space="preserve">stray and non-stray </w:t>
      </w:r>
      <w:r w:rsidR="00431BC9">
        <w:rPr>
          <w:rFonts w:ascii="Times New Roman" w:hAnsi="Times New Roman"/>
          <w:bCs/>
          <w:szCs w:val="24"/>
        </w:rPr>
        <w:t xml:space="preserve">DMH </w:t>
      </w:r>
      <w:r>
        <w:rPr>
          <w:rFonts w:ascii="Times New Roman" w:hAnsi="Times New Roman"/>
          <w:bCs/>
          <w:szCs w:val="24"/>
        </w:rPr>
        <w:t xml:space="preserve">cats are almost equal. </w:t>
      </w:r>
      <w:r w:rsidR="007C3358">
        <w:rPr>
          <w:rFonts w:ascii="Times New Roman" w:hAnsi="Times New Roman"/>
          <w:bCs/>
          <w:szCs w:val="24"/>
        </w:rPr>
        <w:t>When statistical models are considered later, the direction of the relationship</w:t>
      </w:r>
      <w:r w:rsidR="0093611A">
        <w:rPr>
          <w:rFonts w:ascii="Times New Roman" w:hAnsi="Times New Roman"/>
          <w:bCs/>
          <w:szCs w:val="24"/>
        </w:rPr>
        <w:t xml:space="preserve"> between the stray status of DMH cats and the adoption of DMH cats</w:t>
      </w:r>
      <w:r w:rsidR="007C3358">
        <w:rPr>
          <w:rFonts w:ascii="Times New Roman" w:hAnsi="Times New Roman"/>
          <w:bCs/>
          <w:szCs w:val="24"/>
        </w:rPr>
        <w:t xml:space="preserve"> may change when more factors such as the age of the cat and how long the </w:t>
      </w:r>
      <w:r w:rsidR="0093611A">
        <w:rPr>
          <w:rFonts w:ascii="Times New Roman" w:hAnsi="Times New Roman"/>
          <w:bCs/>
          <w:szCs w:val="24"/>
        </w:rPr>
        <w:t>cat has stayed in a shelter (length of stay) are taken into consideration.</w:t>
      </w:r>
    </w:p>
    <w:p w:rsidRPr="002F5BC3" w:rsidR="00032D1E" w:rsidP="000F6879" w:rsidRDefault="00B41CFC" w14:paraId="262410A1" w14:textId="44A0E017">
      <w:pPr>
        <w:spacing w:line="480" w:lineRule="auto"/>
        <w:ind w:left="720" w:right="-360"/>
        <w:rPr>
          <w:rFonts w:ascii="Times New Roman" w:hAnsi="Times New Roman"/>
          <w:bCs/>
          <w:szCs w:val="24"/>
        </w:rPr>
      </w:pPr>
      <w:r w:rsidRPr="1B793781" w:rsidR="1B793781">
        <w:rPr>
          <w:rFonts w:ascii="Times New Roman" w:hAnsi="Times New Roman"/>
        </w:rPr>
        <w:t>Now we will investigate the relationship between the adoption of DMH cats and age</w:t>
      </w:r>
      <w:r w:rsidRPr="1B793781" w:rsidR="1B793781">
        <w:rPr>
          <w:rFonts w:ascii="Times New Roman" w:hAnsi="Times New Roman"/>
        </w:rPr>
        <w:t>. The following display provides information on the number of domestic shorthair cats that were adopted by age group</w:t>
      </w:r>
      <w:r w:rsidRPr="1B793781" w:rsidR="1B793781">
        <w:rPr>
          <w:rFonts w:ascii="Times New Roman" w:hAnsi="Times New Roman"/>
        </w:rPr>
        <w:t>:</w:t>
      </w:r>
    </w:p>
    <w:p w:rsidR="1B793781" w:rsidP="1B793781" w:rsidRDefault="1B793781" w14:paraId="291E9CC4" w14:textId="24CC53B9">
      <w:pPr>
        <w:spacing w:line="480" w:lineRule="auto"/>
        <w:ind w:left="1440" w:right="-360" w:firstLine="720"/>
        <w:rPr>
          <w:rFonts w:ascii="Times New Roman" w:hAnsi="Times New Roman"/>
          <w:b w:val="1"/>
          <w:bCs w:val="1"/>
        </w:rPr>
      </w:pPr>
    </w:p>
    <w:p w:rsidR="00D40A3E" w:rsidP="00032D1E" w:rsidRDefault="00D40A3E" w14:paraId="0445B1AD" w14:textId="7B9BE16D">
      <w:pPr>
        <w:spacing w:line="480" w:lineRule="auto"/>
        <w:ind w:left="1440" w:right="-360" w:firstLine="720"/>
        <w:rPr>
          <w:rFonts w:ascii="Times New Roman" w:hAnsi="Times New Roman"/>
          <w:b/>
          <w:bCs/>
          <w:szCs w:val="24"/>
        </w:rPr>
      </w:pPr>
      <w:r w:rsidRPr="00295CF2">
        <w:rPr>
          <w:rFonts w:ascii="Times New Roman" w:hAnsi="Times New Roman"/>
          <w:b/>
          <w:bCs/>
          <w:szCs w:val="24"/>
        </w:rPr>
        <w:t xml:space="preserve">Figure </w:t>
      </w:r>
      <w:r>
        <w:rPr>
          <w:rFonts w:ascii="Times New Roman" w:hAnsi="Times New Roman"/>
          <w:b/>
          <w:bCs/>
          <w:szCs w:val="24"/>
        </w:rPr>
        <w:t>3</w:t>
      </w:r>
      <w:r w:rsidRPr="00295CF2">
        <w:rPr>
          <w:rFonts w:ascii="Times New Roman" w:hAnsi="Times New Roman"/>
          <w:b/>
          <w:bCs/>
          <w:szCs w:val="24"/>
        </w:rPr>
        <w:t>.</w:t>
      </w:r>
      <w:r>
        <w:rPr>
          <w:rFonts w:ascii="Times New Roman" w:hAnsi="Times New Roman"/>
          <w:b/>
          <w:bCs/>
          <w:szCs w:val="24"/>
        </w:rPr>
        <w:t>2</w:t>
      </w:r>
      <w:r w:rsidRPr="00295CF2">
        <w:rPr>
          <w:rFonts w:ascii="Times New Roman" w:hAnsi="Times New Roman"/>
          <w:b/>
          <w:bCs/>
          <w:szCs w:val="24"/>
        </w:rPr>
        <w:t xml:space="preserve">: </w:t>
      </w:r>
      <w:r>
        <w:rPr>
          <w:rFonts w:ascii="Times New Roman" w:hAnsi="Times New Roman"/>
          <w:b/>
          <w:bCs/>
          <w:szCs w:val="24"/>
        </w:rPr>
        <w:t xml:space="preserve">Number of DMH Cats Adopted by </w:t>
      </w:r>
      <w:r w:rsidR="00CD1112">
        <w:rPr>
          <w:rFonts w:ascii="Times New Roman" w:hAnsi="Times New Roman"/>
          <w:b/>
          <w:bCs/>
          <w:szCs w:val="24"/>
        </w:rPr>
        <w:t>Age</w:t>
      </w:r>
      <w:r>
        <w:rPr>
          <w:rFonts w:ascii="Times New Roman" w:hAnsi="Times New Roman"/>
          <w:b/>
          <w:bCs/>
          <w:szCs w:val="24"/>
        </w:rPr>
        <w:t xml:space="preserve"> Category</w:t>
      </w:r>
    </w:p>
    <w:p w:rsidR="00E50D6C" w:rsidP="00B8792C" w:rsidRDefault="00A619AE" w14:paraId="1CD0BEF5" w14:textId="04BBDD34">
      <w:pPr>
        <w:spacing w:line="480" w:lineRule="auto"/>
        <w:ind w:left="720" w:right="-360"/>
        <w:jc w:val="center"/>
        <w:rPr>
          <w:rFonts w:ascii="Times New Roman" w:hAnsi="Times New Roman"/>
          <w:bCs/>
          <w:szCs w:val="24"/>
        </w:rPr>
      </w:pPr>
      <w:r>
        <w:rPr>
          <w:rFonts w:ascii="Times New Roman" w:hAnsi="Times New Roman"/>
          <w:bCs/>
          <w:noProof/>
          <w:szCs w:val="24"/>
        </w:rPr>
        <w:drawing>
          <wp:inline distT="0" distB="0" distL="0" distR="0" wp14:anchorId="3EB9495D" wp14:editId="04F7F1A1">
            <wp:extent cx="3600638" cy="22707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geAdoptPlotDMH.png"/>
                    <pic:cNvPicPr/>
                  </pic:nvPicPr>
                  <pic:blipFill>
                    <a:blip r:embed="rId16">
                      <a:extLst>
                        <a:ext uri="{28A0092B-C50C-407E-A947-70E740481C1C}">
                          <a14:useLocalDpi xmlns:a14="http://schemas.microsoft.com/office/drawing/2010/main" val="0"/>
                        </a:ext>
                      </a:extLst>
                    </a:blip>
                    <a:stretch>
                      <a:fillRect/>
                    </a:stretch>
                  </pic:blipFill>
                  <pic:spPr>
                    <a:xfrm>
                      <a:off x="0" y="0"/>
                      <a:ext cx="3690249" cy="2327273"/>
                    </a:xfrm>
                    <a:prstGeom prst="rect">
                      <a:avLst/>
                    </a:prstGeom>
                  </pic:spPr>
                </pic:pic>
              </a:graphicData>
            </a:graphic>
          </wp:inline>
        </w:drawing>
      </w:r>
    </w:p>
    <w:p w:rsidRPr="00CE422F" w:rsidR="00F55E4D" w:rsidP="00110A7F" w:rsidRDefault="00126DC2" w14:paraId="2CD9D666" w14:textId="6C0685E6">
      <w:pPr>
        <w:spacing w:line="480" w:lineRule="auto"/>
        <w:ind w:left="720" w:right="-360"/>
        <w:rPr>
          <w:rFonts w:ascii="Times New Roman" w:hAnsi="Times New Roman"/>
          <w:bCs/>
          <w:szCs w:val="24"/>
        </w:rPr>
      </w:pPr>
      <w:r>
        <w:rPr>
          <w:rFonts w:ascii="Times New Roman" w:hAnsi="Times New Roman"/>
          <w:bCs/>
          <w:szCs w:val="24"/>
        </w:rPr>
        <w:t>Figure 3.2 shows that about 90 kittens, a little more than 20 young adult cats and about 5 older adult cats were adopted among the DMH cats in the shelter. This plot suggests that there is a negative relationship between age and adoption.</w:t>
      </w:r>
      <w:r w:rsidR="00CE422F">
        <w:rPr>
          <w:rFonts w:ascii="Times New Roman" w:hAnsi="Times New Roman"/>
          <w:bCs/>
          <w:szCs w:val="24"/>
        </w:rPr>
        <w:t xml:space="preserve"> </w:t>
      </w:r>
      <w:r w:rsidR="0064747C">
        <w:rPr>
          <w:rFonts w:ascii="Times New Roman" w:hAnsi="Times New Roman"/>
          <w:bCs/>
          <w:szCs w:val="24"/>
        </w:rPr>
        <w:t>The next plot considers the number of domestic mediumhair cats that were adopted by week category (DMH cats that stayed in the shelter for two weeks or less and those that stayed in the shelter for more than two weeks).</w:t>
      </w:r>
    </w:p>
    <w:p w:rsidR="002B6416" w:rsidP="00EB53E6" w:rsidRDefault="0016559A" w14:paraId="11232508" w14:textId="77B3056A">
      <w:pPr>
        <w:spacing w:line="480" w:lineRule="auto"/>
        <w:ind w:left="720" w:right="-360"/>
        <w:jc w:val="center"/>
        <w:rPr>
          <w:rFonts w:ascii="Times New Roman" w:hAnsi="Times New Roman"/>
          <w:b/>
          <w:bCs/>
          <w:szCs w:val="24"/>
        </w:rPr>
      </w:pPr>
      <w:r>
        <w:rPr>
          <w:rFonts w:ascii="Times New Roman" w:hAnsi="Times New Roman"/>
          <w:b/>
          <w:bCs/>
          <w:szCs w:val="24"/>
        </w:rPr>
        <w:t xml:space="preserve"> </w:t>
      </w:r>
      <w:r w:rsidR="00077588">
        <w:rPr>
          <w:rFonts w:ascii="Times New Roman" w:hAnsi="Times New Roman"/>
          <w:b/>
          <w:bCs/>
          <w:szCs w:val="24"/>
        </w:rPr>
        <w:tab/>
      </w:r>
      <w:r w:rsidR="00077588">
        <w:rPr>
          <w:rFonts w:ascii="Times New Roman" w:hAnsi="Times New Roman"/>
          <w:b/>
          <w:bCs/>
          <w:szCs w:val="24"/>
        </w:rPr>
        <w:t xml:space="preserve">         </w:t>
      </w:r>
      <w:r>
        <w:rPr>
          <w:rFonts w:ascii="Times New Roman" w:hAnsi="Times New Roman"/>
          <w:b/>
          <w:bCs/>
          <w:szCs w:val="24"/>
        </w:rPr>
        <w:t xml:space="preserve"> </w:t>
      </w:r>
      <w:r w:rsidRPr="00295CF2" w:rsidR="002B6416">
        <w:rPr>
          <w:rFonts w:ascii="Times New Roman" w:hAnsi="Times New Roman"/>
          <w:b/>
          <w:bCs/>
          <w:szCs w:val="24"/>
        </w:rPr>
        <w:t xml:space="preserve">Figure </w:t>
      </w:r>
      <w:r w:rsidR="002B6416">
        <w:rPr>
          <w:rFonts w:ascii="Times New Roman" w:hAnsi="Times New Roman"/>
          <w:b/>
          <w:bCs/>
          <w:szCs w:val="24"/>
        </w:rPr>
        <w:t>3</w:t>
      </w:r>
      <w:r w:rsidRPr="00295CF2" w:rsidR="002B6416">
        <w:rPr>
          <w:rFonts w:ascii="Times New Roman" w:hAnsi="Times New Roman"/>
          <w:b/>
          <w:bCs/>
          <w:szCs w:val="24"/>
        </w:rPr>
        <w:t>.</w:t>
      </w:r>
      <w:r w:rsidR="00086532">
        <w:rPr>
          <w:rFonts w:ascii="Times New Roman" w:hAnsi="Times New Roman"/>
          <w:b/>
          <w:bCs/>
          <w:szCs w:val="24"/>
        </w:rPr>
        <w:t>3</w:t>
      </w:r>
      <w:r w:rsidRPr="00295CF2" w:rsidR="002B6416">
        <w:rPr>
          <w:rFonts w:ascii="Times New Roman" w:hAnsi="Times New Roman"/>
          <w:b/>
          <w:bCs/>
          <w:szCs w:val="24"/>
        </w:rPr>
        <w:t xml:space="preserve">: </w:t>
      </w:r>
      <w:r w:rsidR="002B6416">
        <w:rPr>
          <w:rFonts w:ascii="Times New Roman" w:hAnsi="Times New Roman"/>
          <w:b/>
          <w:bCs/>
          <w:szCs w:val="24"/>
        </w:rPr>
        <w:t>Number of DMH Cats Adopted by Length of Stay Category</w:t>
      </w:r>
      <w:r w:rsidR="000F7702">
        <w:rPr>
          <w:rFonts w:ascii="Times New Roman" w:hAnsi="Times New Roman"/>
          <w:b/>
          <w:bCs/>
          <w:szCs w:val="24"/>
        </w:rPr>
        <w:t xml:space="preserve"> (Weeks)</w:t>
      </w:r>
    </w:p>
    <w:p w:rsidRPr="00EB53E6" w:rsidR="00EB53E6" w:rsidP="00EB53E6" w:rsidRDefault="00E81813" w14:paraId="5E36A3CD" w14:textId="4444C24E">
      <w:pPr>
        <w:spacing w:line="480" w:lineRule="auto"/>
        <w:ind w:left="720" w:right="-360"/>
        <w:jc w:val="center"/>
        <w:rPr>
          <w:rFonts w:ascii="Times New Roman" w:hAnsi="Times New Roman"/>
          <w:b/>
          <w:bCs/>
          <w:szCs w:val="24"/>
        </w:rPr>
      </w:pPr>
      <w:r>
        <w:rPr>
          <w:noProof/>
        </w:rPr>
        <w:drawing>
          <wp:inline distT="0" distB="0" distL="0" distR="0" wp14:anchorId="1CDEF86A" wp14:editId="29C2B78C">
            <wp:extent cx="3535680" cy="2229796"/>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0880" cy="2277221"/>
                    </a:xfrm>
                    <a:prstGeom prst="rect">
                      <a:avLst/>
                    </a:prstGeom>
                  </pic:spPr>
                </pic:pic>
              </a:graphicData>
            </a:graphic>
          </wp:inline>
        </w:drawing>
      </w:r>
    </w:p>
    <w:p w:rsidRPr="000F1982" w:rsidR="00591734" w:rsidP="00591734" w:rsidRDefault="000E39C2" w14:paraId="57A9F69D" w14:textId="3367BE92">
      <w:pPr>
        <w:spacing w:line="480" w:lineRule="auto"/>
        <w:ind w:left="720" w:right="-360"/>
        <w:rPr>
          <w:rFonts w:ascii="Times New Roman" w:hAnsi="Times New Roman"/>
          <w:bCs/>
          <w:szCs w:val="24"/>
        </w:rPr>
      </w:pPr>
      <w:r>
        <w:rPr>
          <w:rFonts w:ascii="Times New Roman" w:hAnsi="Times New Roman"/>
          <w:bCs/>
          <w:szCs w:val="24"/>
        </w:rPr>
        <w:t xml:space="preserve">Figure 3.3 shows that </w:t>
      </w:r>
      <w:r w:rsidR="002C697A">
        <w:rPr>
          <w:rFonts w:ascii="Times New Roman" w:hAnsi="Times New Roman"/>
          <w:bCs/>
          <w:szCs w:val="24"/>
        </w:rPr>
        <w:t>more than 80</w:t>
      </w:r>
      <w:r>
        <w:rPr>
          <w:rFonts w:ascii="Times New Roman" w:hAnsi="Times New Roman"/>
          <w:bCs/>
          <w:szCs w:val="24"/>
        </w:rPr>
        <w:t xml:space="preserve"> DMH cats </w:t>
      </w:r>
      <w:r w:rsidR="002C697A">
        <w:rPr>
          <w:rFonts w:ascii="Times New Roman" w:hAnsi="Times New Roman"/>
          <w:bCs/>
          <w:szCs w:val="24"/>
        </w:rPr>
        <w:t xml:space="preserve">(85 DMH cats) </w:t>
      </w:r>
      <w:r>
        <w:rPr>
          <w:rFonts w:ascii="Times New Roman" w:hAnsi="Times New Roman"/>
          <w:bCs/>
          <w:szCs w:val="24"/>
        </w:rPr>
        <w:t>that spent two weeks or less in the shelter were adopted while only a little more than 30 DMH cats that spent more than 2 weeks in the shelter were adopted. This is similar to the case with D</w:t>
      </w:r>
      <w:r w:rsidR="00302C51">
        <w:rPr>
          <w:rFonts w:ascii="Times New Roman" w:hAnsi="Times New Roman"/>
          <w:bCs/>
          <w:szCs w:val="24"/>
        </w:rPr>
        <w:t>S</w:t>
      </w:r>
      <w:r>
        <w:rPr>
          <w:rFonts w:ascii="Times New Roman" w:hAnsi="Times New Roman"/>
          <w:bCs/>
          <w:szCs w:val="24"/>
        </w:rPr>
        <w:t>H cats in which more cats that spent 2 weeks or less were adopted than cats that spent more than 2 weeks in the shelter and thus it appears that for DMH cats that spending more than 2 weeks in the shelter has a negative effect on adoption.</w:t>
      </w:r>
    </w:p>
    <w:p w:rsidR="00392CB1" w:rsidP="000D7416" w:rsidRDefault="00392CB1" w14:paraId="446DDCB3" w14:textId="2F1BF403">
      <w:pPr>
        <w:spacing w:line="220" w:lineRule="exact"/>
        <w:ind w:left="720" w:right="-360"/>
        <w:rPr>
          <w:rFonts w:ascii="Times New Roman" w:hAnsi="Times New Roman"/>
          <w:b/>
          <w:bCs/>
          <w:szCs w:val="24"/>
        </w:rPr>
      </w:pPr>
    </w:p>
    <w:p w:rsidRPr="00EC6482" w:rsidR="00A6694B" w:rsidP="000D7416" w:rsidRDefault="003E4BF4" w14:paraId="311EBE53" w14:textId="38403F39">
      <w:pPr>
        <w:spacing w:line="220" w:lineRule="exact"/>
        <w:ind w:left="720" w:right="-360"/>
        <w:rPr>
          <w:rFonts w:ascii="Times New Roman" w:hAnsi="Times New Roman"/>
          <w:szCs w:val="24"/>
        </w:rPr>
      </w:pPr>
      <w:r>
        <w:rPr>
          <w:rFonts w:ascii="Times New Roman" w:hAnsi="Times New Roman"/>
          <w:b/>
          <w:bCs/>
          <w:szCs w:val="24"/>
        </w:rPr>
        <w:t>4</w:t>
      </w:r>
      <w:r w:rsidRPr="00EC6482" w:rsidR="00A6694B">
        <w:rPr>
          <w:rFonts w:ascii="Times New Roman" w:hAnsi="Times New Roman"/>
          <w:b/>
          <w:bCs/>
          <w:szCs w:val="24"/>
        </w:rPr>
        <w:t>.0 –STATISTIC</w:t>
      </w:r>
      <w:r w:rsidRPr="00EC6482" w:rsidR="00BC6763">
        <w:rPr>
          <w:rFonts w:ascii="Times New Roman" w:hAnsi="Times New Roman"/>
          <w:b/>
          <w:bCs/>
          <w:szCs w:val="24"/>
        </w:rPr>
        <w:t>AL ANALYSIS</w:t>
      </w:r>
    </w:p>
    <w:p w:rsidRPr="00EC6482" w:rsidR="000D7416" w:rsidP="000D7416" w:rsidRDefault="000D7416" w14:paraId="71C4AD62" w14:textId="10063D8D">
      <w:pPr>
        <w:spacing w:line="220" w:lineRule="exact"/>
        <w:ind w:left="720" w:right="-360"/>
        <w:rPr>
          <w:rFonts w:ascii="Times New Roman" w:hAnsi="Times New Roman"/>
          <w:szCs w:val="24"/>
        </w:rPr>
      </w:pPr>
    </w:p>
    <w:p w:rsidRPr="00371CD3" w:rsidR="00E36841" w:rsidP="00371CD3" w:rsidRDefault="003A0FFF" w14:paraId="4AAA259F" w14:textId="0686AC3C">
      <w:pPr>
        <w:spacing w:line="480" w:lineRule="auto"/>
        <w:ind w:left="720" w:right="-360"/>
        <w:rPr>
          <w:rFonts w:ascii="Times New Roman" w:hAnsi="Times New Roman"/>
          <w:bCs/>
          <w:szCs w:val="24"/>
        </w:rPr>
      </w:pPr>
      <w:r w:rsidRPr="00EC6482">
        <w:rPr>
          <w:rFonts w:ascii="Times New Roman" w:hAnsi="Times New Roman"/>
          <w:bCs/>
          <w:szCs w:val="24"/>
        </w:rPr>
        <w:t>From the 2945 domestic shorthair cats admitted to the Louisville Metro Animal Services</w:t>
      </w:r>
      <w:r w:rsidRPr="00EC6482" w:rsidR="00C62EAF">
        <w:rPr>
          <w:rFonts w:ascii="Times New Roman" w:hAnsi="Times New Roman"/>
          <w:bCs/>
          <w:szCs w:val="24"/>
        </w:rPr>
        <w:t xml:space="preserve"> (LMAS)</w:t>
      </w:r>
      <w:r w:rsidRPr="00EC6482">
        <w:rPr>
          <w:rFonts w:ascii="Times New Roman" w:hAnsi="Times New Roman"/>
          <w:bCs/>
          <w:szCs w:val="24"/>
        </w:rPr>
        <w:t xml:space="preserve"> shelter, 919 of these cats were adopted. Out of the 330 domestic </w:t>
      </w:r>
      <w:r w:rsidR="007A0494">
        <w:rPr>
          <w:rFonts w:ascii="Times New Roman" w:hAnsi="Times New Roman"/>
          <w:bCs/>
          <w:szCs w:val="24"/>
        </w:rPr>
        <w:t>mediumhair</w:t>
      </w:r>
      <w:r w:rsidRPr="00EC6482">
        <w:rPr>
          <w:rFonts w:ascii="Times New Roman" w:hAnsi="Times New Roman"/>
          <w:bCs/>
          <w:szCs w:val="24"/>
        </w:rPr>
        <w:t xml:space="preserve"> cats that were admitted to LMAS in 2017, 117 of these cats were </w:t>
      </w:r>
      <w:r w:rsidRPr="00EC6482" w:rsidR="00C62EAF">
        <w:rPr>
          <w:rFonts w:ascii="Times New Roman" w:hAnsi="Times New Roman"/>
          <w:bCs/>
          <w:szCs w:val="24"/>
        </w:rPr>
        <w:t xml:space="preserve">adopted. </w:t>
      </w:r>
      <w:r w:rsidRPr="00EC6482" w:rsidR="00195FB7">
        <w:rPr>
          <w:rFonts w:ascii="Times New Roman" w:hAnsi="Times New Roman"/>
          <w:bCs/>
          <w:szCs w:val="24"/>
        </w:rPr>
        <w:t>Below is a table that represents the</w:t>
      </w:r>
      <w:r w:rsidR="00185EEB">
        <w:rPr>
          <w:rFonts w:ascii="Times New Roman" w:hAnsi="Times New Roman"/>
          <w:bCs/>
          <w:szCs w:val="24"/>
        </w:rPr>
        <w:t xml:space="preserve"> </w:t>
      </w:r>
      <w:r w:rsidRPr="00EC6482" w:rsidR="00195FB7">
        <w:rPr>
          <w:rFonts w:ascii="Times New Roman" w:hAnsi="Times New Roman"/>
          <w:bCs/>
          <w:szCs w:val="24"/>
        </w:rPr>
        <w:t>aforementioned information along with estimated proportions for cats adopted by each cat type:</w:t>
      </w:r>
    </w:p>
    <w:p w:rsidRPr="003E4BF4" w:rsidR="003E4BF4" w:rsidP="003A2237" w:rsidRDefault="003A2237" w14:paraId="5AF9ED0A" w14:textId="3720FF5A">
      <w:pPr>
        <w:spacing w:line="480" w:lineRule="auto"/>
        <w:ind w:left="720" w:right="-360"/>
        <w:rPr>
          <w:rFonts w:ascii="Times New Roman" w:hAnsi="Times New Roman"/>
          <w:b/>
          <w:bCs/>
          <w:szCs w:val="24"/>
        </w:rPr>
      </w:pPr>
      <w:r>
        <w:rPr>
          <w:rFonts w:ascii="Times New Roman" w:hAnsi="Times New Roman"/>
          <w:b/>
          <w:bCs/>
          <w:szCs w:val="24"/>
        </w:rPr>
        <w:t xml:space="preserve">                 </w:t>
      </w:r>
      <w:r w:rsidR="003E4BF4">
        <w:rPr>
          <w:rFonts w:ascii="Times New Roman" w:hAnsi="Times New Roman"/>
          <w:b/>
          <w:bCs/>
          <w:szCs w:val="24"/>
        </w:rPr>
        <w:t>Table 4.1: Number and Proportion of DSH and DMH Cats Adopted</w:t>
      </w:r>
    </w:p>
    <w:p w:rsidRPr="00EC6482" w:rsidR="00195FB7" w:rsidP="00195FB7" w:rsidRDefault="00195FB7" w14:paraId="4EA7DDF5" w14:textId="18FAF26C">
      <w:pPr>
        <w:spacing w:line="220" w:lineRule="exact"/>
        <w:ind w:left="720" w:right="-360"/>
        <w:rPr>
          <w:rFonts w:ascii="Times New Roman" w:hAnsi="Times New Roman"/>
          <w:bCs/>
          <w:szCs w:val="24"/>
        </w:rPr>
      </w:pPr>
    </w:p>
    <w:tbl>
      <w:tblPr>
        <w:tblStyle w:val="TableGrid"/>
        <w:tblW w:w="8561" w:type="dxa"/>
        <w:tblInd w:w="720" w:type="dxa"/>
        <w:tblLook w:val="04A0" w:firstRow="1" w:lastRow="0" w:firstColumn="1" w:lastColumn="0" w:noHBand="0" w:noVBand="1"/>
      </w:tblPr>
      <w:tblGrid>
        <w:gridCol w:w="2853"/>
        <w:gridCol w:w="2854"/>
        <w:gridCol w:w="2854"/>
      </w:tblGrid>
      <w:tr w:rsidRPr="00EC6482" w:rsidR="00017E37" w:rsidTr="00C30193" w14:paraId="4EF578D1" w14:textId="77777777">
        <w:trPr>
          <w:trHeight w:val="460"/>
        </w:trPr>
        <w:tc>
          <w:tcPr>
            <w:tcW w:w="2853" w:type="dxa"/>
          </w:tcPr>
          <w:p w:rsidRPr="00EC6482" w:rsidR="00017E37" w:rsidP="00195FB7" w:rsidRDefault="00017E37" w14:paraId="5DCD8B2A" w14:textId="77777777">
            <w:pPr>
              <w:spacing w:line="220" w:lineRule="exact"/>
              <w:ind w:right="-360"/>
              <w:rPr>
                <w:rFonts w:ascii="Times New Roman" w:hAnsi="Times New Roman"/>
                <w:bCs/>
                <w:szCs w:val="24"/>
              </w:rPr>
            </w:pPr>
          </w:p>
        </w:tc>
        <w:tc>
          <w:tcPr>
            <w:tcW w:w="2854" w:type="dxa"/>
          </w:tcPr>
          <w:p w:rsidRPr="00EC6482" w:rsidR="00017E37" w:rsidP="00195FB7" w:rsidRDefault="00017E37" w14:paraId="3160C418" w14:textId="30EE2C6C">
            <w:pPr>
              <w:spacing w:line="220" w:lineRule="exact"/>
              <w:ind w:right="-360"/>
              <w:rPr>
                <w:rFonts w:ascii="Times New Roman" w:hAnsi="Times New Roman"/>
                <w:bCs/>
                <w:szCs w:val="24"/>
              </w:rPr>
            </w:pPr>
            <w:r w:rsidRPr="00EC6482">
              <w:rPr>
                <w:rFonts w:ascii="Times New Roman" w:hAnsi="Times New Roman"/>
                <w:bCs/>
                <w:szCs w:val="24"/>
              </w:rPr>
              <w:t>Domestic Shorthair Cat</w:t>
            </w:r>
          </w:p>
        </w:tc>
        <w:tc>
          <w:tcPr>
            <w:tcW w:w="2854" w:type="dxa"/>
          </w:tcPr>
          <w:p w:rsidRPr="00EC6482" w:rsidR="00017E37" w:rsidP="00195FB7" w:rsidRDefault="00017E37" w14:paraId="684F8D88" w14:textId="20B0344E">
            <w:pPr>
              <w:spacing w:line="220" w:lineRule="exact"/>
              <w:ind w:right="-360"/>
              <w:rPr>
                <w:rFonts w:ascii="Times New Roman" w:hAnsi="Times New Roman"/>
                <w:bCs/>
                <w:szCs w:val="24"/>
              </w:rPr>
            </w:pPr>
            <w:r w:rsidRPr="00EC6482">
              <w:rPr>
                <w:rFonts w:ascii="Times New Roman" w:hAnsi="Times New Roman"/>
                <w:bCs/>
                <w:szCs w:val="24"/>
              </w:rPr>
              <w:t xml:space="preserve">Domestic </w:t>
            </w:r>
            <w:r w:rsidR="007A0494">
              <w:rPr>
                <w:rFonts w:ascii="Times New Roman" w:hAnsi="Times New Roman"/>
                <w:bCs/>
                <w:szCs w:val="24"/>
              </w:rPr>
              <w:t>Mediumhair</w:t>
            </w:r>
            <w:r w:rsidRPr="00EC6482">
              <w:rPr>
                <w:rFonts w:ascii="Times New Roman" w:hAnsi="Times New Roman"/>
                <w:bCs/>
                <w:szCs w:val="24"/>
              </w:rPr>
              <w:t xml:space="preserve"> Cat</w:t>
            </w:r>
          </w:p>
        </w:tc>
      </w:tr>
      <w:tr w:rsidRPr="00EC6482" w:rsidR="00017E37" w:rsidTr="00C30193" w14:paraId="7C30E0A3" w14:textId="77777777">
        <w:trPr>
          <w:trHeight w:val="460"/>
        </w:trPr>
        <w:tc>
          <w:tcPr>
            <w:tcW w:w="2853" w:type="dxa"/>
          </w:tcPr>
          <w:p w:rsidRPr="00EC6482" w:rsidR="00017E37" w:rsidP="00195FB7" w:rsidRDefault="00017E37" w14:paraId="3A28BEAC" w14:textId="4F2DDCF0">
            <w:pPr>
              <w:spacing w:line="220" w:lineRule="exact"/>
              <w:ind w:right="-360"/>
              <w:rPr>
                <w:rFonts w:ascii="Times New Roman" w:hAnsi="Times New Roman"/>
                <w:bCs/>
                <w:szCs w:val="24"/>
              </w:rPr>
            </w:pPr>
            <w:r w:rsidRPr="00EC6482">
              <w:rPr>
                <w:rFonts w:ascii="Times New Roman" w:hAnsi="Times New Roman"/>
                <w:bCs/>
                <w:szCs w:val="24"/>
              </w:rPr>
              <w:t>Sample Size</w:t>
            </w:r>
          </w:p>
        </w:tc>
        <w:tc>
          <w:tcPr>
            <w:tcW w:w="2854" w:type="dxa"/>
          </w:tcPr>
          <w:p w:rsidRPr="00EC6482" w:rsidR="00017E37" w:rsidP="00017E37" w:rsidRDefault="00017E37" w14:paraId="482790AB" w14:textId="6277A7EE">
            <w:pPr>
              <w:spacing w:line="220" w:lineRule="exact"/>
              <w:ind w:right="-360"/>
              <w:jc w:val="center"/>
              <w:rPr>
                <w:rFonts w:ascii="Times New Roman" w:hAnsi="Times New Roman"/>
                <w:bCs/>
                <w:szCs w:val="24"/>
              </w:rPr>
            </w:pPr>
            <w:r w:rsidRPr="00EC6482">
              <w:rPr>
                <w:rFonts w:ascii="Times New Roman" w:hAnsi="Times New Roman"/>
                <w:bCs/>
                <w:szCs w:val="24"/>
              </w:rPr>
              <w:t>2945</w:t>
            </w:r>
          </w:p>
        </w:tc>
        <w:tc>
          <w:tcPr>
            <w:tcW w:w="2854" w:type="dxa"/>
          </w:tcPr>
          <w:p w:rsidRPr="00EC6482" w:rsidR="00017E37" w:rsidP="00017E37" w:rsidRDefault="00017E37" w14:paraId="30E5D533" w14:textId="0F5670DB">
            <w:pPr>
              <w:spacing w:line="220" w:lineRule="exact"/>
              <w:ind w:right="-360"/>
              <w:jc w:val="center"/>
              <w:rPr>
                <w:rFonts w:ascii="Times New Roman" w:hAnsi="Times New Roman"/>
                <w:bCs/>
                <w:szCs w:val="24"/>
              </w:rPr>
            </w:pPr>
            <w:r w:rsidRPr="00EC6482">
              <w:rPr>
                <w:rFonts w:ascii="Times New Roman" w:hAnsi="Times New Roman"/>
                <w:bCs/>
                <w:szCs w:val="24"/>
              </w:rPr>
              <w:t>330</w:t>
            </w:r>
          </w:p>
        </w:tc>
      </w:tr>
      <w:tr w:rsidRPr="00EC6482" w:rsidR="00017E37" w:rsidTr="00C30193" w14:paraId="77D11379" w14:textId="77777777">
        <w:trPr>
          <w:trHeight w:val="485"/>
        </w:trPr>
        <w:tc>
          <w:tcPr>
            <w:tcW w:w="2853" w:type="dxa"/>
          </w:tcPr>
          <w:p w:rsidRPr="00EC6482" w:rsidR="00017E37" w:rsidP="00195FB7" w:rsidRDefault="00017E37" w14:paraId="7A26C89E" w14:textId="204F05D1">
            <w:pPr>
              <w:spacing w:line="220" w:lineRule="exact"/>
              <w:ind w:right="-360"/>
              <w:rPr>
                <w:rFonts w:ascii="Times New Roman" w:hAnsi="Times New Roman"/>
                <w:bCs/>
                <w:szCs w:val="24"/>
              </w:rPr>
            </w:pPr>
            <w:r w:rsidRPr="00EC6482">
              <w:rPr>
                <w:rFonts w:ascii="Times New Roman" w:hAnsi="Times New Roman"/>
                <w:bCs/>
                <w:szCs w:val="24"/>
              </w:rPr>
              <w:t>Number Adopted</w:t>
            </w:r>
          </w:p>
        </w:tc>
        <w:tc>
          <w:tcPr>
            <w:tcW w:w="2854" w:type="dxa"/>
          </w:tcPr>
          <w:p w:rsidRPr="00EC6482" w:rsidR="00017E37" w:rsidP="00017E37" w:rsidRDefault="00017E37" w14:paraId="3CEB5BE5" w14:textId="64334A43">
            <w:pPr>
              <w:spacing w:line="220" w:lineRule="exact"/>
              <w:ind w:right="-360"/>
              <w:jc w:val="center"/>
              <w:rPr>
                <w:rFonts w:ascii="Times New Roman" w:hAnsi="Times New Roman"/>
                <w:bCs/>
                <w:szCs w:val="24"/>
              </w:rPr>
            </w:pPr>
            <w:r w:rsidRPr="00EC6482">
              <w:rPr>
                <w:rFonts w:ascii="Times New Roman" w:hAnsi="Times New Roman"/>
                <w:bCs/>
                <w:szCs w:val="24"/>
              </w:rPr>
              <w:t>919</w:t>
            </w:r>
          </w:p>
        </w:tc>
        <w:tc>
          <w:tcPr>
            <w:tcW w:w="2854" w:type="dxa"/>
          </w:tcPr>
          <w:p w:rsidRPr="00EC6482" w:rsidR="00017E37" w:rsidP="00017E37" w:rsidRDefault="00017E37" w14:paraId="2C313BD5" w14:textId="3A19B1EE">
            <w:pPr>
              <w:spacing w:line="220" w:lineRule="exact"/>
              <w:ind w:right="-360"/>
              <w:jc w:val="center"/>
              <w:rPr>
                <w:rFonts w:ascii="Times New Roman" w:hAnsi="Times New Roman"/>
                <w:bCs/>
                <w:szCs w:val="24"/>
              </w:rPr>
            </w:pPr>
            <w:r w:rsidRPr="00EC6482">
              <w:rPr>
                <w:rFonts w:ascii="Times New Roman" w:hAnsi="Times New Roman"/>
                <w:bCs/>
                <w:szCs w:val="24"/>
              </w:rPr>
              <w:t>117</w:t>
            </w:r>
          </w:p>
        </w:tc>
      </w:tr>
      <w:tr w:rsidRPr="00EC6482" w:rsidR="00017E37" w:rsidTr="00C30193" w14:paraId="1ED93E0F" w14:textId="77777777">
        <w:trPr>
          <w:trHeight w:val="460"/>
        </w:trPr>
        <w:tc>
          <w:tcPr>
            <w:tcW w:w="2853" w:type="dxa"/>
          </w:tcPr>
          <w:p w:rsidRPr="00EC6482" w:rsidR="00017E37" w:rsidP="00195FB7" w:rsidRDefault="00017E37" w14:paraId="2AE4F288" w14:textId="28640A6E">
            <w:pPr>
              <w:spacing w:line="220" w:lineRule="exact"/>
              <w:ind w:right="-360"/>
              <w:rPr>
                <w:rFonts w:ascii="Times New Roman" w:hAnsi="Times New Roman"/>
                <w:bCs/>
                <w:szCs w:val="24"/>
              </w:rPr>
            </w:pPr>
            <w:r w:rsidRPr="00EC6482">
              <w:rPr>
                <w:rFonts w:ascii="Times New Roman" w:hAnsi="Times New Roman"/>
                <w:bCs/>
                <w:szCs w:val="24"/>
              </w:rPr>
              <w:t>Estimated Proportion</w:t>
            </w:r>
          </w:p>
        </w:tc>
        <w:tc>
          <w:tcPr>
            <w:tcW w:w="2854" w:type="dxa"/>
          </w:tcPr>
          <w:p w:rsidRPr="00EC6482" w:rsidR="00017E37" w:rsidP="00017E37" w:rsidRDefault="00017E37" w14:paraId="2C3922B3" w14:textId="257BD2D7">
            <w:pPr>
              <w:spacing w:line="220" w:lineRule="exact"/>
              <w:ind w:right="-360"/>
              <w:jc w:val="center"/>
              <w:rPr>
                <w:rFonts w:ascii="Times New Roman" w:hAnsi="Times New Roman"/>
                <w:bCs/>
                <w:szCs w:val="24"/>
              </w:rPr>
            </w:pPr>
            <w:r w:rsidRPr="00EC6482">
              <w:rPr>
                <w:rFonts w:ascii="Times New Roman" w:hAnsi="Times New Roman"/>
                <w:bCs/>
                <w:szCs w:val="24"/>
              </w:rPr>
              <w:t>919/2945 = 0.3121</w:t>
            </w:r>
          </w:p>
        </w:tc>
        <w:tc>
          <w:tcPr>
            <w:tcW w:w="2854" w:type="dxa"/>
          </w:tcPr>
          <w:p w:rsidRPr="00EC6482" w:rsidR="00017E37" w:rsidP="00017E37" w:rsidRDefault="00017E37" w14:paraId="26F4F7F5" w14:textId="2C996113">
            <w:pPr>
              <w:spacing w:line="220" w:lineRule="exact"/>
              <w:ind w:right="-360"/>
              <w:jc w:val="center"/>
              <w:rPr>
                <w:rFonts w:ascii="Times New Roman" w:hAnsi="Times New Roman"/>
                <w:bCs/>
                <w:szCs w:val="24"/>
              </w:rPr>
            </w:pPr>
            <w:r w:rsidRPr="00EC6482">
              <w:rPr>
                <w:rFonts w:ascii="Times New Roman" w:hAnsi="Times New Roman"/>
                <w:bCs/>
                <w:szCs w:val="24"/>
              </w:rPr>
              <w:t>117/330 = 0.3545</w:t>
            </w:r>
          </w:p>
        </w:tc>
      </w:tr>
    </w:tbl>
    <w:p w:rsidRPr="00EC6482" w:rsidR="00195FB7" w:rsidP="00195FB7" w:rsidRDefault="00195FB7" w14:paraId="6E32DAB8" w14:textId="77777777">
      <w:pPr>
        <w:spacing w:line="220" w:lineRule="exact"/>
        <w:ind w:left="720" w:right="-360"/>
        <w:rPr>
          <w:rFonts w:ascii="Times New Roman" w:hAnsi="Times New Roman"/>
          <w:bCs/>
          <w:szCs w:val="24"/>
        </w:rPr>
      </w:pPr>
    </w:p>
    <w:p w:rsidRPr="00EC6482" w:rsidR="00195FB7" w:rsidP="00017E37" w:rsidRDefault="00195FB7" w14:paraId="61B97A70" w14:textId="77777777">
      <w:pPr>
        <w:spacing w:line="220" w:lineRule="exact"/>
        <w:ind w:right="-360"/>
        <w:rPr>
          <w:rFonts w:ascii="Times New Roman" w:hAnsi="Times New Roman"/>
          <w:bCs/>
          <w:szCs w:val="24"/>
        </w:rPr>
      </w:pPr>
    </w:p>
    <w:p w:rsidR="00C62F16" w:rsidP="00A47635" w:rsidRDefault="00C62EAF" w14:paraId="71D3F3BE" w14:textId="2DAD5D78">
      <w:pPr>
        <w:spacing w:line="480" w:lineRule="auto"/>
        <w:ind w:left="720" w:right="-360"/>
        <w:rPr>
          <w:rFonts w:ascii="Times New Roman" w:hAnsi="Times New Roman"/>
          <w:bCs/>
          <w:szCs w:val="24"/>
        </w:rPr>
      </w:pPr>
      <w:r w:rsidRPr="00EC6482">
        <w:rPr>
          <w:rFonts w:ascii="Times New Roman" w:hAnsi="Times New Roman"/>
          <w:bCs/>
          <w:szCs w:val="24"/>
        </w:rPr>
        <w:t>The</w:t>
      </w:r>
      <w:r w:rsidRPr="00EC6482" w:rsidR="00384F47">
        <w:rPr>
          <w:rFonts w:ascii="Times New Roman" w:hAnsi="Times New Roman"/>
          <w:bCs/>
          <w:szCs w:val="24"/>
        </w:rPr>
        <w:t xml:space="preserve"> following table provides the percentage of cats that were adopted</w:t>
      </w:r>
      <w:r w:rsidRPr="00EC6482" w:rsidR="0095139F">
        <w:rPr>
          <w:rFonts w:ascii="Times New Roman" w:hAnsi="Times New Roman"/>
          <w:bCs/>
          <w:szCs w:val="24"/>
        </w:rPr>
        <w:t xml:space="preserve"> and those that were not adopted</w:t>
      </w:r>
      <w:r w:rsidRPr="00EC6482" w:rsidR="00384F47">
        <w:rPr>
          <w:rFonts w:ascii="Times New Roman" w:hAnsi="Times New Roman"/>
          <w:bCs/>
          <w:szCs w:val="24"/>
        </w:rPr>
        <w:t xml:space="preserve"> for each cat type (domestic shorthair cats and domestic </w:t>
      </w:r>
      <w:r w:rsidR="007A0494">
        <w:rPr>
          <w:rFonts w:ascii="Times New Roman" w:hAnsi="Times New Roman"/>
          <w:bCs/>
          <w:szCs w:val="24"/>
        </w:rPr>
        <w:t>mediumhair</w:t>
      </w:r>
      <w:r w:rsidRPr="00EC6482" w:rsidR="00384F47">
        <w:rPr>
          <w:rFonts w:ascii="Times New Roman" w:hAnsi="Times New Roman"/>
          <w:bCs/>
          <w:szCs w:val="24"/>
        </w:rPr>
        <w:t xml:space="preserve"> cats</w:t>
      </w:r>
      <w:r w:rsidRPr="00EC6482" w:rsidR="0095139F">
        <w:rPr>
          <w:rFonts w:ascii="Times New Roman" w:hAnsi="Times New Roman"/>
          <w:bCs/>
          <w:szCs w:val="24"/>
        </w:rPr>
        <w:t>)</w:t>
      </w:r>
      <w:r w:rsidRPr="00EC6482" w:rsidR="00384F47">
        <w:rPr>
          <w:rFonts w:ascii="Times New Roman" w:hAnsi="Times New Roman"/>
          <w:bCs/>
          <w:szCs w:val="24"/>
        </w:rPr>
        <w:t>:</w:t>
      </w:r>
    </w:p>
    <w:p w:rsidRPr="003E4BF4" w:rsidR="003E4BF4" w:rsidP="003E4BF4" w:rsidRDefault="003E4BF4" w14:paraId="6EE79C7B" w14:textId="46CA9342">
      <w:pPr>
        <w:spacing w:line="480" w:lineRule="auto"/>
        <w:ind w:left="720" w:right="-360"/>
        <w:jc w:val="center"/>
        <w:rPr>
          <w:rFonts w:ascii="Times New Roman" w:hAnsi="Times New Roman"/>
          <w:b/>
          <w:bCs/>
          <w:szCs w:val="24"/>
        </w:rPr>
      </w:pPr>
      <w:r>
        <w:rPr>
          <w:rFonts w:ascii="Times New Roman" w:hAnsi="Times New Roman"/>
          <w:b/>
          <w:bCs/>
          <w:szCs w:val="24"/>
        </w:rPr>
        <w:t>Table 4.2: Percentage of DSH and DMH Cats Adopted and Not Adopted</w:t>
      </w:r>
    </w:p>
    <w:tbl>
      <w:tblPr>
        <w:tblStyle w:val="TableGrid"/>
        <w:tblW w:w="8690" w:type="dxa"/>
        <w:tblInd w:w="720" w:type="dxa"/>
        <w:tblLook w:val="04A0" w:firstRow="1" w:lastRow="0" w:firstColumn="1" w:lastColumn="0" w:noHBand="0" w:noVBand="1"/>
      </w:tblPr>
      <w:tblGrid>
        <w:gridCol w:w="2896"/>
        <w:gridCol w:w="2897"/>
        <w:gridCol w:w="2897"/>
      </w:tblGrid>
      <w:tr w:rsidRPr="00EC6482" w:rsidR="00BB6DFB" w:rsidTr="00C30193" w14:paraId="0DF38993" w14:textId="77777777">
        <w:trPr>
          <w:trHeight w:val="469"/>
        </w:trPr>
        <w:tc>
          <w:tcPr>
            <w:tcW w:w="2896" w:type="dxa"/>
          </w:tcPr>
          <w:p w:rsidRPr="00EC6482" w:rsidR="00BB6DFB" w:rsidP="00576269" w:rsidRDefault="00BB6DFB" w14:paraId="72D96FB2" w14:textId="77777777">
            <w:pPr>
              <w:spacing w:line="220" w:lineRule="exact"/>
              <w:ind w:right="-360"/>
              <w:rPr>
                <w:rFonts w:ascii="Times New Roman" w:hAnsi="Times New Roman"/>
                <w:bCs/>
                <w:szCs w:val="24"/>
              </w:rPr>
            </w:pPr>
          </w:p>
        </w:tc>
        <w:tc>
          <w:tcPr>
            <w:tcW w:w="2897" w:type="dxa"/>
          </w:tcPr>
          <w:p w:rsidRPr="00EC6482" w:rsidR="00BB6DFB" w:rsidP="00BB6DFB" w:rsidRDefault="00BB6DFB" w14:paraId="1A9EEBA3" w14:textId="40E4D90C">
            <w:pPr>
              <w:spacing w:line="220" w:lineRule="exact"/>
              <w:ind w:right="-360"/>
              <w:jc w:val="center"/>
              <w:rPr>
                <w:rFonts w:ascii="Times New Roman" w:hAnsi="Times New Roman"/>
                <w:bCs/>
                <w:szCs w:val="24"/>
              </w:rPr>
            </w:pPr>
            <w:r w:rsidRPr="00EC6482">
              <w:rPr>
                <w:rFonts w:ascii="Times New Roman" w:hAnsi="Times New Roman"/>
                <w:bCs/>
                <w:szCs w:val="24"/>
              </w:rPr>
              <w:t>Adopted</w:t>
            </w:r>
          </w:p>
        </w:tc>
        <w:tc>
          <w:tcPr>
            <w:tcW w:w="2897" w:type="dxa"/>
          </w:tcPr>
          <w:p w:rsidRPr="00EC6482" w:rsidR="00BB6DFB" w:rsidP="00BB6DFB" w:rsidRDefault="00BB6DFB" w14:paraId="5DC29C50" w14:textId="3DC0C976">
            <w:pPr>
              <w:spacing w:line="220" w:lineRule="exact"/>
              <w:ind w:right="-360"/>
              <w:jc w:val="center"/>
              <w:rPr>
                <w:rFonts w:ascii="Times New Roman" w:hAnsi="Times New Roman"/>
                <w:bCs/>
                <w:szCs w:val="24"/>
              </w:rPr>
            </w:pPr>
            <w:r w:rsidRPr="00EC6482">
              <w:rPr>
                <w:rFonts w:ascii="Times New Roman" w:hAnsi="Times New Roman"/>
                <w:bCs/>
                <w:szCs w:val="24"/>
              </w:rPr>
              <w:t>Not Adopted</w:t>
            </w:r>
          </w:p>
        </w:tc>
      </w:tr>
      <w:tr w:rsidRPr="00EC6482" w:rsidR="00BB6DFB" w:rsidTr="00C30193" w14:paraId="4417FE21" w14:textId="77777777">
        <w:trPr>
          <w:trHeight w:val="469"/>
        </w:trPr>
        <w:tc>
          <w:tcPr>
            <w:tcW w:w="2896" w:type="dxa"/>
          </w:tcPr>
          <w:p w:rsidRPr="00EC6482" w:rsidR="00BB6DFB" w:rsidP="00BB6DFB" w:rsidRDefault="00BB6DFB" w14:paraId="52F17E14" w14:textId="4C800230">
            <w:pPr>
              <w:spacing w:line="220" w:lineRule="exact"/>
              <w:ind w:right="-360"/>
              <w:rPr>
                <w:rFonts w:ascii="Times New Roman" w:hAnsi="Times New Roman"/>
                <w:bCs/>
                <w:szCs w:val="24"/>
              </w:rPr>
            </w:pPr>
            <w:r w:rsidRPr="00EC6482">
              <w:rPr>
                <w:rFonts w:ascii="Times New Roman" w:hAnsi="Times New Roman"/>
                <w:bCs/>
                <w:szCs w:val="24"/>
              </w:rPr>
              <w:t xml:space="preserve">Domestic Shorthair </w:t>
            </w:r>
          </w:p>
        </w:tc>
        <w:tc>
          <w:tcPr>
            <w:tcW w:w="2897" w:type="dxa"/>
          </w:tcPr>
          <w:p w:rsidRPr="00EC6482" w:rsidR="00BB6DFB" w:rsidP="00BB6DFB" w:rsidRDefault="00BB6DFB" w14:paraId="157EAF84" w14:textId="27E094A9">
            <w:pPr>
              <w:spacing w:line="220" w:lineRule="exact"/>
              <w:ind w:right="-360"/>
              <w:jc w:val="center"/>
              <w:rPr>
                <w:rFonts w:ascii="Times New Roman" w:hAnsi="Times New Roman"/>
                <w:bCs/>
                <w:szCs w:val="24"/>
              </w:rPr>
            </w:pPr>
            <w:r w:rsidRPr="00EC6482">
              <w:rPr>
                <w:rFonts w:ascii="Times New Roman" w:hAnsi="Times New Roman"/>
                <w:bCs/>
                <w:szCs w:val="24"/>
              </w:rPr>
              <w:t>31.21%</w:t>
            </w:r>
          </w:p>
        </w:tc>
        <w:tc>
          <w:tcPr>
            <w:tcW w:w="2897" w:type="dxa"/>
          </w:tcPr>
          <w:p w:rsidRPr="00EC6482" w:rsidR="00BB6DFB" w:rsidP="00BB6DFB" w:rsidRDefault="00BB6DFB" w14:paraId="38202429" w14:textId="1C1BE5BA">
            <w:pPr>
              <w:spacing w:line="220" w:lineRule="exact"/>
              <w:ind w:right="-360"/>
              <w:jc w:val="center"/>
              <w:rPr>
                <w:rFonts w:ascii="Times New Roman" w:hAnsi="Times New Roman"/>
                <w:bCs/>
                <w:szCs w:val="24"/>
              </w:rPr>
            </w:pPr>
            <w:r w:rsidRPr="00EC6482">
              <w:rPr>
                <w:rFonts w:ascii="Times New Roman" w:hAnsi="Times New Roman"/>
                <w:bCs/>
                <w:szCs w:val="24"/>
              </w:rPr>
              <w:t>68.79%</w:t>
            </w:r>
          </w:p>
        </w:tc>
      </w:tr>
      <w:tr w:rsidRPr="00EC6482" w:rsidR="00BB6DFB" w:rsidTr="00C30193" w14:paraId="1E3DE3B6" w14:textId="77777777">
        <w:trPr>
          <w:trHeight w:val="496"/>
        </w:trPr>
        <w:tc>
          <w:tcPr>
            <w:tcW w:w="2896" w:type="dxa"/>
          </w:tcPr>
          <w:p w:rsidRPr="00EC6482" w:rsidR="00BB6DFB" w:rsidP="00BB6DFB" w:rsidRDefault="00BB6DFB" w14:paraId="677D0B88" w14:textId="2A7BC7A8">
            <w:pPr>
              <w:spacing w:line="220" w:lineRule="exact"/>
              <w:ind w:right="-360"/>
              <w:rPr>
                <w:rFonts w:ascii="Times New Roman" w:hAnsi="Times New Roman"/>
                <w:bCs/>
                <w:szCs w:val="24"/>
              </w:rPr>
            </w:pPr>
            <w:r w:rsidRPr="00EC6482">
              <w:rPr>
                <w:rFonts w:ascii="Times New Roman" w:hAnsi="Times New Roman"/>
                <w:bCs/>
                <w:szCs w:val="24"/>
              </w:rPr>
              <w:t>Domestic Medium</w:t>
            </w:r>
            <w:r>
              <w:rPr>
                <w:rFonts w:ascii="Times New Roman" w:hAnsi="Times New Roman"/>
                <w:bCs/>
                <w:szCs w:val="24"/>
              </w:rPr>
              <w:t>h</w:t>
            </w:r>
            <w:r w:rsidRPr="00EC6482">
              <w:rPr>
                <w:rFonts w:ascii="Times New Roman" w:hAnsi="Times New Roman"/>
                <w:bCs/>
                <w:szCs w:val="24"/>
              </w:rPr>
              <w:t xml:space="preserve">air </w:t>
            </w:r>
          </w:p>
        </w:tc>
        <w:tc>
          <w:tcPr>
            <w:tcW w:w="2897" w:type="dxa"/>
          </w:tcPr>
          <w:p w:rsidRPr="00EC6482" w:rsidR="00BB6DFB" w:rsidP="00BB6DFB" w:rsidRDefault="00BB6DFB" w14:paraId="43304E8D" w14:textId="135B88E6">
            <w:pPr>
              <w:spacing w:line="220" w:lineRule="exact"/>
              <w:ind w:right="-360"/>
              <w:jc w:val="center"/>
              <w:rPr>
                <w:rFonts w:ascii="Times New Roman" w:hAnsi="Times New Roman"/>
                <w:bCs/>
                <w:szCs w:val="24"/>
              </w:rPr>
            </w:pPr>
            <w:r w:rsidRPr="00EC6482">
              <w:rPr>
                <w:rFonts w:ascii="Times New Roman" w:hAnsi="Times New Roman"/>
                <w:bCs/>
                <w:szCs w:val="24"/>
              </w:rPr>
              <w:t>35.45%</w:t>
            </w:r>
          </w:p>
        </w:tc>
        <w:tc>
          <w:tcPr>
            <w:tcW w:w="2897" w:type="dxa"/>
          </w:tcPr>
          <w:p w:rsidRPr="00EC6482" w:rsidR="00BB6DFB" w:rsidP="00BB6DFB" w:rsidRDefault="00BB6DFB" w14:paraId="2F425183" w14:textId="263C323E">
            <w:pPr>
              <w:spacing w:line="220" w:lineRule="exact"/>
              <w:ind w:right="-360"/>
              <w:jc w:val="center"/>
              <w:rPr>
                <w:rFonts w:ascii="Times New Roman" w:hAnsi="Times New Roman"/>
                <w:bCs/>
                <w:szCs w:val="24"/>
              </w:rPr>
            </w:pPr>
            <w:r w:rsidRPr="00EC6482">
              <w:rPr>
                <w:rFonts w:ascii="Times New Roman" w:hAnsi="Times New Roman"/>
                <w:bCs/>
                <w:szCs w:val="24"/>
              </w:rPr>
              <w:t>64.55%</w:t>
            </w:r>
          </w:p>
        </w:tc>
      </w:tr>
    </w:tbl>
    <w:p w:rsidR="001E11AD" w:rsidP="00BB6DFB" w:rsidRDefault="001E11AD" w14:paraId="229EE27F" w14:textId="6968A260">
      <w:pPr>
        <w:spacing w:line="220" w:lineRule="exact"/>
        <w:ind w:right="-360"/>
        <w:rPr>
          <w:rFonts w:ascii="Times New Roman" w:hAnsi="Times New Roman"/>
          <w:bCs/>
          <w:szCs w:val="24"/>
        </w:rPr>
      </w:pPr>
    </w:p>
    <w:p w:rsidRPr="00EC6482" w:rsidR="00BB6DFB" w:rsidP="00BB6DFB" w:rsidRDefault="00BB6DFB" w14:paraId="6E2A349C" w14:textId="77777777">
      <w:pPr>
        <w:spacing w:line="220" w:lineRule="exact"/>
        <w:ind w:right="-360"/>
        <w:rPr>
          <w:rFonts w:ascii="Times New Roman" w:hAnsi="Times New Roman"/>
          <w:bCs/>
          <w:szCs w:val="24"/>
        </w:rPr>
      </w:pPr>
    </w:p>
    <w:p w:rsidR="009B3535" w:rsidP="009B3535" w:rsidRDefault="00CE60E3" w14:paraId="2913DE1A" w14:textId="7F78135A">
      <w:pPr>
        <w:spacing w:line="480" w:lineRule="auto"/>
        <w:ind w:left="720" w:right="-360"/>
        <w:rPr>
          <w:rFonts w:ascii="Times New Roman" w:hAnsi="Times New Roman"/>
          <w:bCs/>
          <w:szCs w:val="24"/>
        </w:rPr>
      </w:pPr>
      <w:r w:rsidRPr="00EC6482">
        <w:rPr>
          <w:rFonts w:ascii="Times New Roman" w:hAnsi="Times New Roman"/>
          <w:bCs/>
          <w:szCs w:val="24"/>
        </w:rPr>
        <w:t xml:space="preserve">Representing the adoption percentages as proportions, we have that 0.3121 of the </w:t>
      </w:r>
      <w:r w:rsidR="006E0B33">
        <w:rPr>
          <w:rFonts w:ascii="Times New Roman" w:hAnsi="Times New Roman"/>
          <w:bCs/>
          <w:szCs w:val="24"/>
        </w:rPr>
        <w:t>DSH</w:t>
      </w:r>
      <w:r w:rsidRPr="00EC6482">
        <w:rPr>
          <w:rFonts w:ascii="Times New Roman" w:hAnsi="Times New Roman"/>
          <w:bCs/>
          <w:szCs w:val="24"/>
        </w:rPr>
        <w:t xml:space="preserve"> were adopted and 0.3545 </w:t>
      </w:r>
      <w:r w:rsidR="006E0B33">
        <w:rPr>
          <w:rFonts w:ascii="Times New Roman" w:hAnsi="Times New Roman"/>
          <w:bCs/>
          <w:szCs w:val="24"/>
        </w:rPr>
        <w:t>DMH</w:t>
      </w:r>
      <w:r w:rsidRPr="00EC6482">
        <w:rPr>
          <w:rFonts w:ascii="Times New Roman" w:hAnsi="Times New Roman"/>
          <w:bCs/>
          <w:szCs w:val="24"/>
        </w:rPr>
        <w:t xml:space="preserve"> cats were adopted. </w:t>
      </w:r>
      <w:r w:rsidRPr="00EC6482" w:rsidR="00A403B4">
        <w:rPr>
          <w:rFonts w:ascii="Times New Roman" w:hAnsi="Times New Roman"/>
          <w:bCs/>
          <w:szCs w:val="24"/>
        </w:rPr>
        <w:t xml:space="preserve">From the sample of cats under study, the estimated percentages (and equivalently the proportions) of cats adopted appear to be similar, but we will use a formal statistical test to determine if there is a significant difference between the proportion of </w:t>
      </w:r>
      <w:r w:rsidR="006E0B33">
        <w:rPr>
          <w:rFonts w:ascii="Times New Roman" w:hAnsi="Times New Roman"/>
          <w:bCs/>
          <w:szCs w:val="24"/>
        </w:rPr>
        <w:t>DSH</w:t>
      </w:r>
      <w:r w:rsidRPr="00EC6482" w:rsidR="00A403B4">
        <w:rPr>
          <w:rFonts w:ascii="Times New Roman" w:hAnsi="Times New Roman"/>
          <w:bCs/>
          <w:szCs w:val="24"/>
        </w:rPr>
        <w:t xml:space="preserve"> cats that are adopted and the proportion of </w:t>
      </w:r>
      <w:r w:rsidR="006E0B33">
        <w:rPr>
          <w:rFonts w:ascii="Times New Roman" w:hAnsi="Times New Roman"/>
          <w:bCs/>
          <w:szCs w:val="24"/>
        </w:rPr>
        <w:t>DMH</w:t>
      </w:r>
      <w:r w:rsidRPr="00EC6482" w:rsidR="00A403B4">
        <w:rPr>
          <w:rFonts w:ascii="Times New Roman" w:hAnsi="Times New Roman"/>
          <w:bCs/>
          <w:szCs w:val="24"/>
        </w:rPr>
        <w:t xml:space="preserve"> cats </w:t>
      </w:r>
      <w:r w:rsidRPr="00EC6482" w:rsidR="00787BA1">
        <w:rPr>
          <w:rFonts w:ascii="Times New Roman" w:hAnsi="Times New Roman"/>
          <w:bCs/>
          <w:szCs w:val="24"/>
        </w:rPr>
        <w:t xml:space="preserve">among the population of domestic shorthair and domestic </w:t>
      </w:r>
      <w:r w:rsidR="007A0494">
        <w:rPr>
          <w:rFonts w:ascii="Times New Roman" w:hAnsi="Times New Roman"/>
          <w:bCs/>
          <w:szCs w:val="24"/>
        </w:rPr>
        <w:t>mediumhair</w:t>
      </w:r>
      <w:r w:rsidRPr="00EC6482" w:rsidR="00787BA1">
        <w:rPr>
          <w:rFonts w:ascii="Times New Roman" w:hAnsi="Times New Roman"/>
          <w:bCs/>
          <w:szCs w:val="24"/>
        </w:rPr>
        <w:t xml:space="preserve"> cats that enter the shelter.</w:t>
      </w:r>
      <w:r w:rsidRPr="00EC6482" w:rsidR="00690F9C">
        <w:rPr>
          <w:rFonts w:ascii="Times New Roman" w:hAnsi="Times New Roman"/>
          <w:bCs/>
          <w:szCs w:val="24"/>
        </w:rPr>
        <w:t xml:space="preserve"> A difference of proportions test was performed and t</w:t>
      </w:r>
      <w:r w:rsidRPr="00EC6482" w:rsidR="000659E1">
        <w:rPr>
          <w:rFonts w:ascii="Times New Roman" w:hAnsi="Times New Roman"/>
          <w:bCs/>
          <w:szCs w:val="24"/>
        </w:rPr>
        <w:t xml:space="preserve">he p-value resulting from the test is 0.116. </w:t>
      </w:r>
      <w:r w:rsidRPr="00EC6482" w:rsidR="001A6249">
        <w:rPr>
          <w:rFonts w:ascii="Times New Roman" w:hAnsi="Times New Roman"/>
          <w:bCs/>
          <w:szCs w:val="24"/>
        </w:rPr>
        <w:t>A</w:t>
      </w:r>
      <w:r w:rsidRPr="00EC6482" w:rsidR="000659E1">
        <w:rPr>
          <w:rFonts w:ascii="Times New Roman" w:hAnsi="Times New Roman"/>
          <w:bCs/>
          <w:szCs w:val="24"/>
        </w:rPr>
        <w:t xml:space="preserve"> p-</w:t>
      </w:r>
      <w:r w:rsidRPr="00EC6482" w:rsidR="001D3084">
        <w:rPr>
          <w:rFonts w:ascii="Times New Roman" w:hAnsi="Times New Roman"/>
          <w:bCs/>
          <w:szCs w:val="24"/>
        </w:rPr>
        <w:t>value that</w:t>
      </w:r>
      <w:r w:rsidRPr="00EC6482" w:rsidR="001A6249">
        <w:rPr>
          <w:rFonts w:ascii="Times New Roman" w:hAnsi="Times New Roman"/>
          <w:bCs/>
          <w:szCs w:val="24"/>
        </w:rPr>
        <w:t xml:space="preserve"> </w:t>
      </w:r>
      <w:r w:rsidRPr="00EC6482" w:rsidR="00E043F6">
        <w:rPr>
          <w:rFonts w:ascii="Times New Roman" w:hAnsi="Times New Roman"/>
          <w:bCs/>
          <w:szCs w:val="24"/>
        </w:rPr>
        <w:t>is</w:t>
      </w:r>
      <w:r w:rsidRPr="00EC6482" w:rsidR="000659E1">
        <w:rPr>
          <w:rFonts w:ascii="Times New Roman" w:hAnsi="Times New Roman"/>
          <w:bCs/>
          <w:szCs w:val="24"/>
        </w:rPr>
        <w:t xml:space="preserve"> less than 0.05 indicates a significant difference of proportions and since in this case the p-value resulting from the test is greater than 0.05, it is determined that there is no significant difference in the proportion between the proportion of </w:t>
      </w:r>
      <w:r w:rsidR="006E0B33">
        <w:rPr>
          <w:rFonts w:ascii="Times New Roman" w:hAnsi="Times New Roman"/>
          <w:bCs/>
          <w:szCs w:val="24"/>
        </w:rPr>
        <w:t>DSH</w:t>
      </w:r>
      <w:r w:rsidRPr="00EC6482" w:rsidR="000659E1">
        <w:rPr>
          <w:rFonts w:ascii="Times New Roman" w:hAnsi="Times New Roman"/>
          <w:bCs/>
          <w:szCs w:val="24"/>
        </w:rPr>
        <w:t xml:space="preserve"> cats that are adopted versus the proportion of </w:t>
      </w:r>
      <w:r w:rsidR="006E0B33">
        <w:rPr>
          <w:rFonts w:ascii="Times New Roman" w:hAnsi="Times New Roman"/>
          <w:bCs/>
          <w:szCs w:val="24"/>
        </w:rPr>
        <w:t>DMH</w:t>
      </w:r>
      <w:r w:rsidRPr="00EC6482" w:rsidR="000659E1">
        <w:rPr>
          <w:rFonts w:ascii="Times New Roman" w:hAnsi="Times New Roman"/>
          <w:bCs/>
          <w:szCs w:val="24"/>
        </w:rPr>
        <w:t xml:space="preserve"> cats that are adopted.</w:t>
      </w:r>
      <w:r w:rsidRPr="00EC6482" w:rsidR="001D3084">
        <w:rPr>
          <w:rFonts w:ascii="Times New Roman" w:hAnsi="Times New Roman"/>
          <w:bCs/>
          <w:szCs w:val="24"/>
        </w:rPr>
        <w:t xml:space="preserve"> The difference in proportion test also produces a confidence interval which provides information on the likely range in which the proportions differ. </w:t>
      </w:r>
      <w:r w:rsidRPr="00EC6482" w:rsidR="009B770C">
        <w:rPr>
          <w:rFonts w:ascii="Times New Roman" w:hAnsi="Times New Roman"/>
          <w:bCs/>
          <w:szCs w:val="24"/>
        </w:rPr>
        <w:t>The confidence interval produced by the difference in proportions test is (-0.097,0.012).</w:t>
      </w:r>
      <w:r w:rsidRPr="00EC6482" w:rsidR="00FB2E13">
        <w:rPr>
          <w:rFonts w:ascii="Times New Roman" w:hAnsi="Times New Roman"/>
          <w:bCs/>
          <w:szCs w:val="24"/>
        </w:rPr>
        <w:t xml:space="preserve"> </w:t>
      </w:r>
      <w:r w:rsidRPr="00EC6482" w:rsidR="005930F4">
        <w:rPr>
          <w:rFonts w:ascii="Times New Roman" w:hAnsi="Times New Roman"/>
          <w:bCs/>
          <w:szCs w:val="24"/>
        </w:rPr>
        <w:t xml:space="preserve">Since the confidence interval for the differences in proportions contains zero, this indicates that there is not a significant difference between the proportion of </w:t>
      </w:r>
      <w:r w:rsidR="006E0B33">
        <w:rPr>
          <w:rFonts w:ascii="Times New Roman" w:hAnsi="Times New Roman"/>
          <w:bCs/>
          <w:szCs w:val="24"/>
        </w:rPr>
        <w:t>DSH</w:t>
      </w:r>
      <w:r w:rsidRPr="00EC6482" w:rsidR="005930F4">
        <w:rPr>
          <w:rFonts w:ascii="Times New Roman" w:hAnsi="Times New Roman"/>
          <w:bCs/>
          <w:szCs w:val="24"/>
        </w:rPr>
        <w:t xml:space="preserve"> cats that are adopted and the proportion of </w:t>
      </w:r>
      <w:r w:rsidR="006E0B33">
        <w:rPr>
          <w:rFonts w:ascii="Times New Roman" w:hAnsi="Times New Roman"/>
          <w:bCs/>
          <w:szCs w:val="24"/>
        </w:rPr>
        <w:t>DMH</w:t>
      </w:r>
      <w:r w:rsidRPr="00EC6482" w:rsidR="005930F4">
        <w:rPr>
          <w:rFonts w:ascii="Times New Roman" w:hAnsi="Times New Roman"/>
          <w:bCs/>
          <w:szCs w:val="24"/>
        </w:rPr>
        <w:t xml:space="preserve"> cats that are adopted from the shelter.</w:t>
      </w:r>
      <w:r w:rsidR="009B3535">
        <w:rPr>
          <w:rFonts w:ascii="Times New Roman" w:hAnsi="Times New Roman"/>
          <w:bCs/>
          <w:szCs w:val="24"/>
        </w:rPr>
        <w:t xml:space="preserve"> </w:t>
      </w:r>
    </w:p>
    <w:p w:rsidR="00BF5034" w:rsidP="1B793781" w:rsidRDefault="00E879C8" w14:paraId="6DBB8AC0" w14:textId="534127E0" w14:noSpellErr="1">
      <w:pPr>
        <w:spacing w:line="480" w:lineRule="auto"/>
        <w:ind w:left="720" w:right="-360"/>
        <w:rPr>
          <w:rFonts w:ascii="Times New Roman" w:hAnsi="Times New Roman"/>
        </w:rPr>
      </w:pPr>
      <w:r w:rsidRPr="1B793781">
        <w:rPr>
          <w:rFonts w:ascii="Times New Roman" w:hAnsi="Times New Roman"/>
        </w:rPr>
        <w:t xml:space="preserve">Logistic regression will be used to investigate factors that affect adoption. </w:t>
      </w:r>
      <w:r w:rsidRPr="1B793781" w:rsidR="0098177F">
        <w:rPr>
          <w:rFonts w:ascii="Times New Roman" w:hAnsi="Times New Roman"/>
        </w:rPr>
        <w:t>Logistic regression is used in cases where the outcome is a binary or yes/no type of response. Adoption is a yes/no type of outcome (was a cat adopted or not from a shelter?) and so logistic regression is an appropriate method to consider</w:t>
      </w:r>
      <w:r w:rsidRPr="1B793781" w:rsidR="00864825">
        <w:rPr>
          <w:rFonts w:ascii="Times New Roman" w:hAnsi="Times New Roman"/>
        </w:rPr>
        <w:t xml:space="preserve"> when examining what factors affect whether or not a cat is adopted</w:t>
      </w:r>
      <w:r w:rsidRPr="1B793781" w:rsidR="0098177F">
        <w:rPr>
          <w:rFonts w:ascii="Times New Roman" w:hAnsi="Times New Roman"/>
        </w:rPr>
        <w:t>.</w:t>
      </w:r>
      <w:r w:rsidRPr="1B793781" w:rsidR="00EB72B4">
        <w:rPr>
          <w:rFonts w:ascii="Times New Roman" w:hAnsi="Times New Roman"/>
        </w:rPr>
        <w:t xml:space="preserve"> The </w:t>
      </w:r>
      <w:r w:rsidRPr="1B793781" w:rsidR="0031565F">
        <w:rPr>
          <w:rFonts w:ascii="Times New Roman" w:hAnsi="Times New Roman"/>
        </w:rPr>
        <w:t>article “</w:t>
      </w:r>
      <w:r w:rsidRPr="1B793781" w:rsidR="0031565F">
        <w:rPr>
          <w:rFonts w:ascii="Times New Roman" w:hAnsi="Times New Roman"/>
        </w:rPr>
        <w:t>Understanding logistic regression analysis in clinical reports: An introduction</w:t>
      </w:r>
      <w:r w:rsidRPr="1B793781" w:rsidR="0031565F">
        <w:rPr>
          <w:rFonts w:ascii="Times New Roman" w:hAnsi="Times New Roman"/>
        </w:rPr>
        <w:t>” provides a detailed example demonstrating how to interpret the results of a logistic regression</w:t>
      </w:r>
      <w:r w:rsidRPr="1B793781" w:rsidR="0031565F">
        <w:rPr>
          <w:rStyle w:val="FootnoteReference"/>
          <w:rFonts w:ascii="Times New Roman" w:hAnsi="Times New Roman"/>
        </w:rPr>
        <w:footnoteReference w:id="11"/>
      </w:r>
      <w:r w:rsidRPr="1B793781" w:rsidR="0031565F">
        <w:rPr>
          <w:rFonts w:ascii="Times New Roman" w:hAnsi="Times New Roman"/>
        </w:rPr>
        <w:t xml:space="preserve">. </w:t>
      </w:r>
      <w:r w:rsidRPr="1B793781" w:rsidR="000328D4">
        <w:rPr>
          <w:rFonts w:ascii="Times New Roman" w:hAnsi="Times New Roman"/>
        </w:rPr>
        <w:t xml:space="preserve"> A</w:t>
      </w:r>
      <w:r w:rsidRPr="1B793781" w:rsidR="0098177F">
        <w:rPr>
          <w:rFonts w:ascii="Times New Roman" w:hAnsi="Times New Roman"/>
        </w:rPr>
        <w:t xml:space="preserve"> </w:t>
      </w:r>
      <w:r w:rsidRPr="1B793781" w:rsidR="000328D4">
        <w:rPr>
          <w:rFonts w:ascii="Times New Roman" w:hAnsi="Times New Roman"/>
        </w:rPr>
        <w:t>l</w:t>
      </w:r>
      <w:r w:rsidRPr="1B793781" w:rsidR="00502DF2">
        <w:rPr>
          <w:rFonts w:ascii="Times New Roman" w:hAnsi="Times New Roman"/>
        </w:rPr>
        <w:t>ogistic regression model</w:t>
      </w:r>
      <w:r w:rsidRPr="1B793781" w:rsidR="00D366A6">
        <w:rPr>
          <w:rFonts w:ascii="Times New Roman" w:hAnsi="Times New Roman"/>
        </w:rPr>
        <w:t xml:space="preserve"> will be used</w:t>
      </w:r>
      <w:r w:rsidRPr="1B793781" w:rsidR="00502DF2">
        <w:rPr>
          <w:rFonts w:ascii="Times New Roman" w:hAnsi="Times New Roman"/>
        </w:rPr>
        <w:t xml:space="preserve"> to examine factors affecting adoption</w:t>
      </w:r>
      <w:r w:rsidRPr="1B793781" w:rsidR="00D366A6">
        <w:rPr>
          <w:rFonts w:ascii="Times New Roman" w:hAnsi="Times New Roman"/>
        </w:rPr>
        <w:t xml:space="preserve"> for </w:t>
      </w:r>
      <w:r w:rsidRPr="1B793781" w:rsidR="00757E4E">
        <w:rPr>
          <w:rFonts w:ascii="Times New Roman" w:hAnsi="Times New Roman"/>
        </w:rPr>
        <w:t xml:space="preserve">DSH and DMH </w:t>
      </w:r>
      <w:r w:rsidRPr="1B793781" w:rsidR="00D366A6">
        <w:rPr>
          <w:rFonts w:ascii="Times New Roman" w:hAnsi="Times New Roman"/>
        </w:rPr>
        <w:t>cats</w:t>
      </w:r>
      <w:r w:rsidRPr="1B793781" w:rsidR="00757E4E">
        <w:rPr>
          <w:rFonts w:ascii="Times New Roman" w:hAnsi="Times New Roman"/>
        </w:rPr>
        <w:t xml:space="preserve">. </w:t>
      </w:r>
      <w:r w:rsidRPr="1B793781" w:rsidR="005A3E91">
        <w:rPr>
          <w:rFonts w:ascii="Times New Roman" w:hAnsi="Times New Roman"/>
        </w:rPr>
        <w:t xml:space="preserve">Details related to </w:t>
      </w:r>
      <w:r w:rsidRPr="1B793781" w:rsidR="005A3E91">
        <w:rPr>
          <w:rFonts w:ascii="Times New Roman" w:hAnsi="Times New Roman"/>
        </w:rPr>
        <w:t>how the final models were chosen can be found in the appendix.</w:t>
      </w:r>
      <w:r w:rsidRPr="1B793781" w:rsidR="00DB229E">
        <w:rPr>
          <w:rFonts w:ascii="Times New Roman" w:hAnsi="Times New Roman"/>
        </w:rPr>
        <w:t xml:space="preserve"> </w:t>
      </w:r>
      <w:r w:rsidRPr="1B793781" w:rsidR="00FF2186">
        <w:rPr>
          <w:rFonts w:ascii="Times New Roman" w:hAnsi="Times New Roman"/>
        </w:rPr>
        <w:t>The following are the results of the logistic regression model for DSH cats:</w:t>
      </w:r>
    </w:p>
    <w:p w:rsidR="1B793781" w:rsidP="1B793781" w:rsidRDefault="1B793781" w14:paraId="31362B01" w14:textId="140F59FB">
      <w:pPr>
        <w:spacing w:line="480" w:lineRule="auto"/>
        <w:ind w:left="720" w:right="-360"/>
        <w:rPr>
          <w:rFonts w:ascii="Times New Roman" w:hAnsi="Times New Roman"/>
        </w:rPr>
      </w:pPr>
    </w:p>
    <w:p w:rsidR="1B793781" w:rsidP="1B793781" w:rsidRDefault="1B793781" w14:paraId="04A8F021" w14:textId="3A494C48">
      <w:pPr>
        <w:pStyle w:val="Normal"/>
        <w:spacing w:line="480" w:lineRule="auto"/>
        <w:ind w:left="720" w:right="-360"/>
        <w:rPr>
          <w:rFonts w:ascii="Times New Roman" w:hAnsi="Times New Roman"/>
          <w:b w:val="1"/>
          <w:bCs w:val="1"/>
        </w:rPr>
      </w:pPr>
      <w:r w:rsidRPr="1B793781" w:rsidR="1B793781">
        <w:rPr>
          <w:rFonts w:ascii="Times New Roman" w:hAnsi="Times New Roman"/>
          <w:b w:val="1"/>
          <w:bCs w:val="1"/>
        </w:rPr>
        <w:t xml:space="preserve">  </w:t>
      </w:r>
    </w:p>
    <w:p w:rsidR="1B793781" w:rsidP="1B793781" w:rsidRDefault="1B793781" w14:paraId="34DEC793" w14:textId="395A313C">
      <w:pPr>
        <w:pStyle w:val="Normal"/>
        <w:spacing w:line="480" w:lineRule="auto"/>
        <w:ind w:left="720" w:right="-360"/>
        <w:rPr>
          <w:rFonts w:ascii="Times New Roman" w:hAnsi="Times New Roman"/>
          <w:b w:val="1"/>
          <w:bCs w:val="1"/>
        </w:rPr>
      </w:pPr>
    </w:p>
    <w:p w:rsidR="1B793781" w:rsidP="1B793781" w:rsidRDefault="1B793781" w14:paraId="09CDAEF6" w14:textId="5404B992">
      <w:pPr>
        <w:pStyle w:val="Normal"/>
        <w:spacing w:line="480" w:lineRule="auto"/>
        <w:ind w:left="720" w:right="-360"/>
        <w:rPr>
          <w:rFonts w:ascii="Times New Roman" w:hAnsi="Times New Roman"/>
          <w:b w:val="1"/>
          <w:bCs w:val="1"/>
        </w:rPr>
      </w:pPr>
    </w:p>
    <w:p w:rsidR="1B793781" w:rsidP="1B793781" w:rsidRDefault="1B793781" w14:paraId="534DE4CA" w14:textId="15DEC70D">
      <w:pPr>
        <w:pStyle w:val="Normal"/>
        <w:spacing w:line="480" w:lineRule="auto"/>
        <w:ind w:left="720" w:right="-360"/>
        <w:rPr>
          <w:rFonts w:ascii="Times New Roman" w:hAnsi="Times New Roman"/>
          <w:b w:val="1"/>
          <w:bCs w:val="1"/>
        </w:rPr>
      </w:pPr>
    </w:p>
    <w:p w:rsidR="1B793781" w:rsidP="1B793781" w:rsidRDefault="1B793781" w14:paraId="79FA22C2" w14:textId="1D224281">
      <w:pPr>
        <w:pStyle w:val="Normal"/>
        <w:spacing w:line="480" w:lineRule="auto"/>
        <w:ind w:left="720" w:right="-360"/>
        <w:rPr>
          <w:rFonts w:ascii="Times New Roman" w:hAnsi="Times New Roman"/>
          <w:b w:val="1"/>
          <w:bCs w:val="1"/>
        </w:rPr>
      </w:pPr>
      <w:r w:rsidRPr="1B793781" w:rsidR="1B793781">
        <w:rPr>
          <w:rFonts w:ascii="Times New Roman" w:hAnsi="Times New Roman"/>
          <w:b w:val="1"/>
          <w:bCs w:val="1"/>
        </w:rPr>
        <w:t>Table 4.3: Logistic Regression Model for Domestic Shorthair Cats</w:t>
      </w:r>
    </w:p>
    <w:p w:rsidRPr="00D44DD1" w:rsidR="00FF2186" w:rsidP="1B793781" w:rsidRDefault="008739AE" w14:paraId="26814C96" w14:textId="2FE165E7">
      <w:pPr>
        <w:spacing w:line="480" w:lineRule="auto"/>
        <w:ind w:left="720" w:right="-360" w:firstLine="720"/>
        <w:rPr>
          <w:rFonts w:ascii="Times New Roman" w:hAnsi="Times New Roman"/>
          <w:b w:val="1"/>
          <w:bCs w:val="1"/>
        </w:rPr>
      </w:pPr>
      <w:r>
        <w:rPr>
          <w:rFonts w:ascii="Times New Roman" w:hAnsi="Times New Roman"/>
          <w:bCs/>
          <w:noProof/>
          <w:szCs w:val="24"/>
        </w:rPr>
        <w:drawing>
          <wp:anchor distT="0" distB="0" distL="114300" distR="114300" simplePos="0" relativeHeight="251687936" behindDoc="0" locked="0" layoutInCell="1" allowOverlap="1" wp14:anchorId="0C0A03D5" wp14:editId="4738DEE8">
            <wp:simplePos x="0" y="0"/>
            <wp:positionH relativeFrom="page">
              <wp:posOffset>1607820</wp:posOffset>
            </wp:positionH>
            <wp:positionV relativeFrom="paragraph">
              <wp:posOffset>243840</wp:posOffset>
            </wp:positionV>
            <wp:extent cx="3950335" cy="287274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istic Regression for DSH Cats.png"/>
                    <pic:cNvPicPr/>
                  </pic:nvPicPr>
                  <pic:blipFill>
                    <a:blip r:embed="rId18">
                      <a:extLst>
                        <a:ext uri="{28A0092B-C50C-407E-A947-70E740481C1C}">
                          <a14:useLocalDpi xmlns:a14="http://schemas.microsoft.com/office/drawing/2010/main" val="0"/>
                        </a:ext>
                      </a:extLst>
                    </a:blip>
                    <a:stretch>
                      <a:fillRect/>
                    </a:stretch>
                  </pic:blipFill>
                  <pic:spPr>
                    <a:xfrm>
                      <a:off x="0" y="0"/>
                      <a:ext cx="3950335" cy="2872740"/>
                    </a:xfrm>
                    <a:prstGeom prst="rect">
                      <a:avLst/>
                    </a:prstGeom>
                  </pic:spPr>
                </pic:pic>
              </a:graphicData>
            </a:graphic>
            <wp14:sizeRelH relativeFrom="margin">
              <wp14:pctWidth>0</wp14:pctWidth>
            </wp14:sizeRelH>
            <wp14:sizeRelV relativeFrom="margin">
              <wp14:pctHeight>0</wp14:pctHeight>
            </wp14:sizeRelV>
          </wp:anchor>
        </w:drawing>
      </w:r>
      <w:r w:rsidRPr="1B793781" w:rsidR="00E42A97">
        <w:rPr>
          <w:rFonts w:ascii="Times New Roman" w:hAnsi="Times New Roman"/>
          <w:b w:val="1"/>
          <w:bCs w:val="1"/>
        </w:rPr>
        <w:t xml:space="preserve"> </w:t>
      </w:r>
    </w:p>
    <w:p w:rsidRPr="00EC6482" w:rsidR="00FA6F5A" w:rsidP="004E5C68" w:rsidRDefault="00AC12C3" w14:paraId="24D12E3C" w14:textId="52850A38">
      <w:pPr>
        <w:spacing w:line="480" w:lineRule="auto"/>
        <w:ind w:left="720" w:right="-360"/>
        <w:rPr>
          <w:rFonts w:ascii="Times New Roman" w:hAnsi="Times New Roman"/>
          <w:bCs/>
          <w:szCs w:val="24"/>
        </w:rPr>
      </w:pPr>
      <w:r w:rsidRPr="1B793781" w:rsidR="1B793781">
        <w:rPr>
          <w:rFonts w:ascii="Times New Roman" w:hAnsi="Times New Roman"/>
        </w:rPr>
        <w:t xml:space="preserve">The first column </w:t>
      </w:r>
      <w:r w:rsidRPr="1B793781" w:rsidR="1B793781">
        <w:rPr>
          <w:rFonts w:ascii="Times New Roman" w:hAnsi="Times New Roman"/>
        </w:rPr>
        <w:t xml:space="preserve">of Table 4.3 </w:t>
      </w:r>
      <w:r w:rsidRPr="1B793781" w:rsidR="1B793781">
        <w:rPr>
          <w:rFonts w:ascii="Times New Roman" w:hAnsi="Times New Roman"/>
        </w:rPr>
        <w:t>provides the names of the factors in the logistic model,</w:t>
      </w:r>
      <w:r w:rsidRPr="1B793781" w:rsidR="1B793781">
        <w:rPr>
          <w:rFonts w:ascii="Times New Roman" w:hAnsi="Times New Roman"/>
        </w:rPr>
        <w:t xml:space="preserve"> second column of the table contains</w:t>
      </w:r>
      <w:r w:rsidRPr="1B793781" w:rsidR="1B793781">
        <w:rPr>
          <w:rFonts w:ascii="Times New Roman" w:hAnsi="Times New Roman"/>
        </w:rPr>
        <w:t xml:space="preserve"> the</w:t>
      </w:r>
      <w:r w:rsidRPr="1B793781" w:rsidR="1B793781">
        <w:rPr>
          <w:rFonts w:ascii="Times New Roman" w:hAnsi="Times New Roman"/>
        </w:rPr>
        <w:t xml:space="preserve"> coefficient estimates for each factor in the </w:t>
      </w:r>
      <w:r w:rsidRPr="1B793781" w:rsidR="1B793781">
        <w:rPr>
          <w:rFonts w:ascii="Times New Roman" w:hAnsi="Times New Roman"/>
        </w:rPr>
        <w:t xml:space="preserve">logistic regression </w:t>
      </w:r>
      <w:r w:rsidRPr="1B793781" w:rsidR="1B793781">
        <w:rPr>
          <w:rFonts w:ascii="Times New Roman" w:hAnsi="Times New Roman"/>
        </w:rPr>
        <w:t xml:space="preserve">and underneath the estimates contains a range in parentheses which provides a 95% confidence interval </w:t>
      </w:r>
      <w:r w:rsidRPr="1B793781" w:rsidR="1B793781">
        <w:rPr>
          <w:rFonts w:ascii="Times New Roman" w:hAnsi="Times New Roman"/>
        </w:rPr>
        <w:t xml:space="preserve">for the coefficient estimates. </w:t>
      </w:r>
      <w:r w:rsidRPr="1B793781" w:rsidR="1B793781">
        <w:rPr>
          <w:rFonts w:ascii="Times New Roman" w:hAnsi="Times New Roman"/>
        </w:rPr>
        <w:t xml:space="preserve"> </w:t>
      </w:r>
      <w:r w:rsidRPr="1B793781" w:rsidR="1B793781">
        <w:rPr>
          <w:rFonts w:ascii="Times New Roman" w:hAnsi="Times New Roman"/>
        </w:rPr>
        <w:t xml:space="preserve">From the logistic regression results table, notice that all of the factors of interest in the model are statistically significant </w:t>
      </w:r>
      <w:r w:rsidRPr="1B793781" w:rsidR="1B793781">
        <w:rPr>
          <w:rFonts w:ascii="Times New Roman" w:hAnsi="Times New Roman"/>
        </w:rPr>
        <w:t xml:space="preserve">at the </w:t>
      </w:r>
      <w:r w:rsidRPr="1B793781" w:rsidR="1B793781">
        <w:rPr>
          <w:rFonts w:ascii="Times New Roman" w:hAnsi="Times New Roman"/>
        </w:rPr>
        <w:t>1</w:t>
      </w:r>
      <w:r w:rsidRPr="1B793781" w:rsidR="1B793781">
        <w:rPr>
          <w:rFonts w:ascii="Times New Roman" w:hAnsi="Times New Roman"/>
        </w:rPr>
        <w:t>% level</w:t>
      </w:r>
      <w:r w:rsidRPr="1B793781" w:rsidR="1B793781">
        <w:rPr>
          <w:rFonts w:ascii="Times New Roman" w:hAnsi="Times New Roman"/>
        </w:rPr>
        <w:t xml:space="preserve"> (all factors are also significant at a 5% level of significance which is the typical cutoff for determining statistical significance)</w:t>
      </w:r>
      <w:r w:rsidRPr="1B793781" w:rsidR="1B793781">
        <w:rPr>
          <w:rFonts w:ascii="Times New Roman" w:hAnsi="Times New Roman"/>
        </w:rPr>
        <w:t xml:space="preserve">. </w:t>
      </w:r>
      <w:r w:rsidRPr="1B793781" w:rsidR="1B793781">
        <w:rPr>
          <w:rFonts w:ascii="Times New Roman" w:hAnsi="Times New Roman"/>
        </w:rPr>
        <w:t>The coefficients in logistic regression</w:t>
      </w:r>
      <w:r w:rsidRPr="1B793781" w:rsidR="1B793781">
        <w:rPr>
          <w:rFonts w:ascii="Times New Roman" w:hAnsi="Times New Roman"/>
        </w:rPr>
        <w:t xml:space="preserve"> </w:t>
      </w:r>
      <w:r w:rsidRPr="1B793781" w:rsidR="1B793781">
        <w:rPr>
          <w:rFonts w:ascii="Times New Roman" w:hAnsi="Times New Roman"/>
        </w:rPr>
        <w:t xml:space="preserve">represent the logarithm of the odds and these coefficients will be mathematically transformed (the natural base e will be raised to the value of the relevant logistic model coefficient in order to obtain the odds ratio) </w:t>
      </w:r>
      <w:r w:rsidRPr="1B793781" w:rsidR="1B793781">
        <w:rPr>
          <w:rFonts w:ascii="Times New Roman" w:hAnsi="Times New Roman"/>
        </w:rPr>
        <w:t>and conclusion</w:t>
      </w:r>
      <w:r w:rsidRPr="1B793781" w:rsidR="1B793781">
        <w:rPr>
          <w:rFonts w:ascii="Times New Roman" w:hAnsi="Times New Roman"/>
        </w:rPr>
        <w:t>s</w:t>
      </w:r>
      <w:r w:rsidRPr="1B793781" w:rsidR="1B793781">
        <w:rPr>
          <w:rFonts w:ascii="Times New Roman" w:hAnsi="Times New Roman"/>
        </w:rPr>
        <w:t xml:space="preserve"> will be made in terms of the reciprocal of the odds ratios based on the model coefficients.</w:t>
      </w:r>
      <w:r w:rsidRPr="1B793781" w:rsidR="1B793781">
        <w:rPr>
          <w:rFonts w:ascii="Times New Roman" w:hAnsi="Times New Roman"/>
        </w:rPr>
        <w:t xml:space="preserve"> </w:t>
      </w:r>
      <w:r w:rsidRPr="1B793781" w:rsidR="1B793781">
        <w:rPr>
          <w:rFonts w:ascii="Times New Roman" w:hAnsi="Times New Roman"/>
        </w:rPr>
        <w:t>The table</w:t>
      </w:r>
      <w:r w:rsidRPr="1B793781" w:rsidR="1B793781">
        <w:rPr>
          <w:rFonts w:ascii="Times New Roman" w:hAnsi="Times New Roman"/>
        </w:rPr>
        <w:t xml:space="preserve"> on the following page</w:t>
      </w:r>
      <w:r w:rsidRPr="1B793781" w:rsidR="1B793781">
        <w:rPr>
          <w:rFonts w:ascii="Times New Roman" w:hAnsi="Times New Roman"/>
        </w:rPr>
        <w:t xml:space="preserve"> </w:t>
      </w:r>
      <w:r w:rsidRPr="1B793781" w:rsidR="1B793781">
        <w:rPr>
          <w:rFonts w:ascii="Times New Roman" w:hAnsi="Times New Roman"/>
        </w:rPr>
        <w:t>presents</w:t>
      </w:r>
      <w:r w:rsidRPr="1B793781" w:rsidR="1B793781">
        <w:rPr>
          <w:rFonts w:ascii="Times New Roman" w:hAnsi="Times New Roman"/>
        </w:rPr>
        <w:t xml:space="preserve"> the reciprocal of the</w:t>
      </w:r>
      <w:r w:rsidRPr="1B793781" w:rsidR="1B793781">
        <w:rPr>
          <w:rFonts w:ascii="Times New Roman" w:hAnsi="Times New Roman"/>
        </w:rPr>
        <w:t xml:space="preserve"> odds ratios for </w:t>
      </w:r>
      <w:r w:rsidRPr="1B793781" w:rsidR="1B793781">
        <w:rPr>
          <w:rFonts w:ascii="Times New Roman" w:hAnsi="Times New Roman"/>
        </w:rPr>
        <w:t>factors in the</w:t>
      </w:r>
      <w:r w:rsidRPr="1B793781" w:rsidR="1B793781">
        <w:rPr>
          <w:rFonts w:ascii="Times New Roman" w:hAnsi="Times New Roman"/>
        </w:rPr>
        <w:t xml:space="preserve"> DSH cat</w:t>
      </w:r>
      <w:r w:rsidRPr="1B793781" w:rsidR="1B793781">
        <w:rPr>
          <w:rFonts w:ascii="Times New Roman" w:hAnsi="Times New Roman"/>
        </w:rPr>
        <w:t xml:space="preserve"> regression model:</w:t>
      </w:r>
    </w:p>
    <w:p w:rsidR="002D0CE2" w:rsidP="1B793781" w:rsidRDefault="002D0CE2" w14:paraId="7E9ABADF" w14:textId="506F7DA0">
      <w:pPr>
        <w:pStyle w:val="Normal"/>
        <w:spacing w:line="220" w:lineRule="exact"/>
        <w:ind w:left="720" w:right="-360"/>
        <w:jc w:val="center"/>
        <w:rPr>
          <w:rFonts w:ascii="Times New Roman" w:hAnsi="Times New Roman"/>
          <w:b w:val="1"/>
          <w:bCs w:val="1"/>
        </w:rPr>
      </w:pPr>
    </w:p>
    <w:p w:rsidR="002D0CE2" w:rsidP="1B793781" w:rsidRDefault="002D0CE2" w14:paraId="6AB24B85" w14:textId="3F84D02D">
      <w:pPr>
        <w:pStyle w:val="Normal"/>
        <w:spacing w:line="220" w:lineRule="exact"/>
        <w:ind w:left="720" w:right="-360"/>
        <w:jc w:val="center"/>
        <w:rPr>
          <w:rFonts w:ascii="Times New Roman" w:hAnsi="Times New Roman"/>
          <w:b w:val="1"/>
          <w:bCs w:val="1"/>
        </w:rPr>
      </w:pPr>
    </w:p>
    <w:p w:rsidR="002D0CE2" w:rsidP="1B793781" w:rsidRDefault="002D0CE2" w14:paraId="4E682BFC" w14:textId="463A4DDF">
      <w:pPr>
        <w:pStyle w:val="Normal"/>
        <w:spacing w:line="220" w:lineRule="exact"/>
        <w:ind w:left="720" w:right="-360"/>
        <w:jc w:val="center"/>
        <w:rPr>
          <w:rFonts w:ascii="Times New Roman" w:hAnsi="Times New Roman"/>
          <w:b w:val="1"/>
          <w:bCs w:val="1"/>
        </w:rPr>
      </w:pPr>
    </w:p>
    <w:p w:rsidR="002D0CE2" w:rsidP="1B793781" w:rsidRDefault="002D0CE2" w14:paraId="3D62851D" w14:textId="38FD673B">
      <w:pPr>
        <w:pStyle w:val="Normal"/>
        <w:spacing w:line="220" w:lineRule="exact"/>
        <w:ind w:left="720" w:right="-360"/>
        <w:jc w:val="center"/>
        <w:rPr>
          <w:rFonts w:ascii="Times New Roman" w:hAnsi="Times New Roman"/>
          <w:b w:val="1"/>
          <w:bCs w:val="1"/>
        </w:rPr>
      </w:pPr>
    </w:p>
    <w:p w:rsidR="002D0CE2" w:rsidP="1B793781" w:rsidRDefault="002D0CE2" w14:paraId="3168EFB1" w14:textId="54FDD42C">
      <w:pPr>
        <w:pStyle w:val="Normal"/>
        <w:spacing w:line="220" w:lineRule="exact"/>
        <w:ind w:left="720" w:right="-360"/>
        <w:jc w:val="center"/>
        <w:rPr>
          <w:rFonts w:ascii="Times New Roman" w:hAnsi="Times New Roman"/>
          <w:b w:val="1"/>
          <w:bCs w:val="1"/>
        </w:rPr>
      </w:pPr>
    </w:p>
    <w:p w:rsidR="002D0CE2" w:rsidP="1B793781" w:rsidRDefault="002D0CE2" w14:paraId="327E3F05" w14:textId="05610C00">
      <w:pPr>
        <w:pStyle w:val="Normal"/>
        <w:spacing w:line="220" w:lineRule="exact"/>
        <w:ind w:left="720" w:right="-360"/>
        <w:jc w:val="center"/>
        <w:rPr>
          <w:rFonts w:ascii="Times New Roman" w:hAnsi="Times New Roman"/>
          <w:b w:val="1"/>
          <w:bCs w:val="1"/>
        </w:rPr>
      </w:pPr>
    </w:p>
    <w:p w:rsidR="002D0CE2" w:rsidP="1B793781" w:rsidRDefault="002D0CE2" w14:paraId="7D6945F4" w14:textId="70F2239E">
      <w:pPr>
        <w:pStyle w:val="Normal"/>
        <w:spacing w:line="220" w:lineRule="exact"/>
        <w:ind w:left="720" w:right="-360"/>
        <w:jc w:val="center"/>
        <w:rPr>
          <w:rFonts w:ascii="Times New Roman" w:hAnsi="Times New Roman"/>
          <w:b w:val="1"/>
          <w:bCs w:val="1"/>
        </w:rPr>
      </w:pPr>
    </w:p>
    <w:p w:rsidR="002D0CE2" w:rsidP="1B793781" w:rsidRDefault="002D0CE2" w14:paraId="2335CF62" w14:textId="6C5BCCA1">
      <w:pPr>
        <w:pStyle w:val="Normal"/>
        <w:spacing w:line="220" w:lineRule="exact"/>
        <w:ind w:left="720" w:right="-360"/>
        <w:jc w:val="center"/>
        <w:rPr>
          <w:rFonts w:ascii="Times New Roman" w:hAnsi="Times New Roman"/>
          <w:b w:val="1"/>
          <w:bCs w:val="1"/>
        </w:rPr>
      </w:pPr>
    </w:p>
    <w:p w:rsidR="002D0CE2" w:rsidP="1B793781" w:rsidRDefault="002D0CE2" w14:paraId="6EEB3297" w14:textId="6111F570">
      <w:pPr>
        <w:pStyle w:val="Normal"/>
        <w:spacing w:line="220" w:lineRule="exact"/>
        <w:ind w:left="720" w:right="-360"/>
        <w:jc w:val="center"/>
        <w:rPr>
          <w:rFonts w:ascii="Times New Roman" w:hAnsi="Times New Roman"/>
          <w:b w:val="1"/>
          <w:bCs w:val="1"/>
        </w:rPr>
      </w:pPr>
      <w:r w:rsidRPr="1B793781" w:rsidR="1B793781">
        <w:rPr>
          <w:rFonts w:ascii="Times New Roman" w:hAnsi="Times New Roman"/>
          <w:b w:val="1"/>
          <w:bCs w:val="1"/>
        </w:rPr>
        <w:t>Table 4.4: Reciprocal of Odds Ratio for DSH Logistic Regression Model Factors</w:t>
      </w:r>
    </w:p>
    <w:p w:rsidR="1B793781" w:rsidP="1B793781" w:rsidRDefault="1B793781" w14:paraId="30380338" w14:textId="1B852415">
      <w:pPr>
        <w:pStyle w:val="Normal"/>
        <w:spacing w:line="220" w:lineRule="exact"/>
        <w:ind w:left="720" w:right="-360"/>
        <w:jc w:val="center"/>
        <w:rPr>
          <w:rFonts w:ascii="Times New Roman" w:hAnsi="Times New Roman"/>
          <w:b w:val="1"/>
          <w:bCs w:val="1"/>
        </w:rPr>
      </w:pPr>
    </w:p>
    <w:p w:rsidRPr="00375FB4" w:rsidR="00375FB4" w:rsidP="1B793781" w:rsidRDefault="009B3535" w14:paraId="3C50C095" w14:textId="22E30454">
      <w:pPr>
        <w:spacing w:line="220" w:lineRule="exact"/>
        <w:ind w:left="720" w:right="-360"/>
        <w:jc w:val="center"/>
        <w:rPr>
          <w:rFonts w:ascii="Times New Roman" w:hAnsi="Times New Roman"/>
          <w:b w:val="1"/>
          <w:bCs w:val="1"/>
        </w:rPr>
      </w:pPr>
      <w:r>
        <w:rPr>
          <w:rFonts w:ascii="Times New Roman" w:hAnsi="Times New Roman"/>
          <w:b/>
          <w:bCs/>
          <w:noProof/>
          <w:szCs w:val="24"/>
        </w:rPr>
        <w:drawing>
          <wp:anchor distT="0" distB="0" distL="114300" distR="114300" simplePos="0" relativeHeight="251688960" behindDoc="0" locked="0" layoutInCell="1" allowOverlap="1" wp14:anchorId="00822A21" wp14:editId="0E51E90E">
            <wp:simplePos x="0" y="0"/>
            <wp:positionH relativeFrom="page">
              <wp:posOffset>2129790</wp:posOffset>
            </wp:positionH>
            <wp:positionV relativeFrom="paragraph">
              <wp:posOffset>161925</wp:posOffset>
            </wp:positionV>
            <wp:extent cx="3970020" cy="1386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ciprocalOddsRatioTableDSH.png"/>
                    <pic:cNvPicPr/>
                  </pic:nvPicPr>
                  <pic:blipFill>
                    <a:blip r:embed="rId19">
                      <a:extLst>
                        <a:ext uri="{28A0092B-C50C-407E-A947-70E740481C1C}">
                          <a14:useLocalDpi xmlns:a14="http://schemas.microsoft.com/office/drawing/2010/main" val="0"/>
                        </a:ext>
                      </a:extLst>
                    </a:blip>
                    <a:stretch>
                      <a:fillRect/>
                    </a:stretch>
                  </pic:blipFill>
                  <pic:spPr>
                    <a:xfrm>
                      <a:off x="0" y="0"/>
                      <a:ext cx="3970020" cy="1386840"/>
                    </a:xfrm>
                    <a:prstGeom prst="rect">
                      <a:avLst/>
                    </a:prstGeom>
                  </pic:spPr>
                </pic:pic>
              </a:graphicData>
            </a:graphic>
            <wp14:sizeRelH relativeFrom="margin">
              <wp14:pctWidth>0</wp14:pctWidth>
            </wp14:sizeRelH>
            <wp14:sizeRelV relativeFrom="margin">
              <wp14:pctHeight>0</wp14:pctHeight>
            </wp14:sizeRelV>
          </wp:anchor>
        </w:drawing>
      </w:r>
    </w:p>
    <w:p w:rsidR="007649D0" w:rsidP="00562B16" w:rsidRDefault="00ED3EB1" w14:paraId="1C26E843" w14:textId="3D8E0D0E">
      <w:pPr>
        <w:spacing w:line="480" w:lineRule="auto"/>
        <w:ind w:left="720" w:right="-360"/>
        <w:rPr>
          <w:rFonts w:ascii="Times New Roman" w:hAnsi="Times New Roman"/>
          <w:bCs/>
          <w:szCs w:val="24"/>
        </w:rPr>
      </w:pPr>
      <w:r w:rsidRPr="1B793781" w:rsidR="1B793781">
        <w:rPr>
          <w:rFonts w:ascii="Times New Roman" w:hAnsi="Times New Roman"/>
        </w:rPr>
        <w:t>The column labeled “</w:t>
      </w:r>
      <w:r w:rsidRPr="1B793781" w:rsidR="1B793781">
        <w:rPr>
          <w:rFonts w:ascii="Times New Roman" w:hAnsi="Times New Roman"/>
        </w:rPr>
        <w:t>OR.T</w:t>
      </w:r>
      <w:r w:rsidRPr="1B793781" w:rsidR="1B793781">
        <w:rPr>
          <w:rFonts w:ascii="Times New Roman" w:hAnsi="Times New Roman"/>
        </w:rPr>
        <w:t>” presents the reciprocal of the</w:t>
      </w:r>
      <w:r w:rsidRPr="1B793781" w:rsidR="1B793781">
        <w:rPr>
          <w:rFonts w:ascii="Times New Roman" w:hAnsi="Times New Roman"/>
        </w:rPr>
        <w:t xml:space="preserve"> estimated</w:t>
      </w:r>
      <w:r w:rsidRPr="1B793781" w:rsidR="1B793781">
        <w:rPr>
          <w:rFonts w:ascii="Times New Roman" w:hAnsi="Times New Roman"/>
        </w:rPr>
        <w:t xml:space="preserve"> odds ratios that</w:t>
      </w:r>
      <w:r w:rsidRPr="1B793781" w:rsidR="1B793781">
        <w:rPr>
          <w:rFonts w:ascii="Times New Roman" w:hAnsi="Times New Roman"/>
        </w:rPr>
        <w:t xml:space="preserve"> would result from transforming the coefficients of the regression model. The columns labeled “Lower” and “Upper” present the lower and upper bounds of the 95% confidence interval for the odds ratios presented in the table. </w:t>
      </w:r>
      <w:r w:rsidRPr="1B793781" w:rsidR="1B793781">
        <w:rPr>
          <w:rFonts w:ascii="Times New Roman" w:hAnsi="Times New Roman"/>
        </w:rPr>
        <w:t>Note</w:t>
      </w:r>
      <w:r w:rsidRPr="1B793781" w:rsidR="1B793781">
        <w:rPr>
          <w:rFonts w:ascii="Times New Roman" w:hAnsi="Times New Roman"/>
        </w:rPr>
        <w:t xml:space="preserve"> </w:t>
      </w:r>
      <w:r w:rsidRPr="1B793781" w:rsidR="1B793781">
        <w:rPr>
          <w:rFonts w:ascii="Times New Roman" w:hAnsi="Times New Roman"/>
        </w:rPr>
        <w:t>that an odds ratio greater than 1 indicates a positive relationship, an odds ratio less than 1 indicates a negative relationship and a</w:t>
      </w:r>
      <w:r w:rsidRPr="1B793781" w:rsidR="1B793781">
        <w:rPr>
          <w:rFonts w:ascii="Times New Roman" w:hAnsi="Times New Roman"/>
        </w:rPr>
        <w:t xml:space="preserve">n odds ratio of 1 indicates that there is no relationship between levels of a particular factor (statistical independence). </w:t>
      </w:r>
      <w:r w:rsidRPr="1B793781" w:rsidR="1B793781">
        <w:rPr>
          <w:rFonts w:ascii="Times New Roman" w:hAnsi="Times New Roman"/>
        </w:rPr>
        <w:t>Table 4.4 indicates that</w:t>
      </w:r>
      <w:r w:rsidRPr="1B793781" w:rsidR="1B793781">
        <w:rPr>
          <w:rFonts w:ascii="Times New Roman" w:hAnsi="Times New Roman"/>
        </w:rPr>
        <w:t xml:space="preserve"> we are 95% confident that the odds of a</w:t>
      </w:r>
      <w:r w:rsidRPr="1B793781" w:rsidR="1B793781">
        <w:rPr>
          <w:rFonts w:ascii="Times New Roman" w:hAnsi="Times New Roman"/>
        </w:rPr>
        <w:t xml:space="preserve"> DSH</w:t>
      </w:r>
      <w:r w:rsidRPr="1B793781" w:rsidR="1B793781">
        <w:rPr>
          <w:rFonts w:ascii="Times New Roman" w:hAnsi="Times New Roman"/>
        </w:rPr>
        <w:t xml:space="preserve"> </w:t>
      </w:r>
      <w:r w:rsidRPr="1B793781" w:rsidR="1B793781">
        <w:rPr>
          <w:rFonts w:ascii="Times New Roman" w:hAnsi="Times New Roman"/>
        </w:rPr>
        <w:t xml:space="preserve">kitten </w:t>
      </w:r>
      <w:r w:rsidRPr="1B793781" w:rsidR="1B793781">
        <w:rPr>
          <w:rFonts w:ascii="Times New Roman" w:hAnsi="Times New Roman"/>
        </w:rPr>
        <w:t xml:space="preserve">being adopted are between </w:t>
      </w:r>
      <w:r w:rsidRPr="1B793781" w:rsidR="1B793781">
        <w:rPr>
          <w:rFonts w:ascii="Times New Roman" w:hAnsi="Times New Roman"/>
        </w:rPr>
        <w:t>about 2.3</w:t>
      </w:r>
      <w:r w:rsidRPr="1B793781" w:rsidR="1B793781">
        <w:rPr>
          <w:rFonts w:ascii="Times New Roman" w:hAnsi="Times New Roman"/>
        </w:rPr>
        <w:t xml:space="preserve"> to </w:t>
      </w:r>
      <w:r w:rsidRPr="1B793781" w:rsidR="1B793781">
        <w:rPr>
          <w:rFonts w:ascii="Times New Roman" w:hAnsi="Times New Roman"/>
        </w:rPr>
        <w:t xml:space="preserve">13.8 </w:t>
      </w:r>
      <w:r w:rsidRPr="1B793781" w:rsidR="1B793781">
        <w:rPr>
          <w:rFonts w:ascii="Times New Roman" w:hAnsi="Times New Roman"/>
        </w:rPr>
        <w:t xml:space="preserve">times </w:t>
      </w:r>
      <w:r w:rsidRPr="1B793781" w:rsidR="1B793781">
        <w:rPr>
          <w:rFonts w:ascii="Times New Roman" w:hAnsi="Times New Roman"/>
        </w:rPr>
        <w:t xml:space="preserve">higher than </w:t>
      </w:r>
      <w:r w:rsidRPr="1B793781" w:rsidR="1B793781">
        <w:rPr>
          <w:rFonts w:ascii="Times New Roman" w:hAnsi="Times New Roman"/>
        </w:rPr>
        <w:t xml:space="preserve">that of </w:t>
      </w:r>
      <w:r w:rsidRPr="1B793781" w:rsidR="1B793781">
        <w:rPr>
          <w:rFonts w:ascii="Times New Roman" w:hAnsi="Times New Roman"/>
        </w:rPr>
        <w:t>an older adult DSH cat</w:t>
      </w:r>
      <w:r w:rsidRPr="1B793781" w:rsidR="1B793781">
        <w:rPr>
          <w:rFonts w:ascii="Times New Roman" w:hAnsi="Times New Roman"/>
        </w:rPr>
        <w:t xml:space="preserve">, the odds of a </w:t>
      </w:r>
      <w:r w:rsidRPr="1B793781" w:rsidR="1B793781">
        <w:rPr>
          <w:rFonts w:ascii="Times New Roman" w:hAnsi="Times New Roman"/>
        </w:rPr>
        <w:t xml:space="preserve">DSH kitten </w:t>
      </w:r>
      <w:r w:rsidRPr="1B793781" w:rsidR="1B793781">
        <w:rPr>
          <w:rFonts w:ascii="Times New Roman" w:hAnsi="Times New Roman"/>
        </w:rPr>
        <w:t xml:space="preserve">being adopted are between </w:t>
      </w:r>
      <w:r w:rsidRPr="1B793781" w:rsidR="1B793781">
        <w:rPr>
          <w:rFonts w:ascii="Times New Roman" w:hAnsi="Times New Roman"/>
        </w:rPr>
        <w:t xml:space="preserve">about 1.6 </w:t>
      </w:r>
      <w:r w:rsidRPr="1B793781" w:rsidR="1B793781">
        <w:rPr>
          <w:rFonts w:ascii="Times New Roman" w:hAnsi="Times New Roman"/>
        </w:rPr>
        <w:t xml:space="preserve">to </w:t>
      </w:r>
      <w:r w:rsidRPr="1B793781" w:rsidR="1B793781">
        <w:rPr>
          <w:rFonts w:ascii="Times New Roman" w:hAnsi="Times New Roman"/>
        </w:rPr>
        <w:t>4</w:t>
      </w:r>
      <w:r w:rsidRPr="1B793781" w:rsidR="1B793781">
        <w:rPr>
          <w:rFonts w:ascii="Times New Roman" w:hAnsi="Times New Roman"/>
        </w:rPr>
        <w:t xml:space="preserve"> times</w:t>
      </w:r>
      <w:r w:rsidRPr="1B793781" w:rsidR="1B793781">
        <w:rPr>
          <w:rFonts w:ascii="Times New Roman" w:hAnsi="Times New Roman"/>
        </w:rPr>
        <w:t xml:space="preserve"> higher than</w:t>
      </w:r>
      <w:r w:rsidRPr="1B793781" w:rsidR="1B793781">
        <w:rPr>
          <w:rFonts w:ascii="Times New Roman" w:hAnsi="Times New Roman"/>
        </w:rPr>
        <w:t xml:space="preserve"> that of a </w:t>
      </w:r>
      <w:r w:rsidRPr="1B793781" w:rsidR="1B793781">
        <w:rPr>
          <w:rFonts w:ascii="Times New Roman" w:hAnsi="Times New Roman"/>
        </w:rPr>
        <w:t>young adult DSH cat</w:t>
      </w:r>
      <w:r w:rsidRPr="1B793781" w:rsidR="1B793781">
        <w:rPr>
          <w:rFonts w:ascii="Times New Roman" w:hAnsi="Times New Roman"/>
        </w:rPr>
        <w:t>,</w:t>
      </w:r>
      <w:r w:rsidRPr="1B793781" w:rsidR="1B793781">
        <w:rPr>
          <w:rFonts w:ascii="Times New Roman" w:hAnsi="Times New Roman"/>
        </w:rPr>
        <w:t xml:space="preserve"> </w:t>
      </w:r>
      <w:r w:rsidRPr="1B793781" w:rsidR="1B793781">
        <w:rPr>
          <w:rFonts w:ascii="Times New Roman" w:hAnsi="Times New Roman"/>
        </w:rPr>
        <w:t>the o</w:t>
      </w:r>
      <w:r w:rsidRPr="1B793781" w:rsidR="1B793781">
        <w:rPr>
          <w:rFonts w:ascii="Times New Roman" w:hAnsi="Times New Roman"/>
        </w:rPr>
        <w:t xml:space="preserve">dds of a </w:t>
      </w:r>
      <w:r w:rsidRPr="1B793781" w:rsidR="1B793781">
        <w:rPr>
          <w:rFonts w:ascii="Times New Roman" w:hAnsi="Times New Roman"/>
        </w:rPr>
        <w:t>non-stray DSH cat</w:t>
      </w:r>
      <w:r w:rsidRPr="1B793781" w:rsidR="1B793781">
        <w:rPr>
          <w:rFonts w:ascii="Times New Roman" w:hAnsi="Times New Roman"/>
        </w:rPr>
        <w:t xml:space="preserve"> are between </w:t>
      </w:r>
      <w:r w:rsidRPr="1B793781" w:rsidR="1B793781">
        <w:rPr>
          <w:rFonts w:ascii="Times New Roman" w:hAnsi="Times New Roman"/>
        </w:rPr>
        <w:t>about 6.8</w:t>
      </w:r>
      <w:r w:rsidRPr="1B793781" w:rsidR="1B793781">
        <w:rPr>
          <w:rFonts w:ascii="Times New Roman" w:hAnsi="Times New Roman"/>
        </w:rPr>
        <w:t xml:space="preserve"> to </w:t>
      </w:r>
      <w:r w:rsidRPr="1B793781" w:rsidR="1B793781">
        <w:rPr>
          <w:rFonts w:ascii="Times New Roman" w:hAnsi="Times New Roman"/>
        </w:rPr>
        <w:t xml:space="preserve">16 </w:t>
      </w:r>
      <w:r w:rsidRPr="1B793781" w:rsidR="1B793781">
        <w:rPr>
          <w:rFonts w:ascii="Times New Roman" w:hAnsi="Times New Roman"/>
        </w:rPr>
        <w:t>times</w:t>
      </w:r>
      <w:r w:rsidRPr="1B793781" w:rsidR="1B793781">
        <w:rPr>
          <w:rFonts w:ascii="Times New Roman" w:hAnsi="Times New Roman"/>
        </w:rPr>
        <w:t xml:space="preserve"> higher than</w:t>
      </w:r>
      <w:r w:rsidRPr="1B793781" w:rsidR="1B793781">
        <w:rPr>
          <w:rFonts w:ascii="Times New Roman" w:hAnsi="Times New Roman"/>
        </w:rPr>
        <w:t xml:space="preserve"> that of a </w:t>
      </w:r>
      <w:r w:rsidRPr="1B793781" w:rsidR="1B793781">
        <w:rPr>
          <w:rFonts w:ascii="Times New Roman" w:hAnsi="Times New Roman"/>
        </w:rPr>
        <w:t>stray DSH cat</w:t>
      </w:r>
      <w:r w:rsidRPr="1B793781" w:rsidR="1B793781">
        <w:rPr>
          <w:rFonts w:ascii="Times New Roman" w:hAnsi="Times New Roman"/>
        </w:rPr>
        <w:t xml:space="preserve"> and the odds for a DSH cat being adopted that stays 2 weeks or less in a shelter are between about 11.7 to 38.6 times higher than that of a DSH cat that stays more than 2 weeks in a shelter.</w:t>
      </w:r>
      <w:r w:rsidRPr="1B793781" w:rsidR="1B793781">
        <w:rPr>
          <w:rFonts w:ascii="Times New Roman" w:hAnsi="Times New Roman"/>
        </w:rPr>
        <w:t xml:space="preserve"> In summary, note that for DSH cats</w:t>
      </w:r>
      <w:r w:rsidRPr="1B793781" w:rsidR="1B793781">
        <w:rPr>
          <w:rFonts w:ascii="Times New Roman" w:hAnsi="Times New Roman"/>
        </w:rPr>
        <w:t xml:space="preserve">, </w:t>
      </w:r>
      <w:r w:rsidRPr="1B793781" w:rsidR="1B793781">
        <w:rPr>
          <w:rFonts w:ascii="Times New Roman" w:hAnsi="Times New Roman"/>
        </w:rPr>
        <w:t>kittens have better odds of being adopted than adults (both young adults and older adults), non-stray cats have better odds of being adopted than stray cats and cats that have stayed in the shelter for two weeks or less have better odds of being adopted than cats that have stayed in the shelter for more than 2 weeks.</w:t>
      </w:r>
      <w:r w:rsidRPr="1B793781" w:rsidR="1B793781">
        <w:rPr>
          <w:rFonts w:ascii="Times New Roman" w:hAnsi="Times New Roman"/>
        </w:rPr>
        <w:t xml:space="preserve"> </w:t>
      </w:r>
      <w:r w:rsidRPr="1B793781" w:rsidR="1B793781">
        <w:rPr>
          <w:rFonts w:ascii="Times New Roman" w:hAnsi="Times New Roman"/>
        </w:rPr>
        <w:t>The same methods that were used to analyze the factors related to the adoption of D</w:t>
      </w:r>
      <w:r w:rsidRPr="1B793781" w:rsidR="1B793781">
        <w:rPr>
          <w:rFonts w:ascii="Times New Roman" w:hAnsi="Times New Roman"/>
        </w:rPr>
        <w:t>S</w:t>
      </w:r>
      <w:r w:rsidRPr="1B793781" w:rsidR="1B793781">
        <w:rPr>
          <w:rFonts w:ascii="Times New Roman" w:hAnsi="Times New Roman"/>
        </w:rPr>
        <w:t xml:space="preserve">H cats will now be applied to analyzing the factors related to the adoption of DMH cats. </w:t>
      </w:r>
      <w:r w:rsidRPr="1B793781" w:rsidR="1B793781">
        <w:rPr>
          <w:rFonts w:ascii="Times New Roman" w:hAnsi="Times New Roman"/>
        </w:rPr>
        <w:t>The following are the results of the logistic regression model for D</w:t>
      </w:r>
      <w:r w:rsidRPr="1B793781" w:rsidR="1B793781">
        <w:rPr>
          <w:rFonts w:ascii="Times New Roman" w:hAnsi="Times New Roman"/>
        </w:rPr>
        <w:t>M</w:t>
      </w:r>
      <w:r w:rsidRPr="1B793781" w:rsidR="1B793781">
        <w:rPr>
          <w:rFonts w:ascii="Times New Roman" w:hAnsi="Times New Roman"/>
        </w:rPr>
        <w:t>H cats:</w:t>
      </w:r>
    </w:p>
    <w:p w:rsidR="1B793781" w:rsidP="1B793781" w:rsidRDefault="1B793781" w14:paraId="44D10A2A" w14:textId="3C2926B5">
      <w:pPr>
        <w:pStyle w:val="Normal"/>
        <w:spacing w:line="480" w:lineRule="auto"/>
        <w:ind w:left="720" w:right="-360"/>
        <w:rPr>
          <w:rFonts w:ascii="Times New Roman" w:hAnsi="Times New Roman"/>
        </w:rPr>
      </w:pPr>
      <w:r w:rsidRPr="1B793781" w:rsidR="1B793781">
        <w:rPr>
          <w:rFonts w:ascii="Times New Roman" w:hAnsi="Times New Roman"/>
          <w:b w:val="1"/>
          <w:bCs w:val="1"/>
        </w:rPr>
        <w:t xml:space="preserve">  Table 4.5: Logistic Regression Model for Domestic Mediumhair Cats</w:t>
      </w:r>
    </w:p>
    <w:p w:rsidR="00A27AD1" w:rsidP="1B793781" w:rsidRDefault="007649D0" w14:paraId="3C08EA20" w14:textId="349F26A7">
      <w:pPr>
        <w:spacing w:line="480" w:lineRule="auto"/>
        <w:ind w:left="720" w:right="-360" w:firstLine="720"/>
        <w:rPr>
          <w:rFonts w:ascii="Times New Roman" w:hAnsi="Times New Roman"/>
          <w:b w:val="1"/>
          <w:bCs w:val="1"/>
        </w:rPr>
      </w:pPr>
      <w:r>
        <w:rPr>
          <w:rFonts w:ascii="Times New Roman" w:hAnsi="Times New Roman"/>
          <w:b/>
          <w:bCs/>
          <w:noProof/>
          <w:szCs w:val="24"/>
        </w:rPr>
        <w:drawing>
          <wp:anchor distT="0" distB="0" distL="114300" distR="114300" simplePos="0" relativeHeight="251696128" behindDoc="0" locked="0" layoutInCell="1" allowOverlap="1" wp14:anchorId="3755D4E8" wp14:editId="6CC1FA1A">
            <wp:simplePos x="0" y="0"/>
            <wp:positionH relativeFrom="page">
              <wp:posOffset>1821180</wp:posOffset>
            </wp:positionH>
            <wp:positionV relativeFrom="paragraph">
              <wp:posOffset>243840</wp:posOffset>
            </wp:positionV>
            <wp:extent cx="3835400" cy="28346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sticRegressionDMHResults.png"/>
                    <pic:cNvPicPr/>
                  </pic:nvPicPr>
                  <pic:blipFill>
                    <a:blip r:embed="rId20">
                      <a:extLst>
                        <a:ext uri="{28A0092B-C50C-407E-A947-70E740481C1C}">
                          <a14:useLocalDpi xmlns:a14="http://schemas.microsoft.com/office/drawing/2010/main" val="0"/>
                        </a:ext>
                      </a:extLst>
                    </a:blip>
                    <a:stretch>
                      <a:fillRect/>
                    </a:stretch>
                  </pic:blipFill>
                  <pic:spPr>
                    <a:xfrm>
                      <a:off x="0" y="0"/>
                      <a:ext cx="3835400" cy="2834640"/>
                    </a:xfrm>
                    <a:prstGeom prst="rect">
                      <a:avLst/>
                    </a:prstGeom>
                  </pic:spPr>
                </pic:pic>
              </a:graphicData>
            </a:graphic>
            <wp14:sizeRelH relativeFrom="margin">
              <wp14:pctWidth>0</wp14:pctWidth>
            </wp14:sizeRelH>
            <wp14:sizeRelV relativeFrom="margin">
              <wp14:pctHeight>0</wp14:pctHeight>
            </wp14:sizeRelV>
          </wp:anchor>
        </w:drawing>
      </w:r>
      <w:r w:rsidRPr="1B793781" w:rsidR="00E42A97">
        <w:rPr>
          <w:rFonts w:ascii="Times New Roman" w:hAnsi="Times New Roman"/>
          <w:b w:val="1"/>
          <w:bCs w:val="1"/>
        </w:rPr>
        <w:t xml:space="preserve">  </w:t>
      </w:r>
    </w:p>
    <w:p w:rsidRPr="00A27AD1" w:rsidR="0043745E" w:rsidP="00A27AD1" w:rsidRDefault="00A62DDE" w14:paraId="3DA69B8C" w14:textId="2F4EDDDF">
      <w:pPr>
        <w:spacing w:line="480" w:lineRule="auto"/>
        <w:ind w:left="720" w:right="-360"/>
        <w:rPr>
          <w:rFonts w:ascii="Times New Roman" w:hAnsi="Times New Roman"/>
          <w:b/>
          <w:bCs/>
          <w:szCs w:val="24"/>
        </w:rPr>
      </w:pPr>
      <w:r>
        <w:rPr>
          <w:rFonts w:ascii="Times New Roman" w:hAnsi="Times New Roman"/>
          <w:bCs/>
          <w:szCs w:val="24"/>
        </w:rPr>
        <w:t>All of the terms in the regression model are significant at the 5 percent level.</w:t>
      </w:r>
      <w:r w:rsidR="0073736B">
        <w:rPr>
          <w:rFonts w:ascii="Times New Roman" w:hAnsi="Times New Roman"/>
          <w:bCs/>
          <w:szCs w:val="24"/>
        </w:rPr>
        <w:t xml:space="preserve"> As was done with the model for DSH cats, the results of the regression model will be interpreted in terms of the reciprocal of the odds ratios.</w:t>
      </w:r>
      <w:r w:rsidR="00D46F71">
        <w:rPr>
          <w:rFonts w:ascii="Times New Roman" w:hAnsi="Times New Roman"/>
          <w:bCs/>
          <w:szCs w:val="24"/>
        </w:rPr>
        <w:t xml:space="preserve"> </w:t>
      </w:r>
      <w:r w:rsidRPr="00EC6482" w:rsidR="0043745E">
        <w:rPr>
          <w:rFonts w:ascii="Times New Roman" w:hAnsi="Times New Roman"/>
          <w:bCs/>
          <w:szCs w:val="24"/>
        </w:rPr>
        <w:t xml:space="preserve">The following table </w:t>
      </w:r>
      <w:r w:rsidR="0043745E">
        <w:rPr>
          <w:rFonts w:ascii="Times New Roman" w:hAnsi="Times New Roman"/>
          <w:bCs/>
          <w:szCs w:val="24"/>
        </w:rPr>
        <w:t>presents the reciprocal of the odds ratios for factors in the DMH cat regression model</w:t>
      </w:r>
      <w:r w:rsidR="00B72817">
        <w:rPr>
          <w:rFonts w:ascii="Times New Roman" w:hAnsi="Times New Roman"/>
          <w:bCs/>
          <w:szCs w:val="24"/>
        </w:rPr>
        <w:t xml:space="preserve"> and the corresponding 95% confidence interval</w:t>
      </w:r>
      <w:r w:rsidR="0043745E">
        <w:rPr>
          <w:rFonts w:ascii="Times New Roman" w:hAnsi="Times New Roman"/>
          <w:bCs/>
          <w:szCs w:val="24"/>
        </w:rPr>
        <w:t>:</w:t>
      </w:r>
    </w:p>
    <w:p w:rsidR="004A0835" w:rsidP="00B25589" w:rsidRDefault="008E12CD" w14:paraId="7C5FD2AD" w14:textId="2002C4AE">
      <w:pPr>
        <w:spacing w:line="480" w:lineRule="auto"/>
        <w:ind w:right="-360"/>
        <w:jc w:val="center"/>
        <w:rPr>
          <w:rFonts w:ascii="Times New Roman" w:hAnsi="Times New Roman"/>
          <w:bCs/>
          <w:szCs w:val="24"/>
        </w:rPr>
      </w:pPr>
      <w:r>
        <w:rPr>
          <w:rFonts w:ascii="Times New Roman" w:hAnsi="Times New Roman"/>
          <w:bCs/>
          <w:noProof/>
          <w:szCs w:val="24"/>
        </w:rPr>
        <w:drawing>
          <wp:anchor distT="0" distB="0" distL="114300" distR="114300" simplePos="0" relativeHeight="251694080" behindDoc="0" locked="0" layoutInCell="1" allowOverlap="1" wp14:anchorId="6C9CF83D" wp14:editId="7A192ED5">
            <wp:simplePos x="0" y="0"/>
            <wp:positionH relativeFrom="page">
              <wp:align>center</wp:align>
            </wp:positionH>
            <wp:positionV relativeFrom="paragraph">
              <wp:posOffset>241935</wp:posOffset>
            </wp:positionV>
            <wp:extent cx="3812540" cy="12877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sticOddsRatioDMH.png"/>
                    <pic:cNvPicPr/>
                  </pic:nvPicPr>
                  <pic:blipFill>
                    <a:blip r:embed="rId21">
                      <a:extLst>
                        <a:ext uri="{28A0092B-C50C-407E-A947-70E740481C1C}">
                          <a14:useLocalDpi xmlns:a14="http://schemas.microsoft.com/office/drawing/2010/main" val="0"/>
                        </a:ext>
                      </a:extLst>
                    </a:blip>
                    <a:stretch>
                      <a:fillRect/>
                    </a:stretch>
                  </pic:blipFill>
                  <pic:spPr>
                    <a:xfrm>
                      <a:off x="0" y="0"/>
                      <a:ext cx="3812540" cy="1287780"/>
                    </a:xfrm>
                    <a:prstGeom prst="rect">
                      <a:avLst/>
                    </a:prstGeom>
                  </pic:spPr>
                </pic:pic>
              </a:graphicData>
            </a:graphic>
            <wp14:sizeRelH relativeFrom="margin">
              <wp14:pctWidth>0</wp14:pctWidth>
            </wp14:sizeRelH>
            <wp14:sizeRelV relativeFrom="margin">
              <wp14:pctHeight>0</wp14:pctHeight>
            </wp14:sizeRelV>
          </wp:anchor>
        </w:drawing>
      </w:r>
      <w:r w:rsidRPr="00B557EF">
        <w:rPr>
          <w:rFonts w:ascii="Times New Roman" w:hAnsi="Times New Roman"/>
          <w:b/>
          <w:bCs/>
          <w:szCs w:val="24"/>
        </w:rPr>
        <w:t xml:space="preserve">Table </w:t>
      </w:r>
      <w:r>
        <w:rPr>
          <w:rFonts w:ascii="Times New Roman" w:hAnsi="Times New Roman"/>
          <w:b/>
          <w:bCs/>
          <w:szCs w:val="24"/>
        </w:rPr>
        <w:t>4</w:t>
      </w:r>
      <w:r w:rsidRPr="00B557EF">
        <w:rPr>
          <w:rFonts w:ascii="Times New Roman" w:hAnsi="Times New Roman"/>
          <w:b/>
          <w:bCs/>
          <w:szCs w:val="24"/>
        </w:rPr>
        <w:t>.</w:t>
      </w:r>
      <w:r w:rsidR="007649D0">
        <w:rPr>
          <w:rFonts w:ascii="Times New Roman" w:hAnsi="Times New Roman"/>
          <w:b/>
          <w:bCs/>
          <w:szCs w:val="24"/>
        </w:rPr>
        <w:t>6</w:t>
      </w:r>
      <w:r w:rsidRPr="00B557EF">
        <w:rPr>
          <w:rFonts w:ascii="Times New Roman" w:hAnsi="Times New Roman"/>
          <w:b/>
          <w:bCs/>
          <w:szCs w:val="24"/>
        </w:rPr>
        <w:t xml:space="preserve">: </w:t>
      </w:r>
      <w:r>
        <w:rPr>
          <w:rFonts w:ascii="Times New Roman" w:hAnsi="Times New Roman"/>
          <w:b/>
          <w:bCs/>
          <w:szCs w:val="24"/>
        </w:rPr>
        <w:t>Reciprocal of Odds Ratio for DMH Logistic Regression Model Factors</w:t>
      </w:r>
    </w:p>
    <w:p w:rsidR="002F5BC3" w:rsidP="002F5BC3" w:rsidRDefault="00EB53E6" w14:paraId="2381C5A1" w14:textId="448784E2">
      <w:pPr>
        <w:spacing w:line="480" w:lineRule="auto"/>
        <w:ind w:left="720" w:right="-360"/>
        <w:rPr>
          <w:rFonts w:ascii="Times New Roman" w:hAnsi="Times New Roman"/>
          <w:bCs/>
          <w:szCs w:val="24"/>
        </w:rPr>
      </w:pPr>
      <w:r>
        <w:rPr>
          <w:rFonts w:ascii="Times New Roman" w:hAnsi="Times New Roman"/>
          <w:bCs/>
          <w:szCs w:val="24"/>
        </w:rPr>
        <w:t>Table 4.</w:t>
      </w:r>
      <w:r w:rsidR="007649D0">
        <w:rPr>
          <w:rFonts w:ascii="Times New Roman" w:hAnsi="Times New Roman"/>
          <w:bCs/>
          <w:szCs w:val="24"/>
        </w:rPr>
        <w:t>6</w:t>
      </w:r>
      <w:r>
        <w:rPr>
          <w:rFonts w:ascii="Times New Roman" w:hAnsi="Times New Roman"/>
          <w:bCs/>
          <w:szCs w:val="24"/>
        </w:rPr>
        <w:t xml:space="preserve"> indicates that</w:t>
      </w:r>
      <w:r w:rsidRPr="00EC6482">
        <w:rPr>
          <w:rFonts w:ascii="Times New Roman" w:hAnsi="Times New Roman"/>
          <w:bCs/>
          <w:szCs w:val="24"/>
        </w:rPr>
        <w:t xml:space="preserve"> we are 95% confident that the odds of a</w:t>
      </w:r>
      <w:r>
        <w:rPr>
          <w:rFonts w:ascii="Times New Roman" w:hAnsi="Times New Roman"/>
          <w:bCs/>
          <w:szCs w:val="24"/>
        </w:rPr>
        <w:t xml:space="preserve"> DMH</w:t>
      </w:r>
      <w:r w:rsidRPr="00EC6482">
        <w:rPr>
          <w:rFonts w:ascii="Times New Roman" w:hAnsi="Times New Roman"/>
          <w:bCs/>
          <w:szCs w:val="24"/>
        </w:rPr>
        <w:t xml:space="preserve"> </w:t>
      </w:r>
      <w:r>
        <w:rPr>
          <w:rFonts w:ascii="Times New Roman" w:hAnsi="Times New Roman"/>
          <w:bCs/>
          <w:szCs w:val="24"/>
        </w:rPr>
        <w:t xml:space="preserve">kitten </w:t>
      </w:r>
      <w:r w:rsidRPr="00EC6482">
        <w:rPr>
          <w:rFonts w:ascii="Times New Roman" w:hAnsi="Times New Roman"/>
          <w:bCs/>
          <w:szCs w:val="24"/>
        </w:rPr>
        <w:t xml:space="preserve">being adopted are between </w:t>
      </w:r>
      <w:r>
        <w:rPr>
          <w:rFonts w:ascii="Times New Roman" w:hAnsi="Times New Roman"/>
          <w:bCs/>
          <w:szCs w:val="24"/>
        </w:rPr>
        <w:t>about 2.7</w:t>
      </w:r>
      <w:r w:rsidRPr="00EC6482">
        <w:rPr>
          <w:rFonts w:ascii="Times New Roman" w:hAnsi="Times New Roman"/>
          <w:bCs/>
          <w:szCs w:val="24"/>
        </w:rPr>
        <w:t xml:space="preserve"> to </w:t>
      </w:r>
      <w:r>
        <w:rPr>
          <w:rFonts w:ascii="Times New Roman" w:hAnsi="Times New Roman"/>
          <w:bCs/>
          <w:szCs w:val="24"/>
        </w:rPr>
        <w:t xml:space="preserve">30.8 </w:t>
      </w:r>
      <w:r w:rsidRPr="00EC6482">
        <w:rPr>
          <w:rFonts w:ascii="Times New Roman" w:hAnsi="Times New Roman"/>
          <w:bCs/>
          <w:szCs w:val="24"/>
        </w:rPr>
        <w:t xml:space="preserve">times </w:t>
      </w:r>
      <w:r>
        <w:rPr>
          <w:rFonts w:ascii="Times New Roman" w:hAnsi="Times New Roman"/>
          <w:bCs/>
          <w:szCs w:val="24"/>
        </w:rPr>
        <w:t xml:space="preserve">higher than </w:t>
      </w:r>
      <w:r w:rsidRPr="00EC6482">
        <w:rPr>
          <w:rFonts w:ascii="Times New Roman" w:hAnsi="Times New Roman"/>
          <w:bCs/>
          <w:szCs w:val="24"/>
        </w:rPr>
        <w:t xml:space="preserve">that of </w:t>
      </w:r>
      <w:r>
        <w:rPr>
          <w:rFonts w:ascii="Times New Roman" w:hAnsi="Times New Roman"/>
          <w:bCs/>
          <w:szCs w:val="24"/>
        </w:rPr>
        <w:t>an older adult DMH cat</w:t>
      </w:r>
      <w:r w:rsidRPr="00EC6482">
        <w:rPr>
          <w:rFonts w:ascii="Times New Roman" w:hAnsi="Times New Roman"/>
          <w:bCs/>
          <w:szCs w:val="24"/>
        </w:rPr>
        <w:t xml:space="preserve">, the odds of a </w:t>
      </w:r>
      <w:r>
        <w:rPr>
          <w:rFonts w:ascii="Times New Roman" w:hAnsi="Times New Roman"/>
          <w:bCs/>
          <w:szCs w:val="24"/>
        </w:rPr>
        <w:t xml:space="preserve">DMH kitten </w:t>
      </w:r>
      <w:r w:rsidRPr="00EC6482">
        <w:rPr>
          <w:rFonts w:ascii="Times New Roman" w:hAnsi="Times New Roman"/>
          <w:bCs/>
          <w:szCs w:val="24"/>
        </w:rPr>
        <w:t xml:space="preserve">being adopted are between </w:t>
      </w:r>
      <w:r>
        <w:rPr>
          <w:rFonts w:ascii="Times New Roman" w:hAnsi="Times New Roman"/>
          <w:bCs/>
          <w:szCs w:val="24"/>
        </w:rPr>
        <w:t xml:space="preserve">about 2 </w:t>
      </w:r>
      <w:r w:rsidRPr="00EC6482">
        <w:rPr>
          <w:rFonts w:ascii="Times New Roman" w:hAnsi="Times New Roman"/>
          <w:bCs/>
          <w:szCs w:val="24"/>
        </w:rPr>
        <w:t xml:space="preserve">to </w:t>
      </w:r>
      <w:r>
        <w:rPr>
          <w:rFonts w:ascii="Times New Roman" w:hAnsi="Times New Roman"/>
          <w:bCs/>
          <w:szCs w:val="24"/>
        </w:rPr>
        <w:t>7.4</w:t>
      </w:r>
      <w:r w:rsidRPr="00EC6482">
        <w:rPr>
          <w:rFonts w:ascii="Times New Roman" w:hAnsi="Times New Roman"/>
          <w:bCs/>
          <w:szCs w:val="24"/>
        </w:rPr>
        <w:t xml:space="preserve"> times</w:t>
      </w:r>
      <w:r>
        <w:rPr>
          <w:rFonts w:ascii="Times New Roman" w:hAnsi="Times New Roman"/>
          <w:bCs/>
          <w:szCs w:val="24"/>
        </w:rPr>
        <w:t xml:space="preserve"> higher than</w:t>
      </w:r>
      <w:r w:rsidRPr="00EC6482">
        <w:rPr>
          <w:rFonts w:ascii="Times New Roman" w:hAnsi="Times New Roman"/>
          <w:bCs/>
          <w:szCs w:val="24"/>
        </w:rPr>
        <w:t xml:space="preserve"> that of a </w:t>
      </w:r>
      <w:r>
        <w:rPr>
          <w:rFonts w:ascii="Times New Roman" w:hAnsi="Times New Roman"/>
          <w:bCs/>
          <w:szCs w:val="24"/>
        </w:rPr>
        <w:t xml:space="preserve">young adult DMH cat, </w:t>
      </w:r>
      <w:r w:rsidRPr="00EC6482">
        <w:rPr>
          <w:rFonts w:ascii="Times New Roman" w:hAnsi="Times New Roman"/>
          <w:bCs/>
          <w:szCs w:val="24"/>
        </w:rPr>
        <w:t xml:space="preserve">the odds of a </w:t>
      </w:r>
      <w:r>
        <w:rPr>
          <w:rFonts w:ascii="Times New Roman" w:hAnsi="Times New Roman"/>
          <w:bCs/>
          <w:szCs w:val="24"/>
        </w:rPr>
        <w:t>non-stray D</w:t>
      </w:r>
      <w:r w:rsidR="00A75261">
        <w:rPr>
          <w:rFonts w:ascii="Times New Roman" w:hAnsi="Times New Roman"/>
          <w:bCs/>
          <w:szCs w:val="24"/>
        </w:rPr>
        <w:t>M</w:t>
      </w:r>
      <w:r>
        <w:rPr>
          <w:rFonts w:ascii="Times New Roman" w:hAnsi="Times New Roman"/>
          <w:bCs/>
          <w:szCs w:val="24"/>
        </w:rPr>
        <w:t>H cat</w:t>
      </w:r>
      <w:r w:rsidRPr="00EC6482">
        <w:rPr>
          <w:rFonts w:ascii="Times New Roman" w:hAnsi="Times New Roman"/>
          <w:bCs/>
          <w:szCs w:val="24"/>
        </w:rPr>
        <w:t xml:space="preserve"> are between </w:t>
      </w:r>
      <w:r>
        <w:rPr>
          <w:rFonts w:ascii="Times New Roman" w:hAnsi="Times New Roman"/>
          <w:bCs/>
          <w:szCs w:val="24"/>
        </w:rPr>
        <w:t xml:space="preserve">about </w:t>
      </w:r>
      <w:r w:rsidR="00A75261">
        <w:rPr>
          <w:rFonts w:ascii="Times New Roman" w:hAnsi="Times New Roman"/>
          <w:bCs/>
          <w:szCs w:val="24"/>
        </w:rPr>
        <w:t>3.5</w:t>
      </w:r>
      <w:r w:rsidRPr="00EC6482">
        <w:rPr>
          <w:rFonts w:ascii="Times New Roman" w:hAnsi="Times New Roman"/>
          <w:bCs/>
          <w:szCs w:val="24"/>
        </w:rPr>
        <w:t xml:space="preserve"> to </w:t>
      </w:r>
      <w:r w:rsidR="00A75261">
        <w:rPr>
          <w:rFonts w:ascii="Times New Roman" w:hAnsi="Times New Roman"/>
          <w:bCs/>
          <w:szCs w:val="24"/>
        </w:rPr>
        <w:t>11.3</w:t>
      </w:r>
      <w:r>
        <w:rPr>
          <w:rFonts w:ascii="Times New Roman" w:hAnsi="Times New Roman"/>
          <w:bCs/>
          <w:szCs w:val="24"/>
        </w:rPr>
        <w:t xml:space="preserve"> </w:t>
      </w:r>
      <w:r w:rsidRPr="00EC6482">
        <w:rPr>
          <w:rFonts w:ascii="Times New Roman" w:hAnsi="Times New Roman"/>
          <w:bCs/>
          <w:szCs w:val="24"/>
        </w:rPr>
        <w:t>times</w:t>
      </w:r>
      <w:r>
        <w:rPr>
          <w:rFonts w:ascii="Times New Roman" w:hAnsi="Times New Roman"/>
          <w:bCs/>
          <w:szCs w:val="24"/>
        </w:rPr>
        <w:t xml:space="preserve"> higher than</w:t>
      </w:r>
      <w:r w:rsidRPr="00EC6482">
        <w:rPr>
          <w:rFonts w:ascii="Times New Roman" w:hAnsi="Times New Roman"/>
          <w:bCs/>
          <w:szCs w:val="24"/>
        </w:rPr>
        <w:t xml:space="preserve"> that of a </w:t>
      </w:r>
      <w:r>
        <w:rPr>
          <w:rFonts w:ascii="Times New Roman" w:hAnsi="Times New Roman"/>
          <w:bCs/>
          <w:szCs w:val="24"/>
        </w:rPr>
        <w:t>stray D</w:t>
      </w:r>
      <w:r w:rsidR="00A75261">
        <w:rPr>
          <w:rFonts w:ascii="Times New Roman" w:hAnsi="Times New Roman"/>
          <w:bCs/>
          <w:szCs w:val="24"/>
        </w:rPr>
        <w:t>M</w:t>
      </w:r>
      <w:r>
        <w:rPr>
          <w:rFonts w:ascii="Times New Roman" w:hAnsi="Times New Roman"/>
          <w:bCs/>
          <w:szCs w:val="24"/>
        </w:rPr>
        <w:t>H cat and the odds for a D</w:t>
      </w:r>
      <w:r w:rsidR="00A75261">
        <w:rPr>
          <w:rFonts w:ascii="Times New Roman" w:hAnsi="Times New Roman"/>
          <w:bCs/>
          <w:szCs w:val="24"/>
        </w:rPr>
        <w:t>M</w:t>
      </w:r>
      <w:r>
        <w:rPr>
          <w:rFonts w:ascii="Times New Roman" w:hAnsi="Times New Roman"/>
          <w:bCs/>
          <w:szCs w:val="24"/>
        </w:rPr>
        <w:t xml:space="preserve">H cat being adopted that stays 2 weeks or less in a shelter are between about </w:t>
      </w:r>
      <w:r w:rsidR="00A75261">
        <w:rPr>
          <w:rFonts w:ascii="Times New Roman" w:hAnsi="Times New Roman"/>
          <w:bCs/>
          <w:szCs w:val="24"/>
        </w:rPr>
        <w:t xml:space="preserve">6.3 </w:t>
      </w:r>
      <w:r>
        <w:rPr>
          <w:rFonts w:ascii="Times New Roman" w:hAnsi="Times New Roman"/>
          <w:bCs/>
          <w:szCs w:val="24"/>
        </w:rPr>
        <w:t>to 3</w:t>
      </w:r>
      <w:r w:rsidR="00A75261">
        <w:rPr>
          <w:rFonts w:ascii="Times New Roman" w:hAnsi="Times New Roman"/>
          <w:bCs/>
          <w:szCs w:val="24"/>
        </w:rPr>
        <w:t>3.8</w:t>
      </w:r>
      <w:r>
        <w:rPr>
          <w:rFonts w:ascii="Times New Roman" w:hAnsi="Times New Roman"/>
          <w:bCs/>
          <w:szCs w:val="24"/>
        </w:rPr>
        <w:t xml:space="preserve"> times higher than that of a D</w:t>
      </w:r>
      <w:r w:rsidR="00F36EE4">
        <w:rPr>
          <w:rFonts w:ascii="Times New Roman" w:hAnsi="Times New Roman"/>
          <w:bCs/>
          <w:szCs w:val="24"/>
        </w:rPr>
        <w:t>M</w:t>
      </w:r>
      <w:r>
        <w:rPr>
          <w:rFonts w:ascii="Times New Roman" w:hAnsi="Times New Roman"/>
          <w:bCs/>
          <w:szCs w:val="24"/>
        </w:rPr>
        <w:t>H cat that stays more than 2 weeks in a shelter.</w:t>
      </w:r>
      <w:r w:rsidR="000236C5">
        <w:rPr>
          <w:rFonts w:ascii="Times New Roman" w:hAnsi="Times New Roman"/>
          <w:bCs/>
          <w:szCs w:val="24"/>
        </w:rPr>
        <w:t xml:space="preserve"> In </w:t>
      </w:r>
      <w:r w:rsidR="000236C5">
        <w:rPr>
          <w:rFonts w:ascii="Times New Roman" w:hAnsi="Times New Roman"/>
          <w:bCs/>
          <w:szCs w:val="24"/>
        </w:rPr>
        <w:t>summary, the relationships that were obtained for D</w:t>
      </w:r>
      <w:r w:rsidR="003E4270">
        <w:rPr>
          <w:rFonts w:ascii="Times New Roman" w:hAnsi="Times New Roman"/>
          <w:bCs/>
          <w:szCs w:val="24"/>
        </w:rPr>
        <w:t>S</w:t>
      </w:r>
      <w:r w:rsidR="000236C5">
        <w:rPr>
          <w:rFonts w:ascii="Times New Roman" w:hAnsi="Times New Roman"/>
          <w:bCs/>
          <w:szCs w:val="24"/>
        </w:rPr>
        <w:t>H cats are the same as those for D</w:t>
      </w:r>
      <w:r w:rsidR="003E4270">
        <w:rPr>
          <w:rFonts w:ascii="Times New Roman" w:hAnsi="Times New Roman"/>
          <w:bCs/>
          <w:szCs w:val="24"/>
        </w:rPr>
        <w:t>M</w:t>
      </w:r>
      <w:r w:rsidR="000236C5">
        <w:rPr>
          <w:rFonts w:ascii="Times New Roman" w:hAnsi="Times New Roman"/>
          <w:bCs/>
          <w:szCs w:val="24"/>
        </w:rPr>
        <w:t>H cats in that kittens have better odds of being adopted than adults (both young adults and older adults), non-stray cats have better odds of being adopted than stray cats and cats that have stayed in the shelter for two weeks or less have better odds of being adopted than cats that have stayed in the shelter for more than 2 weeks.</w:t>
      </w:r>
    </w:p>
    <w:p w:rsidRPr="00EC6482" w:rsidR="00CD1EA0" w:rsidP="00F371F9" w:rsidRDefault="00CD1EA0" w14:paraId="28090946" w14:textId="11FA5691">
      <w:pPr>
        <w:spacing w:line="480" w:lineRule="auto"/>
        <w:ind w:left="720" w:right="-360"/>
        <w:rPr>
          <w:rFonts w:ascii="Times New Roman" w:hAnsi="Times New Roman"/>
          <w:szCs w:val="24"/>
        </w:rPr>
      </w:pPr>
      <w:r>
        <w:rPr>
          <w:rFonts w:ascii="Times New Roman" w:hAnsi="Times New Roman"/>
          <w:bCs/>
          <w:szCs w:val="24"/>
        </w:rPr>
        <w:t xml:space="preserve">  </w:t>
      </w:r>
      <w:r>
        <w:rPr>
          <w:rFonts w:ascii="Times New Roman" w:hAnsi="Times New Roman"/>
          <w:b/>
          <w:bCs/>
          <w:szCs w:val="24"/>
        </w:rPr>
        <w:t>5</w:t>
      </w:r>
      <w:r w:rsidRPr="00EC6482">
        <w:rPr>
          <w:rFonts w:ascii="Times New Roman" w:hAnsi="Times New Roman"/>
          <w:b/>
          <w:bCs/>
          <w:szCs w:val="24"/>
        </w:rPr>
        <w:t>.0 –</w:t>
      </w:r>
      <w:r>
        <w:rPr>
          <w:rFonts w:ascii="Times New Roman" w:hAnsi="Times New Roman"/>
          <w:b/>
          <w:bCs/>
          <w:szCs w:val="24"/>
        </w:rPr>
        <w:t xml:space="preserve"> RECOMMENDATIONS</w:t>
      </w:r>
    </w:p>
    <w:p w:rsidR="007E052A" w:rsidP="0045616C" w:rsidRDefault="008D118C" w14:paraId="0DED10C4" w14:textId="2B41EF95">
      <w:pPr>
        <w:spacing w:line="480" w:lineRule="auto"/>
        <w:ind w:left="720" w:right="-360"/>
        <w:rPr>
          <w:rFonts w:ascii="Times New Roman" w:hAnsi="Times New Roman"/>
          <w:bCs/>
          <w:szCs w:val="24"/>
        </w:rPr>
      </w:pPr>
      <w:r>
        <w:rPr>
          <w:rFonts w:ascii="Times New Roman" w:hAnsi="Times New Roman"/>
          <w:bCs/>
          <w:szCs w:val="24"/>
        </w:rPr>
        <w:t xml:space="preserve">There is a tendency for older cats to be adopted </w:t>
      </w:r>
      <w:r w:rsidR="008B33FA">
        <w:rPr>
          <w:rFonts w:ascii="Times New Roman" w:hAnsi="Times New Roman"/>
          <w:bCs/>
          <w:szCs w:val="24"/>
        </w:rPr>
        <w:t>less than younger cats. As was explained in the analysis section, kittens have greater odds of being adopted than young adult</w:t>
      </w:r>
      <w:r w:rsidR="00EF29D7">
        <w:rPr>
          <w:rFonts w:ascii="Times New Roman" w:hAnsi="Times New Roman"/>
          <w:bCs/>
          <w:szCs w:val="24"/>
        </w:rPr>
        <w:t xml:space="preserve"> cats</w:t>
      </w:r>
      <w:r w:rsidR="008B33FA">
        <w:rPr>
          <w:rFonts w:ascii="Times New Roman" w:hAnsi="Times New Roman"/>
          <w:bCs/>
          <w:szCs w:val="24"/>
        </w:rPr>
        <w:t xml:space="preserve"> and kittens also have greater odds of being adopted than older adult cats.</w:t>
      </w:r>
      <w:r w:rsidR="008B4F5A">
        <w:rPr>
          <w:rFonts w:ascii="Times New Roman" w:hAnsi="Times New Roman"/>
          <w:bCs/>
          <w:szCs w:val="24"/>
        </w:rPr>
        <w:t xml:space="preserve"> A study </w:t>
      </w:r>
      <w:r w:rsidR="00D9720A">
        <w:rPr>
          <w:rFonts w:ascii="Times New Roman" w:hAnsi="Times New Roman"/>
          <w:bCs/>
          <w:szCs w:val="24"/>
        </w:rPr>
        <w:t xml:space="preserve">that analyzed the adoption of dogs and cats from a California shelter suggested that shelter </w:t>
      </w:r>
      <w:r w:rsidR="00CB04C6">
        <w:rPr>
          <w:rFonts w:ascii="Times New Roman" w:hAnsi="Times New Roman"/>
          <w:bCs/>
          <w:szCs w:val="24"/>
        </w:rPr>
        <w:t>staff</w:t>
      </w:r>
      <w:r w:rsidR="00D9720A">
        <w:rPr>
          <w:rFonts w:ascii="Times New Roman" w:hAnsi="Times New Roman"/>
          <w:bCs/>
          <w:szCs w:val="24"/>
        </w:rPr>
        <w:t xml:space="preserve"> could “discuss with people the advantages of adopting a mature dog rather than a puppy” in order to increase adoption among older dogs</w:t>
      </w:r>
      <w:r w:rsidR="00DE6ED4">
        <w:rPr>
          <w:rStyle w:val="FootnoteReference"/>
          <w:rFonts w:ascii="Times New Roman" w:hAnsi="Times New Roman"/>
          <w:bCs/>
          <w:szCs w:val="24"/>
        </w:rPr>
        <w:footnoteReference w:id="12"/>
      </w:r>
      <w:r w:rsidR="00D9720A">
        <w:rPr>
          <w:rFonts w:ascii="Times New Roman" w:hAnsi="Times New Roman"/>
          <w:bCs/>
          <w:szCs w:val="24"/>
        </w:rPr>
        <w:t xml:space="preserve">. Similarly, shelter </w:t>
      </w:r>
      <w:r w:rsidR="00A23792">
        <w:rPr>
          <w:rFonts w:ascii="Times New Roman" w:hAnsi="Times New Roman"/>
          <w:bCs/>
          <w:szCs w:val="24"/>
        </w:rPr>
        <w:t>staff</w:t>
      </w:r>
      <w:r w:rsidR="00D9720A">
        <w:rPr>
          <w:rFonts w:ascii="Times New Roman" w:hAnsi="Times New Roman"/>
          <w:bCs/>
          <w:szCs w:val="24"/>
        </w:rPr>
        <w:t xml:space="preserve"> could </w:t>
      </w:r>
      <w:r w:rsidR="0045616C">
        <w:rPr>
          <w:rFonts w:ascii="Times New Roman" w:hAnsi="Times New Roman"/>
          <w:bCs/>
          <w:szCs w:val="24"/>
        </w:rPr>
        <w:t>speak</w:t>
      </w:r>
      <w:r w:rsidR="00D9720A">
        <w:rPr>
          <w:rFonts w:ascii="Times New Roman" w:hAnsi="Times New Roman"/>
          <w:bCs/>
          <w:szCs w:val="24"/>
        </w:rPr>
        <w:t xml:space="preserve"> to potential adopters about positive aspects of adopting an older cat or young adult cat </w:t>
      </w:r>
      <w:r w:rsidR="00950A36">
        <w:rPr>
          <w:rFonts w:ascii="Times New Roman" w:hAnsi="Times New Roman"/>
          <w:bCs/>
          <w:szCs w:val="24"/>
        </w:rPr>
        <w:t xml:space="preserve">which could </w:t>
      </w:r>
      <w:r w:rsidR="00B67124">
        <w:rPr>
          <w:rFonts w:ascii="Times New Roman" w:hAnsi="Times New Roman"/>
          <w:bCs/>
          <w:szCs w:val="24"/>
        </w:rPr>
        <w:t xml:space="preserve">potentially </w:t>
      </w:r>
      <w:r w:rsidR="00D9720A">
        <w:rPr>
          <w:rFonts w:ascii="Times New Roman" w:hAnsi="Times New Roman"/>
          <w:bCs/>
          <w:szCs w:val="24"/>
        </w:rPr>
        <w:t xml:space="preserve">increase </w:t>
      </w:r>
      <w:r w:rsidR="004739D9">
        <w:rPr>
          <w:rFonts w:ascii="Times New Roman" w:hAnsi="Times New Roman"/>
          <w:bCs/>
          <w:szCs w:val="24"/>
        </w:rPr>
        <w:t xml:space="preserve">the </w:t>
      </w:r>
      <w:r w:rsidR="00D9720A">
        <w:rPr>
          <w:rFonts w:ascii="Times New Roman" w:hAnsi="Times New Roman"/>
          <w:bCs/>
          <w:szCs w:val="24"/>
        </w:rPr>
        <w:t xml:space="preserve">adoption </w:t>
      </w:r>
      <w:r w:rsidR="004739D9">
        <w:rPr>
          <w:rFonts w:ascii="Times New Roman" w:hAnsi="Times New Roman"/>
          <w:bCs/>
          <w:szCs w:val="24"/>
        </w:rPr>
        <w:t xml:space="preserve">of </w:t>
      </w:r>
      <w:r w:rsidR="00E64E8E">
        <w:rPr>
          <w:rFonts w:ascii="Times New Roman" w:hAnsi="Times New Roman"/>
          <w:bCs/>
          <w:szCs w:val="24"/>
        </w:rPr>
        <w:t>adult</w:t>
      </w:r>
      <w:r w:rsidR="00D9720A">
        <w:rPr>
          <w:rFonts w:ascii="Times New Roman" w:hAnsi="Times New Roman"/>
          <w:bCs/>
          <w:szCs w:val="24"/>
        </w:rPr>
        <w:t xml:space="preserve"> cats.</w:t>
      </w:r>
      <w:r w:rsidR="00B245A2">
        <w:rPr>
          <w:rFonts w:ascii="Times New Roman" w:hAnsi="Times New Roman"/>
          <w:bCs/>
          <w:szCs w:val="24"/>
        </w:rPr>
        <w:t xml:space="preserve"> </w:t>
      </w:r>
    </w:p>
    <w:p w:rsidR="00591734" w:rsidP="002F5BC3" w:rsidRDefault="00297A51" w14:paraId="5A487D3D" w14:textId="1E01B250">
      <w:pPr>
        <w:spacing w:line="480" w:lineRule="auto"/>
        <w:ind w:left="720" w:right="-360"/>
        <w:rPr>
          <w:rFonts w:ascii="Times New Roman" w:hAnsi="Times New Roman"/>
          <w:bCs/>
          <w:szCs w:val="24"/>
        </w:rPr>
      </w:pPr>
      <w:r>
        <w:rPr>
          <w:rFonts w:ascii="Times New Roman" w:hAnsi="Times New Roman"/>
          <w:bCs/>
          <w:szCs w:val="24"/>
        </w:rPr>
        <w:t>In addition to o</w:t>
      </w:r>
      <w:r w:rsidR="002225ED">
        <w:rPr>
          <w:rFonts w:ascii="Times New Roman" w:hAnsi="Times New Roman"/>
          <w:bCs/>
          <w:szCs w:val="24"/>
        </w:rPr>
        <w:t>lder cats</w:t>
      </w:r>
      <w:r>
        <w:rPr>
          <w:rFonts w:ascii="Times New Roman" w:hAnsi="Times New Roman"/>
          <w:bCs/>
          <w:szCs w:val="24"/>
        </w:rPr>
        <w:t>,</w:t>
      </w:r>
      <w:r w:rsidR="002225ED">
        <w:rPr>
          <w:rFonts w:ascii="Times New Roman" w:hAnsi="Times New Roman"/>
          <w:bCs/>
          <w:szCs w:val="24"/>
        </w:rPr>
        <w:t xml:space="preserve"> </w:t>
      </w:r>
      <w:r>
        <w:rPr>
          <w:rFonts w:ascii="Times New Roman" w:hAnsi="Times New Roman"/>
          <w:bCs/>
          <w:szCs w:val="24"/>
        </w:rPr>
        <w:t>stray cats also have</w:t>
      </w:r>
      <w:r w:rsidR="002225ED">
        <w:rPr>
          <w:rFonts w:ascii="Times New Roman" w:hAnsi="Times New Roman"/>
          <w:bCs/>
          <w:szCs w:val="24"/>
        </w:rPr>
        <w:t xml:space="preserve"> difficulty being adopted. As was demonstrated in the analysis section </w:t>
      </w:r>
      <w:r w:rsidR="000236C5">
        <w:rPr>
          <w:rFonts w:ascii="Times New Roman" w:hAnsi="Times New Roman"/>
          <w:bCs/>
          <w:szCs w:val="24"/>
        </w:rPr>
        <w:t>stray cats</w:t>
      </w:r>
      <w:r w:rsidR="0080471B">
        <w:rPr>
          <w:rFonts w:ascii="Times New Roman" w:hAnsi="Times New Roman"/>
          <w:bCs/>
          <w:szCs w:val="24"/>
        </w:rPr>
        <w:t xml:space="preserve"> have lower odds of being adopted versus non-stray cats</w:t>
      </w:r>
      <w:r w:rsidR="00C92E5E">
        <w:rPr>
          <w:rFonts w:ascii="Times New Roman" w:hAnsi="Times New Roman"/>
          <w:bCs/>
          <w:szCs w:val="24"/>
        </w:rPr>
        <w:t>. A study by Dybdall and Strasser suggests</w:t>
      </w:r>
      <w:r w:rsidR="00B40041">
        <w:rPr>
          <w:rFonts w:ascii="Times New Roman" w:hAnsi="Times New Roman"/>
          <w:bCs/>
          <w:szCs w:val="24"/>
        </w:rPr>
        <w:t xml:space="preserve"> that animal shelters could </w:t>
      </w:r>
      <w:r w:rsidR="00B6441C">
        <w:rPr>
          <w:rFonts w:ascii="Times New Roman" w:hAnsi="Times New Roman"/>
          <w:bCs/>
          <w:szCs w:val="24"/>
        </w:rPr>
        <w:t>minimize</w:t>
      </w:r>
      <w:r w:rsidR="00B40041">
        <w:rPr>
          <w:rFonts w:ascii="Times New Roman" w:hAnsi="Times New Roman"/>
          <w:bCs/>
          <w:szCs w:val="24"/>
        </w:rPr>
        <w:t xml:space="preserve"> bias against stray cats among potential adopters by “working with cats to increase desired social behaviors or add toys in the kennels of stray cats to improve adopter perception</w:t>
      </w:r>
      <w:r w:rsidR="0072068B">
        <w:rPr>
          <w:rFonts w:ascii="Times New Roman" w:hAnsi="Times New Roman"/>
          <w:bCs/>
          <w:szCs w:val="24"/>
        </w:rPr>
        <w:t>”</w:t>
      </w:r>
      <w:r w:rsidR="0072068B">
        <w:rPr>
          <w:rStyle w:val="FootnoteReference"/>
          <w:rFonts w:ascii="Times New Roman" w:hAnsi="Times New Roman"/>
          <w:bCs/>
          <w:szCs w:val="24"/>
        </w:rPr>
        <w:footnoteReference w:id="13"/>
      </w:r>
      <w:r w:rsidR="00B40041">
        <w:rPr>
          <w:rFonts w:ascii="Times New Roman" w:hAnsi="Times New Roman"/>
          <w:bCs/>
          <w:szCs w:val="24"/>
        </w:rPr>
        <w:t>.</w:t>
      </w:r>
      <w:r w:rsidR="000B4710">
        <w:rPr>
          <w:rFonts w:ascii="Times New Roman" w:hAnsi="Times New Roman"/>
          <w:bCs/>
          <w:szCs w:val="24"/>
        </w:rPr>
        <w:t xml:space="preserve"> Cats that stay in a shelter for extended periods of time face difficulty in terms of adoption as well.</w:t>
      </w:r>
      <w:r w:rsidR="00175A2F">
        <w:rPr>
          <w:rFonts w:ascii="Times New Roman" w:hAnsi="Times New Roman"/>
          <w:bCs/>
          <w:szCs w:val="24"/>
        </w:rPr>
        <w:t xml:space="preserve"> From the analysis</w:t>
      </w:r>
      <w:r w:rsidR="000B4710">
        <w:rPr>
          <w:rFonts w:ascii="Times New Roman" w:hAnsi="Times New Roman"/>
          <w:bCs/>
          <w:szCs w:val="24"/>
        </w:rPr>
        <w:t xml:space="preserve"> section</w:t>
      </w:r>
      <w:r w:rsidR="00175A2F">
        <w:rPr>
          <w:rFonts w:ascii="Times New Roman" w:hAnsi="Times New Roman"/>
          <w:bCs/>
          <w:szCs w:val="24"/>
        </w:rPr>
        <w:t>, it was established that cats that stayed longer than 2 weeks had lower odds of being adopted versus cats that stayed only 2 weeks or less in the shelter.</w:t>
      </w:r>
      <w:r w:rsidR="00BE760E">
        <w:rPr>
          <w:rFonts w:ascii="Times New Roman" w:hAnsi="Times New Roman"/>
          <w:bCs/>
          <w:szCs w:val="24"/>
        </w:rPr>
        <w:t xml:space="preserve"> </w:t>
      </w:r>
      <w:r w:rsidR="008F4F7E">
        <w:rPr>
          <w:rFonts w:ascii="Times New Roman" w:hAnsi="Times New Roman"/>
          <w:bCs/>
          <w:szCs w:val="24"/>
        </w:rPr>
        <w:t xml:space="preserve">Different means of promotion such as highlighting an </w:t>
      </w:r>
      <w:r w:rsidR="008F4F7E">
        <w:rPr>
          <w:rFonts w:ascii="Times New Roman" w:hAnsi="Times New Roman"/>
          <w:bCs/>
          <w:szCs w:val="24"/>
        </w:rPr>
        <w:t>animal with colorful collars and tags, moving animals to an offsite adoption location, displaying overlooked cats in the shelter lobby, updating photos and descriptions of the cats seen online and promotions done on traditional media and social media are ways that could potentially increase the adoption of cats that have stayed in a shelter for an extended period of time</w:t>
      </w:r>
      <w:r w:rsidR="008F4F7E">
        <w:rPr>
          <w:rStyle w:val="FootnoteReference"/>
          <w:rFonts w:ascii="Times New Roman" w:hAnsi="Times New Roman"/>
          <w:bCs/>
          <w:szCs w:val="24"/>
        </w:rPr>
        <w:footnoteReference w:id="14"/>
      </w:r>
      <w:r w:rsidR="009A7B87">
        <w:rPr>
          <w:rFonts w:ascii="Times New Roman" w:hAnsi="Times New Roman"/>
          <w:bCs/>
          <w:szCs w:val="24"/>
        </w:rPr>
        <w:t xml:space="preserve">. </w:t>
      </w:r>
      <w:r w:rsidR="00D61FA3">
        <w:rPr>
          <w:rFonts w:ascii="Times New Roman" w:hAnsi="Times New Roman"/>
          <w:bCs/>
          <w:szCs w:val="24"/>
        </w:rPr>
        <w:t xml:space="preserve">Implementation of these strategies can </w:t>
      </w:r>
      <w:r w:rsidR="006F3BC5">
        <w:rPr>
          <w:rFonts w:ascii="Times New Roman" w:hAnsi="Times New Roman"/>
          <w:bCs/>
          <w:szCs w:val="24"/>
        </w:rPr>
        <w:t>potentially</w:t>
      </w:r>
      <w:r w:rsidR="00D61FA3">
        <w:rPr>
          <w:rFonts w:ascii="Times New Roman" w:hAnsi="Times New Roman"/>
          <w:bCs/>
          <w:szCs w:val="24"/>
        </w:rPr>
        <w:t xml:space="preserve"> reduce euthanasia and increase the adoption of cats that may typically be overlooked by potential adopters.</w:t>
      </w:r>
    </w:p>
    <w:p w:rsidRPr="00EC6482" w:rsidR="005A208C" w:rsidP="005A208C" w:rsidRDefault="005A208C" w14:paraId="104D0A31" w14:textId="368F6C69">
      <w:pPr>
        <w:spacing w:line="480" w:lineRule="auto"/>
        <w:ind w:left="720" w:right="-360"/>
        <w:rPr>
          <w:rFonts w:ascii="Times New Roman" w:hAnsi="Times New Roman"/>
          <w:szCs w:val="24"/>
        </w:rPr>
      </w:pPr>
      <w:r>
        <w:rPr>
          <w:rFonts w:ascii="Times New Roman" w:hAnsi="Times New Roman"/>
          <w:bCs/>
          <w:szCs w:val="24"/>
        </w:rPr>
        <w:t xml:space="preserve">  </w:t>
      </w:r>
      <w:r>
        <w:rPr>
          <w:rFonts w:ascii="Times New Roman" w:hAnsi="Times New Roman"/>
          <w:b/>
          <w:bCs/>
          <w:szCs w:val="24"/>
        </w:rPr>
        <w:t>6</w:t>
      </w:r>
      <w:r w:rsidRPr="00EC6482">
        <w:rPr>
          <w:rFonts w:ascii="Times New Roman" w:hAnsi="Times New Roman"/>
          <w:b/>
          <w:bCs/>
          <w:szCs w:val="24"/>
        </w:rPr>
        <w:t>.0 –</w:t>
      </w:r>
      <w:r>
        <w:rPr>
          <w:rFonts w:ascii="Times New Roman" w:hAnsi="Times New Roman"/>
          <w:b/>
          <w:bCs/>
          <w:szCs w:val="24"/>
        </w:rPr>
        <w:t xml:space="preserve"> CONSIDERATIONS</w:t>
      </w:r>
    </w:p>
    <w:p w:rsidR="005A208C" w:rsidP="000B4710" w:rsidRDefault="00626863" w14:paraId="3157CC80" w14:textId="00859317">
      <w:pPr>
        <w:spacing w:line="480" w:lineRule="auto"/>
        <w:ind w:left="720" w:right="-360"/>
        <w:rPr>
          <w:rFonts w:ascii="Times New Roman" w:hAnsi="Times New Roman"/>
          <w:bCs/>
          <w:szCs w:val="24"/>
        </w:rPr>
      </w:pPr>
      <w:r>
        <w:rPr>
          <w:rFonts w:ascii="Times New Roman" w:hAnsi="Times New Roman"/>
          <w:bCs/>
          <w:szCs w:val="24"/>
        </w:rPr>
        <w:t xml:space="preserve">A possible limitation of this study involves the precision of the odds ratios derived from the logistic regression models. </w:t>
      </w:r>
      <w:r w:rsidR="005F48C9">
        <w:rPr>
          <w:rFonts w:ascii="Times New Roman" w:hAnsi="Times New Roman"/>
          <w:bCs/>
          <w:szCs w:val="24"/>
        </w:rPr>
        <w:t>In Table 4.4, the</w:t>
      </w:r>
      <w:r w:rsidR="00475569">
        <w:rPr>
          <w:rFonts w:ascii="Times New Roman" w:hAnsi="Times New Roman"/>
          <w:bCs/>
          <w:szCs w:val="24"/>
        </w:rPr>
        <w:t xml:space="preserve"> 95% confidence interval for the</w:t>
      </w:r>
      <w:r w:rsidR="005F48C9">
        <w:rPr>
          <w:rFonts w:ascii="Times New Roman" w:hAnsi="Times New Roman"/>
          <w:bCs/>
          <w:szCs w:val="24"/>
        </w:rPr>
        <w:t xml:space="preserve"> odds ratio </w:t>
      </w:r>
      <w:r w:rsidR="00475569">
        <w:rPr>
          <w:rFonts w:ascii="Times New Roman" w:hAnsi="Times New Roman"/>
          <w:bCs/>
          <w:szCs w:val="24"/>
        </w:rPr>
        <w:t>for kitten vs. older adult ranges from 2.32 to 13.82 and the interval corresponding to the odds ratio comparing the categories of the weeks variable ranges from 11.71 to 38.61.</w:t>
      </w:r>
      <w:r w:rsidR="000D64A0">
        <w:rPr>
          <w:rFonts w:ascii="Times New Roman" w:hAnsi="Times New Roman"/>
          <w:bCs/>
          <w:szCs w:val="24"/>
        </w:rPr>
        <w:t xml:space="preserve"> Similarly, in Table 4.6, the 95% confidence interval for the odds ratio for kitten vs. older adult ranges from 2.69 to 30.79 and the interval corresponding to the odds ratio comparing the categories of the weeks variable ranges from 6.29 to 33.75. </w:t>
      </w:r>
      <w:r w:rsidR="00475569">
        <w:rPr>
          <w:rFonts w:ascii="Times New Roman" w:hAnsi="Times New Roman"/>
          <w:bCs/>
          <w:szCs w:val="24"/>
        </w:rPr>
        <w:t>These wide confidence intervals could be caused by a limited sample size and possibly</w:t>
      </w:r>
      <w:r w:rsidR="001C7CD4">
        <w:rPr>
          <w:rFonts w:ascii="Times New Roman" w:hAnsi="Times New Roman"/>
          <w:bCs/>
          <w:szCs w:val="24"/>
        </w:rPr>
        <w:t xml:space="preserve"> by</w:t>
      </w:r>
      <w:r w:rsidR="00475569">
        <w:rPr>
          <w:rFonts w:ascii="Times New Roman" w:hAnsi="Times New Roman"/>
          <w:bCs/>
          <w:szCs w:val="24"/>
        </w:rPr>
        <w:t xml:space="preserve"> factors that significantly affect adoption that were not included in the</w:t>
      </w:r>
      <w:r w:rsidR="001C7CD4">
        <w:rPr>
          <w:rFonts w:ascii="Times New Roman" w:hAnsi="Times New Roman"/>
          <w:bCs/>
          <w:szCs w:val="24"/>
        </w:rPr>
        <w:t xml:space="preserve"> respective regression</w:t>
      </w:r>
      <w:r w:rsidR="00475569">
        <w:rPr>
          <w:rFonts w:ascii="Times New Roman" w:hAnsi="Times New Roman"/>
          <w:bCs/>
          <w:szCs w:val="24"/>
        </w:rPr>
        <w:t xml:space="preserve"> model</w:t>
      </w:r>
      <w:r w:rsidR="001C7CD4">
        <w:rPr>
          <w:rFonts w:ascii="Times New Roman" w:hAnsi="Times New Roman"/>
          <w:bCs/>
          <w:szCs w:val="24"/>
        </w:rPr>
        <w:t>s</w:t>
      </w:r>
      <w:r w:rsidR="00475569">
        <w:rPr>
          <w:rFonts w:ascii="Times New Roman" w:hAnsi="Times New Roman"/>
          <w:bCs/>
          <w:szCs w:val="24"/>
        </w:rPr>
        <w:t>.</w:t>
      </w:r>
      <w:r w:rsidR="0099196F">
        <w:rPr>
          <w:rFonts w:ascii="Times New Roman" w:hAnsi="Times New Roman"/>
          <w:bCs/>
          <w:szCs w:val="24"/>
        </w:rPr>
        <w:t xml:space="preserve"> </w:t>
      </w:r>
      <w:r w:rsidR="002015F3">
        <w:rPr>
          <w:rFonts w:ascii="Times New Roman" w:hAnsi="Times New Roman"/>
          <w:bCs/>
          <w:szCs w:val="24"/>
        </w:rPr>
        <w:t xml:space="preserve">Although there is a lack of precision among some of the odds ratios, the logistic regression models provide insights as to how factors such as age, stray status and </w:t>
      </w:r>
      <w:r w:rsidR="001C7B7D">
        <w:rPr>
          <w:rFonts w:ascii="Times New Roman" w:hAnsi="Times New Roman"/>
          <w:bCs/>
          <w:szCs w:val="24"/>
        </w:rPr>
        <w:t xml:space="preserve">length of stay impact </w:t>
      </w:r>
      <w:r w:rsidR="00F37F09">
        <w:rPr>
          <w:rFonts w:ascii="Times New Roman" w:hAnsi="Times New Roman"/>
          <w:bCs/>
          <w:szCs w:val="24"/>
        </w:rPr>
        <w:t xml:space="preserve">the </w:t>
      </w:r>
      <w:r w:rsidR="001C7B7D">
        <w:rPr>
          <w:rFonts w:ascii="Times New Roman" w:hAnsi="Times New Roman"/>
          <w:bCs/>
          <w:szCs w:val="24"/>
        </w:rPr>
        <w:t>adoption</w:t>
      </w:r>
      <w:r w:rsidR="00F37F09">
        <w:rPr>
          <w:rFonts w:ascii="Times New Roman" w:hAnsi="Times New Roman"/>
          <w:bCs/>
          <w:szCs w:val="24"/>
        </w:rPr>
        <w:t xml:space="preserve"> of DSH and DMH cats</w:t>
      </w:r>
      <w:r w:rsidR="001C7B7D">
        <w:rPr>
          <w:rFonts w:ascii="Times New Roman" w:hAnsi="Times New Roman"/>
          <w:bCs/>
          <w:szCs w:val="24"/>
        </w:rPr>
        <w:t>.</w:t>
      </w:r>
    </w:p>
    <w:p w:rsidR="00350640" w:rsidP="000B4710" w:rsidRDefault="00350640" w14:paraId="1F689CA5" w14:textId="0915ABD2">
      <w:pPr>
        <w:spacing w:line="480" w:lineRule="auto"/>
        <w:ind w:left="720" w:right="-360"/>
        <w:rPr>
          <w:rFonts w:ascii="Times New Roman" w:hAnsi="Times New Roman"/>
          <w:bCs/>
          <w:szCs w:val="24"/>
        </w:rPr>
      </w:pPr>
      <w:r>
        <w:rPr>
          <w:rFonts w:ascii="Times New Roman" w:hAnsi="Times New Roman"/>
          <w:bCs/>
          <w:szCs w:val="24"/>
        </w:rPr>
        <w:t>Thank you for providing me with the opportunity to work with you on this project.</w:t>
      </w:r>
    </w:p>
    <w:p w:rsidR="00EB5289" w:rsidP="00480E05" w:rsidRDefault="00EB5289" w14:paraId="0393E89E" w14:textId="5C4F9877">
      <w:pPr>
        <w:spacing w:line="480" w:lineRule="auto"/>
        <w:ind w:right="-360"/>
        <w:rPr>
          <w:rFonts w:ascii="Times New Roman" w:hAnsi="Times New Roman"/>
          <w:b/>
          <w:bCs/>
          <w:szCs w:val="24"/>
        </w:rPr>
      </w:pPr>
    </w:p>
    <w:p w:rsidR="00EB5289" w:rsidP="1B793781" w:rsidRDefault="00EB5289" w14:paraId="687163A6" w14:textId="77777777" w14:noSpellErr="1">
      <w:pPr>
        <w:spacing w:line="480" w:lineRule="auto"/>
        <w:ind w:left="720" w:right="-360"/>
        <w:rPr>
          <w:rFonts w:ascii="Times New Roman" w:hAnsi="Times New Roman"/>
          <w:b w:val="1"/>
          <w:bCs w:val="1"/>
        </w:rPr>
      </w:pPr>
    </w:p>
    <w:p w:rsidR="1B793781" w:rsidP="1B793781" w:rsidRDefault="1B793781" w14:paraId="34103D16" w14:textId="0B710F60">
      <w:pPr>
        <w:spacing w:line="480" w:lineRule="auto"/>
        <w:ind w:left="720" w:right="-360"/>
        <w:rPr>
          <w:rFonts w:ascii="Times New Roman" w:hAnsi="Times New Roman"/>
          <w:b w:val="1"/>
          <w:bCs w:val="1"/>
        </w:rPr>
      </w:pPr>
    </w:p>
    <w:p w:rsidR="1B793781" w:rsidP="1B793781" w:rsidRDefault="1B793781" w14:paraId="0150EC52" w14:textId="5F472FE0">
      <w:pPr>
        <w:spacing w:line="480" w:lineRule="auto"/>
        <w:ind w:left="720" w:right="-360"/>
        <w:rPr>
          <w:rFonts w:ascii="Times New Roman" w:hAnsi="Times New Roman"/>
          <w:b w:val="1"/>
          <w:bCs w:val="1"/>
        </w:rPr>
      </w:pPr>
    </w:p>
    <w:p w:rsidR="1B793781" w:rsidP="1B793781" w:rsidRDefault="1B793781" w14:paraId="0945CF2F" w14:textId="792D06B8">
      <w:pPr>
        <w:spacing w:line="480" w:lineRule="auto"/>
        <w:ind w:left="720" w:right="-360"/>
        <w:rPr>
          <w:rFonts w:ascii="Times New Roman" w:hAnsi="Times New Roman"/>
          <w:b w:val="1"/>
          <w:bCs w:val="1"/>
        </w:rPr>
      </w:pPr>
    </w:p>
    <w:p w:rsidRPr="003750D0" w:rsidR="00457A8E" w:rsidP="000B4710" w:rsidRDefault="003750D0" w14:paraId="66807C71" w14:textId="68A4A643">
      <w:pPr>
        <w:spacing w:line="480" w:lineRule="auto"/>
        <w:ind w:left="720" w:right="-360"/>
        <w:rPr>
          <w:rFonts w:ascii="Times New Roman" w:hAnsi="Times New Roman"/>
          <w:b/>
          <w:bCs/>
          <w:szCs w:val="24"/>
        </w:rPr>
      </w:pPr>
      <w:r>
        <w:rPr>
          <w:rFonts w:ascii="Times New Roman" w:hAnsi="Times New Roman"/>
          <w:b/>
          <w:bCs/>
          <w:szCs w:val="24"/>
        </w:rPr>
        <w:t>APPENDIX A</w:t>
      </w:r>
      <w:r w:rsidR="007B5EFD">
        <w:rPr>
          <w:rFonts w:ascii="Times New Roman" w:hAnsi="Times New Roman"/>
          <w:b/>
          <w:bCs/>
          <w:szCs w:val="24"/>
        </w:rPr>
        <w:t>:</w:t>
      </w:r>
      <w:r w:rsidR="0042337D">
        <w:rPr>
          <w:rFonts w:ascii="Times New Roman" w:hAnsi="Times New Roman"/>
          <w:b/>
          <w:bCs/>
          <w:szCs w:val="24"/>
        </w:rPr>
        <w:t xml:space="preserve"> </w:t>
      </w:r>
      <w:r w:rsidR="0041428A">
        <w:rPr>
          <w:rFonts w:ascii="Times New Roman" w:hAnsi="Times New Roman"/>
          <w:b/>
          <w:bCs/>
          <w:szCs w:val="24"/>
        </w:rPr>
        <w:t xml:space="preserve">Assessing </w:t>
      </w:r>
      <w:r w:rsidR="003A5836">
        <w:rPr>
          <w:rFonts w:ascii="Times New Roman" w:hAnsi="Times New Roman"/>
          <w:b/>
          <w:bCs/>
          <w:szCs w:val="24"/>
        </w:rPr>
        <w:t xml:space="preserve">Quality of </w:t>
      </w:r>
      <w:r w:rsidR="009241F8">
        <w:rPr>
          <w:rFonts w:ascii="Times New Roman" w:hAnsi="Times New Roman"/>
          <w:b/>
          <w:bCs/>
          <w:szCs w:val="24"/>
        </w:rPr>
        <w:t xml:space="preserve">the DSH </w:t>
      </w:r>
      <w:r w:rsidR="003A5836">
        <w:rPr>
          <w:rFonts w:ascii="Times New Roman" w:hAnsi="Times New Roman"/>
          <w:b/>
          <w:bCs/>
          <w:szCs w:val="24"/>
        </w:rPr>
        <w:t>Logistic Regression Model</w:t>
      </w:r>
    </w:p>
    <w:p w:rsidR="00964BAF" w:rsidP="00964BAF" w:rsidRDefault="00964BAF" w14:paraId="4B45FD9C" w14:textId="30D080A1">
      <w:pPr>
        <w:spacing w:line="480" w:lineRule="auto"/>
        <w:ind w:left="720" w:right="-360" w:firstLine="60"/>
        <w:rPr>
          <w:rFonts w:ascii="Times New Roman" w:hAnsi="Times New Roman"/>
          <w:bCs/>
          <w:szCs w:val="24"/>
        </w:rPr>
      </w:pPr>
      <w:r>
        <w:rPr>
          <w:rFonts w:ascii="Times New Roman" w:hAnsi="Times New Roman"/>
          <w:bCs/>
          <w:szCs w:val="24"/>
        </w:rPr>
        <w:t xml:space="preserve">The following </w:t>
      </w:r>
      <w:r w:rsidR="00A91EC1">
        <w:rPr>
          <w:rFonts w:ascii="Times New Roman" w:hAnsi="Times New Roman"/>
          <w:bCs/>
          <w:szCs w:val="24"/>
        </w:rPr>
        <w:t xml:space="preserve">table </w:t>
      </w:r>
      <w:r>
        <w:rPr>
          <w:rFonts w:ascii="Times New Roman" w:hAnsi="Times New Roman"/>
          <w:bCs/>
          <w:szCs w:val="24"/>
        </w:rPr>
        <w:t>presents the output for the model t</w:t>
      </w:r>
      <w:r w:rsidR="00E27169">
        <w:rPr>
          <w:rFonts w:ascii="Times New Roman" w:hAnsi="Times New Roman"/>
          <w:bCs/>
          <w:szCs w:val="24"/>
        </w:rPr>
        <w:t>hat</w:t>
      </w:r>
      <w:r>
        <w:rPr>
          <w:rFonts w:ascii="Times New Roman" w:hAnsi="Times New Roman"/>
          <w:bCs/>
          <w:szCs w:val="24"/>
        </w:rPr>
        <w:t xml:space="preserve"> describe</w:t>
      </w:r>
      <w:r w:rsidR="00E27169">
        <w:rPr>
          <w:rFonts w:ascii="Times New Roman" w:hAnsi="Times New Roman"/>
          <w:bCs/>
          <w:szCs w:val="24"/>
        </w:rPr>
        <w:t>s</w:t>
      </w:r>
      <w:r>
        <w:rPr>
          <w:rFonts w:ascii="Times New Roman" w:hAnsi="Times New Roman"/>
          <w:bCs/>
          <w:szCs w:val="24"/>
        </w:rPr>
        <w:t xml:space="preserve"> factors that affect the adoption of DSH cats</w:t>
      </w:r>
      <w:r w:rsidR="00E868CA">
        <w:rPr>
          <w:rFonts w:ascii="Times New Roman" w:hAnsi="Times New Roman"/>
          <w:bCs/>
          <w:szCs w:val="24"/>
        </w:rPr>
        <w:t xml:space="preserve"> before adjusting for overdispersion</w:t>
      </w:r>
      <w:r>
        <w:rPr>
          <w:rFonts w:ascii="Times New Roman" w:hAnsi="Times New Roman"/>
          <w:bCs/>
          <w:szCs w:val="24"/>
        </w:rPr>
        <w:t>:</w:t>
      </w:r>
    </w:p>
    <w:p w:rsidRPr="00964BAF" w:rsidR="00964BAF" w:rsidP="00A076C0" w:rsidRDefault="00AE0D38" w14:paraId="3D1BCECC" w14:textId="23892A83">
      <w:pPr>
        <w:spacing w:line="480" w:lineRule="auto"/>
        <w:ind w:left="720" w:right="-360" w:firstLine="60"/>
        <w:jc w:val="center"/>
        <w:rPr>
          <w:rFonts w:ascii="Times New Roman" w:hAnsi="Times New Roman"/>
          <w:b/>
          <w:bCs/>
          <w:szCs w:val="24"/>
        </w:rPr>
      </w:pPr>
      <w:r>
        <w:rPr>
          <w:rFonts w:ascii="Times New Roman" w:hAnsi="Times New Roman"/>
          <w:b/>
          <w:bCs/>
          <w:szCs w:val="24"/>
        </w:rPr>
        <w:t>Table</w:t>
      </w:r>
      <w:r w:rsidR="00964BAF">
        <w:rPr>
          <w:rFonts w:ascii="Times New Roman" w:hAnsi="Times New Roman"/>
          <w:b/>
          <w:bCs/>
          <w:szCs w:val="24"/>
        </w:rPr>
        <w:t xml:space="preserve"> A.1: DSH Logistic Model Before Adjusting for Overdispersion</w:t>
      </w:r>
    </w:p>
    <w:p w:rsidRPr="00EC6482" w:rsidR="00673F65" w:rsidP="007B7FA1" w:rsidRDefault="00964BAF" w14:paraId="4D964A1F" w14:textId="11F65570">
      <w:pPr>
        <w:spacing w:line="480" w:lineRule="auto"/>
        <w:ind w:left="720" w:right="-360" w:firstLine="60"/>
        <w:jc w:val="center"/>
        <w:rPr>
          <w:rFonts w:ascii="Times New Roman" w:hAnsi="Times New Roman"/>
          <w:bCs/>
          <w:szCs w:val="24"/>
        </w:rPr>
      </w:pPr>
      <w:r>
        <w:rPr>
          <w:rFonts w:ascii="Times New Roman" w:hAnsi="Times New Roman"/>
          <w:bCs/>
          <w:noProof/>
          <w:szCs w:val="24"/>
        </w:rPr>
        <w:drawing>
          <wp:inline distT="0" distB="0" distL="0" distR="0" wp14:anchorId="49DE0832" wp14:editId="53BA5802">
            <wp:extent cx="4395505" cy="196596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H Model Before Adjusting for Dispersion.png"/>
                    <pic:cNvPicPr/>
                  </pic:nvPicPr>
                  <pic:blipFill>
                    <a:blip r:embed="rId22">
                      <a:extLst>
                        <a:ext uri="{28A0092B-C50C-407E-A947-70E740481C1C}">
                          <a14:useLocalDpi xmlns:a14="http://schemas.microsoft.com/office/drawing/2010/main" val="0"/>
                        </a:ext>
                      </a:extLst>
                    </a:blip>
                    <a:stretch>
                      <a:fillRect/>
                    </a:stretch>
                  </pic:blipFill>
                  <pic:spPr>
                    <a:xfrm>
                      <a:off x="0" y="0"/>
                      <a:ext cx="4395505" cy="1965960"/>
                    </a:xfrm>
                    <a:prstGeom prst="rect">
                      <a:avLst/>
                    </a:prstGeom>
                  </pic:spPr>
                </pic:pic>
              </a:graphicData>
            </a:graphic>
          </wp:inline>
        </w:drawing>
      </w:r>
    </w:p>
    <w:p w:rsidR="00027575" w:rsidP="0099295F" w:rsidRDefault="000F301E" w14:paraId="0ABA9E9D" w14:textId="7BFFCFFF">
      <w:pPr>
        <w:spacing w:line="480" w:lineRule="auto"/>
        <w:ind w:left="840" w:right="-360"/>
        <w:rPr>
          <w:rFonts w:ascii="Times New Roman" w:hAnsi="Times New Roman"/>
          <w:bCs/>
          <w:szCs w:val="24"/>
        </w:rPr>
      </w:pPr>
      <w:r>
        <w:rPr>
          <w:rFonts w:ascii="Times New Roman" w:hAnsi="Times New Roman"/>
          <w:bCs/>
          <w:szCs w:val="24"/>
        </w:rPr>
        <w:t xml:space="preserve">With </w:t>
      </w:r>
      <w:r w:rsidR="0017114D">
        <w:rPr>
          <w:rFonts w:ascii="Times New Roman" w:hAnsi="Times New Roman"/>
          <w:bCs/>
          <w:szCs w:val="24"/>
        </w:rPr>
        <w:t xml:space="preserve">the </w:t>
      </w:r>
      <w:r>
        <w:rPr>
          <w:rFonts w:ascii="Times New Roman" w:hAnsi="Times New Roman"/>
          <w:bCs/>
          <w:szCs w:val="24"/>
        </w:rPr>
        <w:t>output</w:t>
      </w:r>
      <w:r w:rsidR="000A308B">
        <w:rPr>
          <w:rFonts w:ascii="Times New Roman" w:hAnsi="Times New Roman"/>
          <w:bCs/>
          <w:szCs w:val="24"/>
        </w:rPr>
        <w:t xml:space="preserve"> from R</w:t>
      </w:r>
      <w:r>
        <w:rPr>
          <w:rFonts w:ascii="Times New Roman" w:hAnsi="Times New Roman"/>
          <w:bCs/>
          <w:szCs w:val="24"/>
        </w:rPr>
        <w:t xml:space="preserve"> </w:t>
      </w:r>
      <w:r w:rsidR="00AF3AF1">
        <w:rPr>
          <w:rFonts w:ascii="Times New Roman" w:hAnsi="Times New Roman"/>
          <w:bCs/>
          <w:szCs w:val="24"/>
        </w:rPr>
        <w:t xml:space="preserve">presented in </w:t>
      </w:r>
      <w:r w:rsidR="00AE0D38">
        <w:rPr>
          <w:rFonts w:ascii="Times New Roman" w:hAnsi="Times New Roman"/>
          <w:bCs/>
          <w:szCs w:val="24"/>
        </w:rPr>
        <w:t>Table</w:t>
      </w:r>
      <w:r w:rsidR="00AF3AF1">
        <w:rPr>
          <w:rFonts w:ascii="Times New Roman" w:hAnsi="Times New Roman"/>
          <w:bCs/>
          <w:szCs w:val="24"/>
        </w:rPr>
        <w:t xml:space="preserve"> A.1</w:t>
      </w:r>
      <w:r>
        <w:rPr>
          <w:rFonts w:ascii="Times New Roman" w:hAnsi="Times New Roman"/>
          <w:bCs/>
          <w:szCs w:val="24"/>
        </w:rPr>
        <w:t xml:space="preserve">, we can assess </w:t>
      </w:r>
      <w:r w:rsidR="00AF3AF1">
        <w:rPr>
          <w:rFonts w:ascii="Times New Roman" w:hAnsi="Times New Roman"/>
          <w:bCs/>
          <w:szCs w:val="24"/>
        </w:rPr>
        <w:t xml:space="preserve">issues pertaining to </w:t>
      </w:r>
      <w:r>
        <w:rPr>
          <w:rFonts w:ascii="Times New Roman" w:hAnsi="Times New Roman"/>
          <w:bCs/>
          <w:szCs w:val="24"/>
        </w:rPr>
        <w:t xml:space="preserve">how well the regression model fits the data. </w:t>
      </w:r>
      <w:r w:rsidR="001A79D6">
        <w:rPr>
          <w:rFonts w:ascii="Times New Roman" w:hAnsi="Times New Roman"/>
          <w:bCs/>
          <w:szCs w:val="24"/>
        </w:rPr>
        <w:t>For a logistic regression model that fits well, the residual deviance should be approximately equal to the residual degrees of freedom (or equivalently, the result of dividing the residual deviance and the residual degrees of freedom should be approximately equal to 1).</w:t>
      </w:r>
      <w:r>
        <w:rPr>
          <w:rFonts w:ascii="Times New Roman" w:hAnsi="Times New Roman"/>
          <w:bCs/>
          <w:szCs w:val="24"/>
        </w:rPr>
        <w:t xml:space="preserve"> </w:t>
      </w:r>
      <w:r w:rsidR="007B776C">
        <w:rPr>
          <w:rFonts w:ascii="Times New Roman" w:hAnsi="Times New Roman"/>
          <w:bCs/>
          <w:szCs w:val="24"/>
        </w:rPr>
        <w:t xml:space="preserve">The residual deviance is about 52.7 and </w:t>
      </w:r>
      <w:r w:rsidR="00E65AA8">
        <w:rPr>
          <w:rFonts w:ascii="Times New Roman" w:hAnsi="Times New Roman"/>
          <w:bCs/>
          <w:szCs w:val="24"/>
        </w:rPr>
        <w:t xml:space="preserve">the residual degrees of freedom is 19 which when the residual deviance is divided by the residual degrees of freedom, </w:t>
      </w:r>
      <w:r w:rsidR="0064357C">
        <w:rPr>
          <w:rFonts w:ascii="Times New Roman" w:hAnsi="Times New Roman"/>
          <w:bCs/>
          <w:szCs w:val="24"/>
        </w:rPr>
        <w:t>the result is</w:t>
      </w:r>
      <w:r w:rsidR="00E65AA8">
        <w:rPr>
          <w:rFonts w:ascii="Times New Roman" w:hAnsi="Times New Roman"/>
          <w:bCs/>
          <w:szCs w:val="24"/>
        </w:rPr>
        <w:t xml:space="preserve"> about 2.8 which is not close to 1 and suggests the presence of overdispersion in the model. </w:t>
      </w:r>
      <w:r w:rsidR="0030235F">
        <w:rPr>
          <w:rFonts w:ascii="Times New Roman" w:hAnsi="Times New Roman"/>
          <w:bCs/>
          <w:szCs w:val="24"/>
        </w:rPr>
        <w:t>Overdispersion refers to when there is more variability in the data than the regression model assumes.</w:t>
      </w:r>
      <w:r w:rsidR="00E8766C">
        <w:rPr>
          <w:rFonts w:ascii="Times New Roman" w:hAnsi="Times New Roman"/>
          <w:bCs/>
          <w:szCs w:val="24"/>
        </w:rPr>
        <w:t xml:space="preserve"> Above the line in </w:t>
      </w:r>
      <w:r w:rsidR="00AE0D38">
        <w:rPr>
          <w:rFonts w:ascii="Times New Roman" w:hAnsi="Times New Roman"/>
          <w:bCs/>
          <w:szCs w:val="24"/>
        </w:rPr>
        <w:t>Table</w:t>
      </w:r>
      <w:r w:rsidR="00E8766C">
        <w:rPr>
          <w:rFonts w:ascii="Times New Roman" w:hAnsi="Times New Roman"/>
          <w:bCs/>
          <w:szCs w:val="24"/>
        </w:rPr>
        <w:t xml:space="preserve"> A.1 which provides the null deviance and null degrees of freedom, it states that the dispersion parameter is taken to be 1. To adjust for overdispersion, the model is fit again but this time the parameter will not be set to 1 (a dispersion parameter of greater than one will be considered in the refit model).</w:t>
      </w:r>
      <w:r w:rsidR="0099295F">
        <w:rPr>
          <w:rFonts w:ascii="Times New Roman" w:hAnsi="Times New Roman"/>
          <w:bCs/>
          <w:szCs w:val="24"/>
        </w:rPr>
        <w:t xml:space="preserve"> </w:t>
      </w:r>
      <w:r w:rsidR="00027575">
        <w:rPr>
          <w:rFonts w:ascii="Times New Roman" w:hAnsi="Times New Roman"/>
          <w:bCs/>
          <w:szCs w:val="24"/>
        </w:rPr>
        <w:t xml:space="preserve">The </w:t>
      </w:r>
      <w:r w:rsidR="0099295F">
        <w:rPr>
          <w:rFonts w:ascii="Times New Roman" w:hAnsi="Times New Roman"/>
          <w:bCs/>
          <w:szCs w:val="24"/>
        </w:rPr>
        <w:t>figure on the following page</w:t>
      </w:r>
      <w:r w:rsidR="00027575">
        <w:rPr>
          <w:rFonts w:ascii="Times New Roman" w:hAnsi="Times New Roman"/>
          <w:bCs/>
          <w:szCs w:val="24"/>
        </w:rPr>
        <w:t xml:space="preserve"> presents the output for the model that describes factors that affect the adoption of DSH cats</w:t>
      </w:r>
      <w:r w:rsidR="0048568F">
        <w:rPr>
          <w:rFonts w:ascii="Times New Roman" w:hAnsi="Times New Roman"/>
          <w:bCs/>
          <w:szCs w:val="24"/>
        </w:rPr>
        <w:t xml:space="preserve"> in which overdispersion is account</w:t>
      </w:r>
      <w:r w:rsidR="00B77254">
        <w:rPr>
          <w:rFonts w:ascii="Times New Roman" w:hAnsi="Times New Roman"/>
          <w:bCs/>
          <w:szCs w:val="24"/>
        </w:rPr>
        <w:t>ed</w:t>
      </w:r>
      <w:r w:rsidR="0048568F">
        <w:rPr>
          <w:rFonts w:ascii="Times New Roman" w:hAnsi="Times New Roman"/>
          <w:bCs/>
          <w:szCs w:val="24"/>
        </w:rPr>
        <w:t xml:space="preserve"> for</w:t>
      </w:r>
      <w:r w:rsidR="00027575">
        <w:rPr>
          <w:rFonts w:ascii="Times New Roman" w:hAnsi="Times New Roman"/>
          <w:bCs/>
          <w:szCs w:val="24"/>
        </w:rPr>
        <w:t>:</w:t>
      </w:r>
    </w:p>
    <w:p w:rsidRPr="00964BAF" w:rsidR="004036BE" w:rsidP="00255EDD" w:rsidRDefault="00255EDD" w14:paraId="28491974" w14:textId="63DE4398">
      <w:pPr>
        <w:spacing w:line="480" w:lineRule="auto"/>
        <w:ind w:left="720" w:right="-360" w:firstLine="60"/>
        <w:rPr>
          <w:rFonts w:ascii="Times New Roman" w:hAnsi="Times New Roman"/>
          <w:b/>
          <w:bCs/>
          <w:szCs w:val="24"/>
        </w:rPr>
      </w:pPr>
      <w:r>
        <w:rPr>
          <w:rFonts w:ascii="Times New Roman" w:hAnsi="Times New Roman"/>
          <w:b/>
          <w:bCs/>
          <w:szCs w:val="24"/>
        </w:rPr>
        <w:t xml:space="preserve">                 </w:t>
      </w:r>
      <w:r w:rsidR="00AE0D38">
        <w:rPr>
          <w:rFonts w:ascii="Times New Roman" w:hAnsi="Times New Roman"/>
          <w:b/>
          <w:bCs/>
          <w:szCs w:val="24"/>
        </w:rPr>
        <w:t>Table</w:t>
      </w:r>
      <w:r w:rsidR="004036BE">
        <w:rPr>
          <w:rFonts w:ascii="Times New Roman" w:hAnsi="Times New Roman"/>
          <w:b/>
          <w:bCs/>
          <w:szCs w:val="24"/>
        </w:rPr>
        <w:t xml:space="preserve"> A.2: DSH Logistic Model After Adjusting for Overdispersion</w:t>
      </w:r>
    </w:p>
    <w:p w:rsidR="004036BE" w:rsidP="00255EDD" w:rsidRDefault="00567EBE" w14:paraId="49DC6CDC" w14:textId="5CDFE895">
      <w:pPr>
        <w:spacing w:line="480" w:lineRule="auto"/>
        <w:ind w:left="720" w:right="-360" w:firstLine="60"/>
        <w:jc w:val="center"/>
        <w:rPr>
          <w:rFonts w:ascii="Times New Roman" w:hAnsi="Times New Roman"/>
          <w:bCs/>
          <w:szCs w:val="24"/>
        </w:rPr>
      </w:pPr>
      <w:r>
        <w:rPr>
          <w:noProof/>
        </w:rPr>
        <w:drawing>
          <wp:inline distT="0" distB="0" distL="0" distR="0" wp14:anchorId="14EA779F" wp14:editId="38DBBFCA">
            <wp:extent cx="4840573" cy="1531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2375" cy="1551175"/>
                    </a:xfrm>
                    <a:prstGeom prst="rect">
                      <a:avLst/>
                    </a:prstGeom>
                  </pic:spPr>
                </pic:pic>
              </a:graphicData>
            </a:graphic>
          </wp:inline>
        </w:drawing>
      </w:r>
    </w:p>
    <w:p w:rsidR="00DC7CA5" w:rsidP="002E3608" w:rsidRDefault="00AE0D38" w14:paraId="269D7C4C" w14:textId="785A8D8B">
      <w:pPr>
        <w:spacing w:line="480" w:lineRule="auto"/>
        <w:ind w:left="900" w:right="-360"/>
        <w:rPr>
          <w:rFonts w:ascii="Times New Roman" w:hAnsi="Times New Roman"/>
          <w:bCs/>
          <w:szCs w:val="24"/>
        </w:rPr>
      </w:pPr>
      <w:r>
        <w:rPr>
          <w:rFonts w:ascii="Times New Roman" w:hAnsi="Times New Roman"/>
          <w:bCs/>
          <w:szCs w:val="24"/>
        </w:rPr>
        <w:t>Table</w:t>
      </w:r>
      <w:r w:rsidR="00D3673C">
        <w:rPr>
          <w:rFonts w:ascii="Times New Roman" w:hAnsi="Times New Roman"/>
          <w:bCs/>
          <w:szCs w:val="24"/>
        </w:rPr>
        <w:t xml:space="preserve"> A.2 shows the results of the regression model after adjusting for</w:t>
      </w:r>
      <w:r w:rsidR="00467522">
        <w:rPr>
          <w:rFonts w:ascii="Times New Roman" w:hAnsi="Times New Roman"/>
          <w:bCs/>
          <w:szCs w:val="24"/>
        </w:rPr>
        <w:t xml:space="preserve"> overdispersion and notice    that the coefficient estimates for each variable in the model are the same as the estimates in </w:t>
      </w:r>
      <w:r w:rsidR="00205E6B">
        <w:rPr>
          <w:rFonts w:ascii="Times New Roman" w:hAnsi="Times New Roman"/>
          <w:bCs/>
          <w:szCs w:val="24"/>
        </w:rPr>
        <w:t>t</w:t>
      </w:r>
      <w:r>
        <w:rPr>
          <w:rFonts w:ascii="Times New Roman" w:hAnsi="Times New Roman"/>
          <w:bCs/>
          <w:szCs w:val="24"/>
        </w:rPr>
        <w:t xml:space="preserve">able </w:t>
      </w:r>
      <w:r w:rsidR="00467522">
        <w:rPr>
          <w:rFonts w:ascii="Times New Roman" w:hAnsi="Times New Roman"/>
          <w:bCs/>
          <w:szCs w:val="24"/>
        </w:rPr>
        <w:t xml:space="preserve">A.1 when the model was fit without adjusting for dispersion. </w:t>
      </w:r>
      <w:r w:rsidR="00205E6B">
        <w:rPr>
          <w:rFonts w:ascii="Times New Roman" w:hAnsi="Times New Roman"/>
          <w:bCs/>
          <w:szCs w:val="24"/>
        </w:rPr>
        <w:t>T</w:t>
      </w:r>
      <w:r>
        <w:rPr>
          <w:rFonts w:ascii="Times New Roman" w:hAnsi="Times New Roman"/>
          <w:bCs/>
          <w:szCs w:val="24"/>
        </w:rPr>
        <w:t xml:space="preserve">able </w:t>
      </w:r>
      <w:r w:rsidR="00DD2A1A">
        <w:rPr>
          <w:rFonts w:ascii="Times New Roman" w:hAnsi="Times New Roman"/>
          <w:bCs/>
          <w:szCs w:val="24"/>
        </w:rPr>
        <w:t>A.2 displays that the dispersion parameter for the model is taken to about 4.192</w:t>
      </w:r>
      <w:r w:rsidR="00D26F71">
        <w:rPr>
          <w:rFonts w:ascii="Times New Roman" w:hAnsi="Times New Roman"/>
          <w:bCs/>
          <w:szCs w:val="24"/>
        </w:rPr>
        <w:t xml:space="preserve"> now instead of 1</w:t>
      </w:r>
      <w:r w:rsidR="00DD2A1A">
        <w:rPr>
          <w:rFonts w:ascii="Times New Roman" w:hAnsi="Times New Roman"/>
          <w:bCs/>
          <w:szCs w:val="24"/>
        </w:rPr>
        <w:t>.</w:t>
      </w:r>
      <w:r w:rsidR="00D26F71">
        <w:rPr>
          <w:rFonts w:ascii="Times New Roman" w:hAnsi="Times New Roman"/>
          <w:bCs/>
          <w:szCs w:val="24"/>
        </w:rPr>
        <w:t xml:space="preserve"> Although the parameter estimates have not changed in the model adjusting for overdispersion versus the unadjusted model, the standard error</w:t>
      </w:r>
      <w:r w:rsidR="008A19EE">
        <w:rPr>
          <w:rFonts w:ascii="Times New Roman" w:hAnsi="Times New Roman"/>
          <w:bCs/>
          <w:szCs w:val="24"/>
        </w:rPr>
        <w:t xml:space="preserve"> </w:t>
      </w:r>
      <w:r w:rsidR="00D26F71">
        <w:rPr>
          <w:rFonts w:ascii="Times New Roman" w:hAnsi="Times New Roman"/>
          <w:bCs/>
          <w:szCs w:val="24"/>
        </w:rPr>
        <w:t>and p-values change.</w:t>
      </w:r>
      <w:r w:rsidR="00432C36">
        <w:rPr>
          <w:rFonts w:ascii="Times New Roman" w:hAnsi="Times New Roman"/>
          <w:bCs/>
          <w:szCs w:val="24"/>
        </w:rPr>
        <w:t xml:space="preserve"> For each term in the model, the standard error increases and the p-</w:t>
      </w:r>
      <w:r w:rsidR="00660E9C">
        <w:rPr>
          <w:rFonts w:ascii="Times New Roman" w:hAnsi="Times New Roman"/>
          <w:bCs/>
          <w:szCs w:val="24"/>
        </w:rPr>
        <w:t>values increase</w:t>
      </w:r>
      <w:r w:rsidR="00506AB6">
        <w:rPr>
          <w:rFonts w:ascii="Times New Roman" w:hAnsi="Times New Roman"/>
          <w:bCs/>
          <w:szCs w:val="24"/>
        </w:rPr>
        <w:t xml:space="preserve"> after adjusting for overdispersion</w:t>
      </w:r>
      <w:r w:rsidR="00432C36">
        <w:rPr>
          <w:rFonts w:ascii="Times New Roman" w:hAnsi="Times New Roman"/>
          <w:bCs/>
          <w:szCs w:val="24"/>
        </w:rPr>
        <w:t xml:space="preserve">. In some cases, the increase in p-value could result in a factor in the regression model being statistically significant in the model that is not adjusted for </w:t>
      </w:r>
      <w:r w:rsidR="00333E21">
        <w:rPr>
          <w:rFonts w:ascii="Times New Roman" w:hAnsi="Times New Roman"/>
          <w:bCs/>
          <w:szCs w:val="24"/>
        </w:rPr>
        <w:t>over</w:t>
      </w:r>
      <w:r w:rsidR="00432C36">
        <w:rPr>
          <w:rFonts w:ascii="Times New Roman" w:hAnsi="Times New Roman"/>
          <w:bCs/>
          <w:szCs w:val="24"/>
        </w:rPr>
        <w:t xml:space="preserve">dispersion </w:t>
      </w:r>
      <w:r w:rsidR="00333E21">
        <w:rPr>
          <w:rFonts w:ascii="Times New Roman" w:hAnsi="Times New Roman"/>
          <w:bCs/>
          <w:szCs w:val="24"/>
        </w:rPr>
        <w:t>but then the factor becomes statistically insignificant in the model after adjusting for overdispersion</w:t>
      </w:r>
      <w:r w:rsidR="0059467D">
        <w:rPr>
          <w:rFonts w:ascii="Times New Roman" w:hAnsi="Times New Roman"/>
          <w:bCs/>
          <w:szCs w:val="24"/>
        </w:rPr>
        <w:t xml:space="preserve"> (the p-value </w:t>
      </w:r>
      <w:r w:rsidR="001F6991">
        <w:rPr>
          <w:rFonts w:ascii="Times New Roman" w:hAnsi="Times New Roman"/>
          <w:bCs/>
          <w:szCs w:val="24"/>
        </w:rPr>
        <w:t>increases such that it exceeds the 0.05 level)</w:t>
      </w:r>
      <w:r w:rsidR="00333E21">
        <w:rPr>
          <w:rFonts w:ascii="Times New Roman" w:hAnsi="Times New Roman"/>
          <w:bCs/>
          <w:szCs w:val="24"/>
        </w:rPr>
        <w:t xml:space="preserve">. </w:t>
      </w:r>
      <w:r>
        <w:rPr>
          <w:rFonts w:ascii="Times New Roman" w:hAnsi="Times New Roman"/>
          <w:bCs/>
          <w:szCs w:val="24"/>
        </w:rPr>
        <w:t>Table</w:t>
      </w:r>
      <w:r w:rsidR="00333E21">
        <w:rPr>
          <w:rFonts w:ascii="Times New Roman" w:hAnsi="Times New Roman"/>
          <w:bCs/>
          <w:szCs w:val="24"/>
        </w:rPr>
        <w:t xml:space="preserve"> A.2, shows that although the p-values for each term in the model increase over the p-values presented for each corresponding factor in </w:t>
      </w:r>
      <w:r>
        <w:rPr>
          <w:rFonts w:ascii="Times New Roman" w:hAnsi="Times New Roman"/>
          <w:bCs/>
          <w:szCs w:val="24"/>
        </w:rPr>
        <w:t xml:space="preserve">table </w:t>
      </w:r>
      <w:r w:rsidR="00333E21">
        <w:rPr>
          <w:rFonts w:ascii="Times New Roman" w:hAnsi="Times New Roman"/>
          <w:bCs/>
          <w:szCs w:val="24"/>
        </w:rPr>
        <w:t>A.1, all the factors in the model are still highly statistically significant even after adjusting for overdispersion.</w:t>
      </w:r>
      <w:r w:rsidR="002E3608">
        <w:rPr>
          <w:rFonts w:ascii="Times New Roman" w:hAnsi="Times New Roman"/>
          <w:bCs/>
          <w:szCs w:val="24"/>
        </w:rPr>
        <w:t xml:space="preserve"> </w:t>
      </w:r>
      <w:r w:rsidR="00ED3F9C">
        <w:rPr>
          <w:rFonts w:ascii="Times New Roman" w:hAnsi="Times New Roman"/>
          <w:bCs/>
          <w:szCs w:val="24"/>
        </w:rPr>
        <w:t>In addition to the standard error</w:t>
      </w:r>
      <w:r w:rsidR="008E2CD8">
        <w:rPr>
          <w:rFonts w:ascii="Times New Roman" w:hAnsi="Times New Roman"/>
          <w:bCs/>
          <w:szCs w:val="24"/>
        </w:rPr>
        <w:t>,</w:t>
      </w:r>
      <w:r w:rsidR="00ED3F9C">
        <w:rPr>
          <w:rFonts w:ascii="Times New Roman" w:hAnsi="Times New Roman"/>
          <w:bCs/>
          <w:szCs w:val="24"/>
        </w:rPr>
        <w:t xml:space="preserve"> the residuals from the logistic regression can also be adjusted for in the case of overdispersion. </w:t>
      </w:r>
      <w:r w:rsidR="003F79B0">
        <w:rPr>
          <w:rFonts w:ascii="Times New Roman" w:hAnsi="Times New Roman"/>
          <w:bCs/>
          <w:szCs w:val="24"/>
        </w:rPr>
        <w:t>To adjust the residuals, the residuals from the model not adjusted for dispersion are divided by the square root of the dispersion parameter</w:t>
      </w:r>
      <w:r w:rsidR="008E2CD8">
        <w:rPr>
          <w:rFonts w:ascii="Times New Roman" w:hAnsi="Times New Roman"/>
          <w:bCs/>
          <w:szCs w:val="24"/>
        </w:rPr>
        <w:t xml:space="preserve">. </w:t>
      </w:r>
      <w:r w:rsidR="00A63B1B">
        <w:rPr>
          <w:rFonts w:ascii="Times New Roman" w:hAnsi="Times New Roman"/>
          <w:bCs/>
          <w:szCs w:val="24"/>
        </w:rPr>
        <w:t>The next figure</w:t>
      </w:r>
      <w:r w:rsidR="0099295F">
        <w:rPr>
          <w:rFonts w:ascii="Times New Roman" w:hAnsi="Times New Roman"/>
          <w:bCs/>
          <w:szCs w:val="24"/>
        </w:rPr>
        <w:t xml:space="preserve"> on the following page</w:t>
      </w:r>
      <w:r w:rsidR="00A63B1B">
        <w:rPr>
          <w:rFonts w:ascii="Times New Roman" w:hAnsi="Times New Roman"/>
          <w:bCs/>
          <w:szCs w:val="24"/>
        </w:rPr>
        <w:t xml:space="preserve"> </w:t>
      </w:r>
      <w:r w:rsidR="00DC7CA5">
        <w:rPr>
          <w:rFonts w:ascii="Times New Roman" w:hAnsi="Times New Roman"/>
          <w:bCs/>
          <w:szCs w:val="24"/>
        </w:rPr>
        <w:t>displays the Pearson residuals for the model that adjusts for overdispersion:</w:t>
      </w:r>
    </w:p>
    <w:p w:rsidR="0099295F" w:rsidP="002960C7" w:rsidRDefault="0099295F" w14:paraId="3CC92DB0" w14:textId="77777777">
      <w:pPr>
        <w:spacing w:line="480" w:lineRule="auto"/>
        <w:ind w:left="720" w:right="-360" w:firstLine="60"/>
        <w:jc w:val="center"/>
        <w:rPr>
          <w:rFonts w:ascii="Times New Roman" w:hAnsi="Times New Roman"/>
          <w:b/>
          <w:bCs/>
          <w:szCs w:val="24"/>
        </w:rPr>
      </w:pPr>
    </w:p>
    <w:p w:rsidRPr="002960C7" w:rsidR="00DC7CA5" w:rsidP="002960C7" w:rsidRDefault="00DC7CA5" w14:paraId="686B8848" w14:textId="1FDB57EF">
      <w:pPr>
        <w:spacing w:line="480" w:lineRule="auto"/>
        <w:ind w:left="720" w:right="-360" w:firstLine="60"/>
        <w:jc w:val="center"/>
        <w:rPr>
          <w:rFonts w:ascii="Times New Roman" w:hAnsi="Times New Roman"/>
          <w:b/>
          <w:bCs/>
          <w:szCs w:val="24"/>
        </w:rPr>
      </w:pPr>
      <w:r>
        <w:rPr>
          <w:rFonts w:ascii="Times New Roman" w:hAnsi="Times New Roman"/>
          <w:b/>
          <w:bCs/>
          <w:szCs w:val="24"/>
        </w:rPr>
        <w:t>Figure A.</w:t>
      </w:r>
      <w:r w:rsidR="00526621">
        <w:rPr>
          <w:rFonts w:ascii="Times New Roman" w:hAnsi="Times New Roman"/>
          <w:b/>
          <w:bCs/>
          <w:szCs w:val="24"/>
        </w:rPr>
        <w:t>1</w:t>
      </w:r>
      <w:r>
        <w:rPr>
          <w:rFonts w:ascii="Times New Roman" w:hAnsi="Times New Roman"/>
          <w:b/>
          <w:bCs/>
          <w:szCs w:val="24"/>
        </w:rPr>
        <w:t xml:space="preserve">: </w:t>
      </w:r>
      <w:r w:rsidR="00EA5E30">
        <w:rPr>
          <w:rFonts w:ascii="Times New Roman" w:hAnsi="Times New Roman"/>
          <w:b/>
          <w:bCs/>
          <w:szCs w:val="24"/>
        </w:rPr>
        <w:t xml:space="preserve">Residuals </w:t>
      </w:r>
      <w:r w:rsidR="00C802EF">
        <w:rPr>
          <w:rFonts w:ascii="Times New Roman" w:hAnsi="Times New Roman"/>
          <w:b/>
          <w:bCs/>
          <w:szCs w:val="24"/>
        </w:rPr>
        <w:t>for</w:t>
      </w:r>
      <w:r w:rsidR="00EA5E30">
        <w:rPr>
          <w:rFonts w:ascii="Times New Roman" w:hAnsi="Times New Roman"/>
          <w:b/>
          <w:bCs/>
          <w:szCs w:val="24"/>
        </w:rPr>
        <w:t xml:space="preserve"> the </w:t>
      </w:r>
      <w:r w:rsidR="00F4443D">
        <w:rPr>
          <w:rFonts w:ascii="Times New Roman" w:hAnsi="Times New Roman"/>
          <w:b/>
          <w:bCs/>
          <w:szCs w:val="24"/>
        </w:rPr>
        <w:t>DSH Regression Model</w:t>
      </w:r>
      <w:r w:rsidR="00E92B9A">
        <w:rPr>
          <w:rFonts w:ascii="Times New Roman" w:hAnsi="Times New Roman"/>
          <w:b/>
          <w:bCs/>
          <w:szCs w:val="24"/>
        </w:rPr>
        <w:t xml:space="preserve"> After Adjusting for Overdispersion</w:t>
      </w:r>
    </w:p>
    <w:p w:rsidRPr="00EC6482" w:rsidR="00DC7CA5" w:rsidP="00DC7CA5" w:rsidRDefault="00DC7CA5" w14:paraId="529C4493" w14:textId="0108DB29">
      <w:pPr>
        <w:spacing w:line="480" w:lineRule="auto"/>
        <w:ind w:left="900" w:right="-360"/>
        <w:jc w:val="center"/>
        <w:rPr>
          <w:rFonts w:ascii="Times New Roman" w:hAnsi="Times New Roman"/>
          <w:bCs/>
          <w:szCs w:val="24"/>
        </w:rPr>
      </w:pPr>
      <w:r>
        <w:rPr>
          <w:noProof/>
        </w:rPr>
        <w:drawing>
          <wp:inline distT="0" distB="0" distL="0" distR="0" wp14:anchorId="4BCC5BD5" wp14:editId="404DFE7B">
            <wp:extent cx="4361848" cy="275082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8249" cy="2811616"/>
                    </a:xfrm>
                    <a:prstGeom prst="rect">
                      <a:avLst/>
                    </a:prstGeom>
                  </pic:spPr>
                </pic:pic>
              </a:graphicData>
            </a:graphic>
          </wp:inline>
        </w:drawing>
      </w:r>
    </w:p>
    <w:p w:rsidR="009D3C6A" w:rsidP="00A603E9" w:rsidRDefault="009D3C6A" w14:paraId="15387E90" w14:textId="3713C350">
      <w:pPr>
        <w:spacing w:line="220" w:lineRule="exact"/>
        <w:ind w:right="-360"/>
        <w:rPr>
          <w:rFonts w:ascii="Times New Roman" w:hAnsi="Times New Roman"/>
          <w:bCs/>
          <w:szCs w:val="24"/>
        </w:rPr>
      </w:pPr>
    </w:p>
    <w:p w:rsidR="00E01712" w:rsidP="000424B3" w:rsidRDefault="000424B3" w14:paraId="535BB574" w14:textId="7883729E">
      <w:pPr>
        <w:spacing w:line="480" w:lineRule="auto"/>
        <w:ind w:left="720" w:right="-360"/>
        <w:rPr>
          <w:rFonts w:ascii="Times New Roman" w:hAnsi="Times New Roman"/>
          <w:bCs/>
          <w:szCs w:val="24"/>
        </w:rPr>
      </w:pPr>
      <w:r>
        <w:rPr>
          <w:rFonts w:ascii="Times New Roman" w:hAnsi="Times New Roman"/>
          <w:bCs/>
          <w:szCs w:val="24"/>
        </w:rPr>
        <w:t>Figure A.</w:t>
      </w:r>
      <w:r w:rsidR="00526621">
        <w:rPr>
          <w:rFonts w:ascii="Times New Roman" w:hAnsi="Times New Roman"/>
          <w:bCs/>
          <w:szCs w:val="24"/>
        </w:rPr>
        <w:t>1</w:t>
      </w:r>
      <w:r>
        <w:rPr>
          <w:rFonts w:ascii="Times New Roman" w:hAnsi="Times New Roman"/>
          <w:bCs/>
          <w:szCs w:val="24"/>
        </w:rPr>
        <w:t xml:space="preserve"> shows that the</w:t>
      </w:r>
      <w:r w:rsidR="00037EF3">
        <w:rPr>
          <w:rFonts w:ascii="Times New Roman" w:hAnsi="Times New Roman"/>
          <w:bCs/>
          <w:szCs w:val="24"/>
        </w:rPr>
        <w:t xml:space="preserve"> residuals are between -2 and 2, form a horizontal band and there is no obvious curvature pattern among the residuals </w:t>
      </w:r>
      <w:r w:rsidR="0028074B">
        <w:rPr>
          <w:rFonts w:ascii="Times New Roman" w:hAnsi="Times New Roman"/>
          <w:bCs/>
          <w:szCs w:val="24"/>
        </w:rPr>
        <w:t>and thus</w:t>
      </w:r>
      <w:r w:rsidR="00037EF3">
        <w:rPr>
          <w:rFonts w:ascii="Times New Roman" w:hAnsi="Times New Roman"/>
          <w:bCs/>
          <w:szCs w:val="24"/>
        </w:rPr>
        <w:t xml:space="preserve"> provides evidence for the model possessing a good fit to the data. </w:t>
      </w:r>
      <w:r w:rsidR="009A4D1B">
        <w:rPr>
          <w:rFonts w:ascii="Times New Roman" w:hAnsi="Times New Roman"/>
          <w:bCs/>
          <w:szCs w:val="24"/>
        </w:rPr>
        <w:t xml:space="preserve">After adjusting for overdispersion, a </w:t>
      </w:r>
      <w:r w:rsidR="008F63B6">
        <w:rPr>
          <w:rFonts w:ascii="Times New Roman" w:hAnsi="Times New Roman"/>
          <w:bCs/>
          <w:szCs w:val="24"/>
        </w:rPr>
        <w:t xml:space="preserve">chi-square </w:t>
      </w:r>
      <w:r w:rsidR="009A4D1B">
        <w:rPr>
          <w:rFonts w:ascii="Times New Roman" w:hAnsi="Times New Roman"/>
          <w:bCs/>
          <w:szCs w:val="24"/>
        </w:rPr>
        <w:t>goodness of fit test</w:t>
      </w:r>
      <w:r w:rsidR="008F63B6">
        <w:rPr>
          <w:rFonts w:ascii="Times New Roman" w:hAnsi="Times New Roman"/>
          <w:bCs/>
          <w:szCs w:val="24"/>
        </w:rPr>
        <w:t xml:space="preserve"> (GOF)</w:t>
      </w:r>
      <w:r w:rsidR="009A4D1B">
        <w:rPr>
          <w:rFonts w:ascii="Times New Roman" w:hAnsi="Times New Roman"/>
          <w:bCs/>
          <w:szCs w:val="24"/>
        </w:rPr>
        <w:t xml:space="preserve"> was conducted and the results are presented below:</w:t>
      </w:r>
    </w:p>
    <w:p w:rsidRPr="009A4D1B" w:rsidR="009A4D1B" w:rsidP="009A4D1B" w:rsidRDefault="006932C6" w14:paraId="74500A3B" w14:textId="7B6BFEEC">
      <w:pPr>
        <w:spacing w:line="480" w:lineRule="auto"/>
        <w:ind w:left="720" w:right="-360" w:firstLine="60"/>
        <w:jc w:val="center"/>
        <w:rPr>
          <w:rFonts w:ascii="Times New Roman" w:hAnsi="Times New Roman"/>
          <w:b/>
          <w:bCs/>
          <w:szCs w:val="24"/>
        </w:rPr>
      </w:pPr>
      <w:r>
        <w:rPr>
          <w:rFonts w:ascii="Times New Roman" w:hAnsi="Times New Roman"/>
          <w:b/>
          <w:bCs/>
          <w:szCs w:val="24"/>
        </w:rPr>
        <w:t>Figure</w:t>
      </w:r>
      <w:r w:rsidR="00D11ABC">
        <w:rPr>
          <w:rFonts w:ascii="Times New Roman" w:hAnsi="Times New Roman"/>
          <w:b/>
          <w:bCs/>
          <w:szCs w:val="24"/>
        </w:rPr>
        <w:t xml:space="preserve"> </w:t>
      </w:r>
      <w:r w:rsidR="009A4D1B">
        <w:rPr>
          <w:rFonts w:ascii="Times New Roman" w:hAnsi="Times New Roman"/>
          <w:b/>
          <w:bCs/>
          <w:szCs w:val="24"/>
        </w:rPr>
        <w:t>A.</w:t>
      </w:r>
      <w:r>
        <w:rPr>
          <w:rFonts w:ascii="Times New Roman" w:hAnsi="Times New Roman"/>
          <w:b/>
          <w:bCs/>
          <w:szCs w:val="24"/>
        </w:rPr>
        <w:t>2</w:t>
      </w:r>
      <w:r w:rsidR="009A4D1B">
        <w:rPr>
          <w:rFonts w:ascii="Times New Roman" w:hAnsi="Times New Roman"/>
          <w:b/>
          <w:bCs/>
          <w:szCs w:val="24"/>
        </w:rPr>
        <w:t xml:space="preserve">: </w:t>
      </w:r>
      <w:r w:rsidR="008F63B6">
        <w:rPr>
          <w:rFonts w:ascii="Times New Roman" w:hAnsi="Times New Roman"/>
          <w:b/>
          <w:bCs/>
          <w:szCs w:val="24"/>
        </w:rPr>
        <w:t>Chi-Square GOF</w:t>
      </w:r>
      <w:r w:rsidR="009A4D1B">
        <w:rPr>
          <w:rFonts w:ascii="Times New Roman" w:hAnsi="Times New Roman"/>
          <w:b/>
          <w:bCs/>
          <w:szCs w:val="24"/>
        </w:rPr>
        <w:t xml:space="preserve"> Test for DSH Model After Adjusting for Overdispersion</w:t>
      </w:r>
    </w:p>
    <w:p w:rsidRPr="000424B3" w:rsidR="009A4D1B" w:rsidP="009A4D1B" w:rsidRDefault="009A4D1B" w14:paraId="5DDB1E41" w14:textId="7AB4F0FE">
      <w:pPr>
        <w:spacing w:line="480" w:lineRule="auto"/>
        <w:ind w:left="720" w:right="-360"/>
        <w:jc w:val="center"/>
        <w:rPr>
          <w:rFonts w:ascii="Times New Roman" w:hAnsi="Times New Roman"/>
          <w:bCs/>
          <w:szCs w:val="24"/>
        </w:rPr>
      </w:pPr>
      <w:r>
        <w:rPr>
          <w:noProof/>
        </w:rPr>
        <w:drawing>
          <wp:inline distT="0" distB="0" distL="0" distR="0" wp14:anchorId="0A8E2FEC" wp14:editId="0BD116BA">
            <wp:extent cx="2838450" cy="200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8450" cy="200025"/>
                    </a:xfrm>
                    <a:prstGeom prst="rect">
                      <a:avLst/>
                    </a:prstGeom>
                  </pic:spPr>
                </pic:pic>
              </a:graphicData>
            </a:graphic>
          </wp:inline>
        </w:drawing>
      </w:r>
    </w:p>
    <w:p w:rsidRPr="00DB057C" w:rsidR="0099295F" w:rsidP="1B793781" w:rsidRDefault="003B6B4F" w14:paraId="0480A75E" w14:textId="6D73F868">
      <w:pPr>
        <w:spacing w:line="480" w:lineRule="auto"/>
        <w:ind w:right="-360"/>
        <w:rPr>
          <w:rFonts w:ascii="Times New Roman" w:hAnsi="Times New Roman"/>
        </w:rPr>
      </w:pPr>
      <w:r w:rsidRPr="1B793781" w:rsidR="1B793781">
        <w:rPr>
          <w:rFonts w:ascii="Times New Roman" w:hAnsi="Times New Roman"/>
        </w:rPr>
        <w:t xml:space="preserve">            Figure A.2 displays that the observed chi-square statistic for the goodness of fit test has a value of </w:t>
      </w:r>
      <w:r w:rsidRPr="1B793781">
        <w:rPr>
          <w:rFonts w:ascii="Times New Roman" w:hAnsi="Times New Roman"/>
        </w:rPr>
        <w:t>19</w:t>
      </w:r>
      <w:r w:rsidRPr="1B793781" w:rsidR="000F3BC9">
        <w:rPr>
          <w:rFonts w:ascii="Times New Roman" w:hAnsi="Times New Roman"/>
        </w:rPr>
        <w:t xml:space="preserve"> with</w:t>
      </w:r>
      <w:r w:rsidRPr="1B793781" w:rsidR="00515299">
        <w:rPr>
          <w:rFonts w:ascii="Times New Roman" w:hAnsi="Times New Roman"/>
        </w:rPr>
        <w:t xml:space="preserve"> 19 degrees of freedom and </w:t>
      </w:r>
      <w:r w:rsidRPr="1B793781" w:rsidR="000F3BC9">
        <w:rPr>
          <w:rFonts w:ascii="Times New Roman" w:hAnsi="Times New Roman"/>
        </w:rPr>
        <w:t>a</w:t>
      </w:r>
      <w:r w:rsidRPr="1B793781" w:rsidR="00515299">
        <w:rPr>
          <w:rFonts w:ascii="Times New Roman" w:hAnsi="Times New Roman"/>
        </w:rPr>
        <w:t xml:space="preserve"> p-value</w:t>
      </w:r>
      <w:r w:rsidRPr="1B793781" w:rsidR="000F3BC9">
        <w:rPr>
          <w:rFonts w:ascii="Times New Roman" w:hAnsi="Times New Roman"/>
        </w:rPr>
        <w:t xml:space="preserve"> of</w:t>
      </w:r>
      <w:r w:rsidRPr="1B793781" w:rsidR="00515299">
        <w:rPr>
          <w:rFonts w:ascii="Times New Roman" w:hAnsi="Times New Roman"/>
        </w:rPr>
        <w:t xml:space="preserve"> about 0.46. </w:t>
      </w:r>
      <w:r w:rsidRPr="1B793781" w:rsidR="000B375E">
        <w:rPr>
          <w:rFonts w:ascii="Times New Roman" w:hAnsi="Times New Roman"/>
        </w:rPr>
        <w:t xml:space="preserve">The null hypothesis of a GOF test is that the model fits and so a p-value of less than 0.05 suggests that the model suffers from a lack of fit. </w:t>
      </w:r>
      <w:r w:rsidRPr="1B793781" w:rsidR="00515299">
        <w:rPr>
          <w:rFonts w:ascii="Times New Roman" w:hAnsi="Times New Roman"/>
        </w:rPr>
        <w:t>Since the p-value is greater than 0.05</w:t>
      </w:r>
      <w:r w:rsidRPr="1B793781" w:rsidR="00A1001E">
        <w:rPr>
          <w:rFonts w:ascii="Times New Roman" w:hAnsi="Times New Roman"/>
        </w:rPr>
        <w:t xml:space="preserve"> and this </w:t>
      </w:r>
      <w:r w:rsidRPr="1B793781" w:rsidR="0055720E">
        <w:rPr>
          <w:rFonts w:ascii="Times New Roman" w:hAnsi="Times New Roman"/>
        </w:rPr>
        <w:t xml:space="preserve">suggests that the model </w:t>
      </w:r>
      <w:r w:rsidRPr="1B793781" w:rsidR="0055720E">
        <w:rPr>
          <w:rFonts w:ascii="Times New Roman" w:hAnsi="Times New Roman"/>
        </w:rPr>
        <w:t>reaso</w:t>
      </w:r>
      <w:r w:rsidRPr="1B793781" w:rsidR="0055720E">
        <w:rPr>
          <w:rFonts w:ascii="Times New Roman" w:hAnsi="Times New Roman"/>
        </w:rPr>
        <w:t>nably fits</w:t>
      </w:r>
      <w:r w:rsidRPr="1B793781" w:rsidR="0055720E">
        <w:rPr>
          <w:rFonts w:ascii="Times New Roman" w:hAnsi="Times New Roman"/>
        </w:rPr>
        <w:t xml:space="preserve"> the </w:t>
      </w:r>
      <w:r w:rsidRPr="1B793781" w:rsidR="0055720E">
        <w:rPr>
          <w:rFonts w:ascii="Times New Roman" w:hAnsi="Times New Roman"/>
        </w:rPr>
        <w:t>data.</w:t>
      </w:r>
      <w:r w:rsidRPr="1B793781" w:rsidR="00D24235">
        <w:rPr>
          <w:rFonts w:ascii="Times New Roman" w:hAnsi="Times New Roman"/>
        </w:rPr>
        <w:t xml:space="preserve"> Before adjusting for overdispersion, the chi-square statistic for goodness of fit had a value of </w:t>
      </w:r>
      <w:r w:rsidRPr="1B793781" w:rsidR="000F3BC9">
        <w:rPr>
          <w:rFonts w:ascii="Times New Roman" w:hAnsi="Times New Roman"/>
        </w:rPr>
        <w:t xml:space="preserve">79.7 with 19 degrees of freedom and a p-value of 2.12 * </w:t>
      </w:r>
      <m:oMath>
        <m:sSup>
          <m:sSupPr>
            <m:ctrlPr>
              <w:rPr>
                <w:rFonts w:ascii="Cambria Math" w:hAnsi="Cambria Math"/>
                <w:bCs/>
                <w:i/>
                <w:szCs w:val="24"/>
              </w:rPr>
            </m:ctrlPr>
          </m:sSupPr>
          <m:e>
            <m:r>
              <w:rPr>
                <w:rFonts w:ascii="Cambria Math" w:hAnsi="Cambria Math"/>
                <w:szCs w:val="24"/>
              </w:rPr>
              <m:t>10</m:t>
            </m:r>
          </m:e>
          <m:sup>
            <m:r>
              <w:rPr>
                <w:rFonts w:ascii="Cambria Math" w:hAnsi="Cambria Math"/>
                <w:szCs w:val="24"/>
              </w:rPr>
              <m:t>-9</m:t>
            </m:r>
          </m:sup>
        </m:sSup>
        <m:r>
          <w:rPr>
            <w:rFonts w:ascii="Cambria Math" w:hAnsi="Cambria Math"/>
            <w:szCs w:val="24"/>
          </w:rPr>
          <m:t xml:space="preserve"> </m:t>
        </m:r>
      </m:oMath>
      <w:r w:rsidRPr="1B793781" w:rsidR="000F3BC9">
        <w:rPr>
          <w:rFonts w:ascii="Times New Roman" w:hAnsi="Times New Roman"/>
        </w:rPr>
        <w:t>which is less than 0.05 which suggest</w:t>
      </w:r>
      <w:r w:rsidRPr="1B793781" w:rsidR="00C1305C">
        <w:rPr>
          <w:rFonts w:ascii="Times New Roman" w:hAnsi="Times New Roman"/>
        </w:rPr>
        <w:t>s</w:t>
      </w:r>
      <w:r w:rsidRPr="1B793781" w:rsidR="000F3BC9">
        <w:rPr>
          <w:rFonts w:ascii="Times New Roman" w:hAnsi="Times New Roman"/>
        </w:rPr>
        <w:t xml:space="preserve"> a </w:t>
      </w:r>
      <w:r w:rsidRPr="1B793781" w:rsidR="00C540F0">
        <w:rPr>
          <w:rFonts w:ascii="Times New Roman" w:hAnsi="Times New Roman"/>
        </w:rPr>
        <w:t>model that does not fit the data well</w:t>
      </w:r>
      <w:r w:rsidRPr="1B793781" w:rsidR="000B375E">
        <w:rPr>
          <w:rFonts w:ascii="Times New Roman" w:hAnsi="Times New Roman"/>
        </w:rPr>
        <w:t xml:space="preserve">. </w:t>
      </w:r>
      <w:r w:rsidRPr="1B793781" w:rsidR="00A61C1E">
        <w:rPr>
          <w:rFonts w:ascii="Times New Roman" w:hAnsi="Times New Roman"/>
        </w:rPr>
        <w:t>Adjusting for overdispersion helped improve the fit of the model</w:t>
      </w:r>
      <w:r w:rsidRPr="1B793781" w:rsidR="008E23A2">
        <w:rPr>
          <w:rFonts w:ascii="Times New Roman" w:hAnsi="Times New Roman"/>
        </w:rPr>
        <w:t>.</w:t>
      </w:r>
    </w:p>
    <w:p w:rsidR="1B793781" w:rsidP="1B793781" w:rsidRDefault="1B793781" w14:paraId="567E4602" w14:textId="59E8CA85">
      <w:pPr>
        <w:spacing w:line="480" w:lineRule="auto"/>
        <w:ind w:right="-360"/>
        <w:rPr>
          <w:rFonts w:ascii="Times New Roman" w:hAnsi="Times New Roman"/>
        </w:rPr>
      </w:pPr>
    </w:p>
    <w:p w:rsidRPr="00EC190E" w:rsidR="000C099B" w:rsidP="00EC190E" w:rsidRDefault="004357A1" w14:paraId="7580480B" w14:textId="6024288E">
      <w:pPr>
        <w:spacing w:line="480" w:lineRule="auto"/>
        <w:ind w:left="720" w:right="-360"/>
        <w:rPr>
          <w:rFonts w:ascii="Times New Roman" w:hAnsi="Times New Roman"/>
          <w:b/>
          <w:bCs/>
          <w:szCs w:val="24"/>
        </w:rPr>
      </w:pPr>
      <w:r>
        <w:rPr>
          <w:rFonts w:ascii="Times New Roman" w:hAnsi="Times New Roman"/>
          <w:b/>
          <w:bCs/>
          <w:szCs w:val="24"/>
        </w:rPr>
        <w:t xml:space="preserve">APPENDIX </w:t>
      </w:r>
      <w:r w:rsidR="004150B4">
        <w:rPr>
          <w:rFonts w:ascii="Times New Roman" w:hAnsi="Times New Roman"/>
          <w:b/>
          <w:bCs/>
          <w:szCs w:val="24"/>
        </w:rPr>
        <w:t>B</w:t>
      </w:r>
      <w:r>
        <w:rPr>
          <w:rFonts w:ascii="Times New Roman" w:hAnsi="Times New Roman"/>
          <w:b/>
          <w:bCs/>
          <w:szCs w:val="24"/>
        </w:rPr>
        <w:t>: Assessing Quality of the D</w:t>
      </w:r>
      <w:r w:rsidR="004150B4">
        <w:rPr>
          <w:rFonts w:ascii="Times New Roman" w:hAnsi="Times New Roman"/>
          <w:b/>
          <w:bCs/>
          <w:szCs w:val="24"/>
        </w:rPr>
        <w:t>M</w:t>
      </w:r>
      <w:r>
        <w:rPr>
          <w:rFonts w:ascii="Times New Roman" w:hAnsi="Times New Roman"/>
          <w:b/>
          <w:bCs/>
          <w:szCs w:val="24"/>
        </w:rPr>
        <w:t>H Logistic Regression Model</w:t>
      </w:r>
    </w:p>
    <w:p w:rsidR="000D4309" w:rsidP="000D4309" w:rsidRDefault="000D4309" w14:paraId="6027DC97" w14:textId="121634EE">
      <w:pPr>
        <w:spacing w:line="480" w:lineRule="auto"/>
        <w:ind w:left="720" w:right="-360" w:firstLine="60"/>
        <w:rPr>
          <w:rFonts w:ascii="Times New Roman" w:hAnsi="Times New Roman"/>
          <w:bCs/>
          <w:szCs w:val="24"/>
        </w:rPr>
      </w:pPr>
      <w:r w:rsidRPr="1B793781" w:rsidR="1B793781">
        <w:rPr>
          <w:rFonts w:ascii="Times New Roman" w:hAnsi="Times New Roman"/>
        </w:rPr>
        <w:t xml:space="preserve">The following </w:t>
      </w:r>
      <w:r w:rsidRPr="1B793781" w:rsidR="1B793781">
        <w:rPr>
          <w:rFonts w:ascii="Times New Roman" w:hAnsi="Times New Roman"/>
        </w:rPr>
        <w:t>table</w:t>
      </w:r>
      <w:r w:rsidRPr="1B793781" w:rsidR="1B793781">
        <w:rPr>
          <w:rFonts w:ascii="Times New Roman" w:hAnsi="Times New Roman"/>
        </w:rPr>
        <w:t xml:space="preserve"> presents the output for the model that describes factors that affect the adoption of DMH cats before adjusting for overdispersion:</w:t>
      </w:r>
    </w:p>
    <w:p w:rsidR="1B793781" w:rsidP="1B793781" w:rsidRDefault="1B793781" w14:paraId="392AFA9B" w14:textId="2BEE06DD">
      <w:pPr>
        <w:pStyle w:val="Normal"/>
        <w:spacing w:line="480" w:lineRule="auto"/>
        <w:ind w:left="720" w:right="-360" w:firstLine="60"/>
        <w:rPr>
          <w:rFonts w:ascii="Times New Roman" w:hAnsi="Times New Roman"/>
          <w:b w:val="1"/>
          <w:bCs w:val="1"/>
        </w:rPr>
      </w:pPr>
      <w:r w:rsidRPr="1B793781" w:rsidR="1B793781">
        <w:rPr>
          <w:rFonts w:ascii="Times New Roman" w:hAnsi="Times New Roman"/>
          <w:b w:val="1"/>
          <w:bCs w:val="1"/>
        </w:rPr>
        <w:t>Table B.1: DMH Logistic Model Before Adjusting for Overdispersion</w:t>
      </w:r>
    </w:p>
    <w:p w:rsidRPr="00CE0D24" w:rsidR="000C099B" w:rsidP="1B793781" w:rsidRDefault="00DF0A0C" w14:paraId="4D46FE4F" w14:textId="1369E05E">
      <w:pPr>
        <w:spacing w:line="480" w:lineRule="auto"/>
        <w:ind w:left="720" w:right="-360" w:firstLine="60"/>
        <w:jc w:val="center"/>
        <w:rPr>
          <w:rFonts w:ascii="Times New Roman" w:hAnsi="Times New Roman"/>
          <w:b w:val="1"/>
          <w:bCs w:val="1"/>
        </w:rPr>
      </w:pPr>
      <w:r w:rsidRPr="00DF0A0C">
        <w:rPr>
          <w:noProof/>
        </w:rPr>
        <w:drawing>
          <wp:anchor distT="0" distB="0" distL="114300" distR="114300" simplePos="0" relativeHeight="251697152" behindDoc="0" locked="0" layoutInCell="1" allowOverlap="1" wp14:anchorId="2F2680E2" wp14:editId="7439D48F">
            <wp:simplePos x="0" y="0"/>
            <wp:positionH relativeFrom="page">
              <wp:posOffset>1760220</wp:posOffset>
            </wp:positionH>
            <wp:positionV relativeFrom="paragraph">
              <wp:posOffset>243840</wp:posOffset>
            </wp:positionV>
            <wp:extent cx="4269740" cy="204216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69740" cy="2042160"/>
                    </a:xfrm>
                    <a:prstGeom prst="rect">
                      <a:avLst/>
                    </a:prstGeom>
                  </pic:spPr>
                </pic:pic>
              </a:graphicData>
            </a:graphic>
            <wp14:sizeRelH relativeFrom="margin">
              <wp14:pctWidth>0</wp14:pctWidth>
            </wp14:sizeRelH>
            <wp14:sizeRelV relativeFrom="margin">
              <wp14:pctHeight>0</wp14:pctHeight>
            </wp14:sizeRelV>
          </wp:anchor>
        </w:drawing>
      </w:r>
    </w:p>
    <w:p w:rsidRPr="00EC6482" w:rsidR="000C099B" w:rsidP="00660E9C" w:rsidRDefault="00660E9C" w14:paraId="3651943C" w14:textId="5B0AA1FB">
      <w:pPr>
        <w:spacing w:line="480" w:lineRule="auto"/>
        <w:ind w:left="1080" w:right="-360"/>
        <w:rPr>
          <w:rFonts w:ascii="Times New Roman" w:hAnsi="Times New Roman"/>
          <w:szCs w:val="24"/>
        </w:rPr>
      </w:pPr>
      <w:r w:rsidRPr="1B793781" w:rsidR="1B793781">
        <w:rPr>
          <w:rFonts w:ascii="Times New Roman" w:hAnsi="Times New Roman"/>
        </w:rPr>
        <w:t xml:space="preserve">With the output from R presented in </w:t>
      </w:r>
      <w:r w:rsidRPr="1B793781" w:rsidR="1B793781">
        <w:rPr>
          <w:rFonts w:ascii="Times New Roman" w:hAnsi="Times New Roman"/>
        </w:rPr>
        <w:t>f</w:t>
      </w:r>
      <w:r w:rsidRPr="1B793781" w:rsidR="1B793781">
        <w:rPr>
          <w:rFonts w:ascii="Times New Roman" w:hAnsi="Times New Roman"/>
        </w:rPr>
        <w:t xml:space="preserve">igure </w:t>
      </w:r>
      <w:r w:rsidRPr="1B793781" w:rsidR="1B793781">
        <w:rPr>
          <w:rFonts w:ascii="Times New Roman" w:hAnsi="Times New Roman"/>
        </w:rPr>
        <w:t>B</w:t>
      </w:r>
      <w:r w:rsidRPr="1B793781" w:rsidR="1B793781">
        <w:rPr>
          <w:rFonts w:ascii="Times New Roman" w:hAnsi="Times New Roman"/>
        </w:rPr>
        <w:t xml:space="preserve">.1, we can assess issues pertaining to how well the regression model fits the data. The residual deviance is 13.36 and the residual degrees of freedom is 15. Dividing the residual deviance by the residual degrees of freedom </w:t>
      </w:r>
      <w:r w:rsidRPr="1B793781" w:rsidR="1B793781">
        <w:rPr>
          <w:rFonts w:ascii="Times New Roman" w:hAnsi="Times New Roman"/>
        </w:rPr>
        <w:t>results in a value of</w:t>
      </w:r>
      <w:r w:rsidRPr="1B793781" w:rsidR="1B793781">
        <w:rPr>
          <w:rFonts w:ascii="Times New Roman" w:hAnsi="Times New Roman"/>
        </w:rPr>
        <w:t xml:space="preserve"> 0.8907 which is close to 1. The residual deviance and residual degrees of freedom are </w:t>
      </w:r>
      <w:r w:rsidRPr="1B793781" w:rsidR="1B793781">
        <w:rPr>
          <w:rFonts w:ascii="Times New Roman" w:hAnsi="Times New Roman"/>
        </w:rPr>
        <w:t>close in value and this provides evidence for a model that fits the data well.</w:t>
      </w:r>
      <w:r w:rsidRPr="1B793781" w:rsidR="1B793781">
        <w:rPr>
          <w:rFonts w:ascii="Times New Roman" w:hAnsi="Times New Roman"/>
        </w:rPr>
        <w:t xml:space="preserve"> Unlike the logistic regression model for DSH cats, it appears unnecessary to adjust the logistic regression for DMH cats for overdispersion.</w:t>
      </w:r>
      <w:r w:rsidRPr="1B793781" w:rsidR="1B793781">
        <w:rPr>
          <w:rFonts w:ascii="Times New Roman" w:hAnsi="Times New Roman"/>
        </w:rPr>
        <w:t xml:space="preserve"> The following are the results of a GOF test that was performed on the DMH logistic regression model:</w:t>
      </w:r>
    </w:p>
    <w:p w:rsidRPr="00177B12" w:rsidR="000C099B" w:rsidP="1B793781" w:rsidRDefault="0060673F" w14:paraId="6B60D942" w14:textId="4EA87F43">
      <w:pPr>
        <w:pStyle w:val="Normal"/>
        <w:spacing w:line="480" w:lineRule="auto"/>
        <w:ind w:left="1080" w:right="-360"/>
        <w:rPr>
          <w:rFonts w:ascii="Times New Roman" w:hAnsi="Times New Roman"/>
          <w:b w:val="1"/>
          <w:bCs w:val="1"/>
        </w:rPr>
      </w:pPr>
      <w:r w:rsidRPr="1B793781" w:rsidR="1B793781">
        <w:rPr>
          <w:rFonts w:ascii="Times New Roman" w:hAnsi="Times New Roman"/>
          <w:b w:val="1"/>
          <w:bCs w:val="1"/>
        </w:rPr>
        <w:t>Figure B.1: Chi-Square GOF Test for DSH Model After Adjusting for Overdispersion</w:t>
      </w:r>
    </w:p>
    <w:p w:rsidRPr="00177B12" w:rsidR="000C099B" w:rsidP="1B793781" w:rsidRDefault="0060673F" w14:paraId="7C890B4C" w14:textId="2F2B8385">
      <w:pPr>
        <w:pStyle w:val="Normal"/>
        <w:spacing w:line="480" w:lineRule="auto"/>
        <w:ind w:left="720" w:right="-360" w:firstLine="60"/>
        <w:jc w:val="center"/>
        <w:rPr>
          <w:rFonts w:ascii="Times New Roman" w:hAnsi="Times New Roman"/>
          <w:b w:val="1"/>
          <w:bCs w:val="1"/>
        </w:rPr>
      </w:pPr>
      <w:r>
        <w:drawing>
          <wp:inline wp14:editId="13458555" wp14:anchorId="591D7A75">
            <wp:extent cx="3276600" cy="180975"/>
            <wp:effectExtent l="0" t="0" r="0" b="9525"/>
            <wp:docPr id="1797660402" name="Picture 31" title=""/>
            <wp:cNvGraphicFramePr>
              <a:graphicFrameLocks noChangeAspect="1"/>
            </wp:cNvGraphicFramePr>
            <a:graphic>
              <a:graphicData uri="http://schemas.openxmlformats.org/drawingml/2006/picture">
                <pic:pic>
                  <pic:nvPicPr>
                    <pic:cNvPr id="0" name="Picture 31"/>
                    <pic:cNvPicPr/>
                  </pic:nvPicPr>
                  <pic:blipFill>
                    <a:blip r:embed="R3ea14fa6a9da4dc9">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276600" cy="180975"/>
                    </a:xfrm>
                    <a:prstGeom xmlns:a="http://schemas.openxmlformats.org/drawingml/2006/main" prst="rect">
                      <a:avLst/>
                    </a:prstGeom>
                  </pic:spPr>
                </pic:pic>
              </a:graphicData>
            </a:graphic>
          </wp:inline>
        </w:drawing>
      </w:r>
    </w:p>
    <w:p w:rsidRPr="00EC6482" w:rsidR="000C099B" w:rsidP="00156B45" w:rsidRDefault="000C099B" w14:paraId="3A8CA1A8" w14:textId="6B4AE2EE">
      <w:pPr>
        <w:spacing w:line="220" w:lineRule="exact"/>
        <w:ind w:left="1080" w:right="-360"/>
        <w:rPr>
          <w:rFonts w:ascii="Times New Roman" w:hAnsi="Times New Roman"/>
          <w:szCs w:val="24"/>
        </w:rPr>
      </w:pPr>
    </w:p>
    <w:p w:rsidR="00EE013C" w:rsidP="00EE013C" w:rsidRDefault="00DD22A2" w14:paraId="0F999060" w14:textId="3FBF277F">
      <w:pPr>
        <w:spacing w:line="480" w:lineRule="auto"/>
        <w:ind w:left="900" w:right="-360"/>
        <w:rPr>
          <w:rFonts w:ascii="Times New Roman" w:hAnsi="Times New Roman"/>
          <w:bCs/>
          <w:szCs w:val="24"/>
        </w:rPr>
      </w:pPr>
      <w:r>
        <w:rPr>
          <w:rFonts w:ascii="Times New Roman" w:hAnsi="Times New Roman"/>
          <w:szCs w:val="24"/>
        </w:rPr>
        <w:t xml:space="preserve">Figure </w:t>
      </w:r>
      <w:r w:rsidR="004930CD">
        <w:rPr>
          <w:rFonts w:ascii="Times New Roman" w:hAnsi="Times New Roman"/>
          <w:szCs w:val="24"/>
        </w:rPr>
        <w:t>B</w:t>
      </w:r>
      <w:r>
        <w:rPr>
          <w:rFonts w:ascii="Times New Roman" w:hAnsi="Times New Roman"/>
          <w:szCs w:val="24"/>
        </w:rPr>
        <w:t>.</w:t>
      </w:r>
      <w:r w:rsidR="004930CD">
        <w:rPr>
          <w:rFonts w:ascii="Times New Roman" w:hAnsi="Times New Roman"/>
          <w:szCs w:val="24"/>
        </w:rPr>
        <w:t>1</w:t>
      </w:r>
      <w:r>
        <w:rPr>
          <w:rFonts w:ascii="Times New Roman" w:hAnsi="Times New Roman"/>
          <w:szCs w:val="24"/>
        </w:rPr>
        <w:t xml:space="preserve"> displays that the observed chi-square statistic for the goodness of fit test has a value of </w:t>
      </w:r>
      <w:r>
        <w:rPr>
          <w:rFonts w:ascii="Times New Roman" w:hAnsi="Times New Roman"/>
          <w:bCs/>
          <w:szCs w:val="24"/>
        </w:rPr>
        <w:t>1</w:t>
      </w:r>
      <w:r w:rsidR="001D4110">
        <w:rPr>
          <w:rFonts w:ascii="Times New Roman" w:hAnsi="Times New Roman"/>
          <w:bCs/>
          <w:szCs w:val="24"/>
        </w:rPr>
        <w:t xml:space="preserve">2.55 </w:t>
      </w:r>
      <w:r>
        <w:rPr>
          <w:rFonts w:ascii="Times New Roman" w:hAnsi="Times New Roman"/>
          <w:bCs/>
          <w:szCs w:val="24"/>
        </w:rPr>
        <w:t>with 1</w:t>
      </w:r>
      <w:r w:rsidR="001D4110">
        <w:rPr>
          <w:rFonts w:ascii="Times New Roman" w:hAnsi="Times New Roman"/>
          <w:bCs/>
          <w:szCs w:val="24"/>
        </w:rPr>
        <w:t>5</w:t>
      </w:r>
      <w:r>
        <w:rPr>
          <w:rFonts w:ascii="Times New Roman" w:hAnsi="Times New Roman"/>
          <w:bCs/>
          <w:szCs w:val="24"/>
        </w:rPr>
        <w:t xml:space="preserve"> degrees of freedom and a p-value of about 0.</w:t>
      </w:r>
      <w:r w:rsidR="00B03494">
        <w:rPr>
          <w:rFonts w:ascii="Times New Roman" w:hAnsi="Times New Roman"/>
          <w:bCs/>
          <w:szCs w:val="24"/>
        </w:rPr>
        <w:t>64</w:t>
      </w:r>
      <w:r>
        <w:rPr>
          <w:rFonts w:ascii="Times New Roman" w:hAnsi="Times New Roman"/>
          <w:bCs/>
          <w:szCs w:val="24"/>
        </w:rPr>
        <w:t>.</w:t>
      </w:r>
      <w:r w:rsidR="0064064F">
        <w:rPr>
          <w:rFonts w:ascii="Times New Roman" w:hAnsi="Times New Roman"/>
          <w:bCs/>
          <w:szCs w:val="24"/>
        </w:rPr>
        <w:t xml:space="preserve"> Since the p-value is greater than 0.05, this suggests that there is not enough evidence to suggest that there is a lack of fit in the </w:t>
      </w:r>
      <w:r w:rsidR="0064064F">
        <w:rPr>
          <w:rFonts w:ascii="Times New Roman" w:hAnsi="Times New Roman"/>
          <w:bCs/>
          <w:szCs w:val="24"/>
        </w:rPr>
        <w:t>DMH model.</w:t>
      </w:r>
      <w:r w:rsidR="00EE013C">
        <w:rPr>
          <w:rFonts w:ascii="Times New Roman" w:hAnsi="Times New Roman"/>
          <w:bCs/>
          <w:szCs w:val="24"/>
        </w:rPr>
        <w:t xml:space="preserve"> The </w:t>
      </w:r>
      <w:r w:rsidR="00CD766B">
        <w:rPr>
          <w:rFonts w:ascii="Times New Roman" w:hAnsi="Times New Roman"/>
          <w:bCs/>
          <w:szCs w:val="24"/>
        </w:rPr>
        <w:t>following figure</w:t>
      </w:r>
      <w:r w:rsidR="00EE013C">
        <w:rPr>
          <w:rFonts w:ascii="Times New Roman" w:hAnsi="Times New Roman"/>
          <w:bCs/>
          <w:szCs w:val="24"/>
        </w:rPr>
        <w:t xml:space="preserve"> displays the Pearson residuals for the</w:t>
      </w:r>
      <w:r w:rsidR="002B4270">
        <w:rPr>
          <w:rFonts w:ascii="Times New Roman" w:hAnsi="Times New Roman"/>
          <w:bCs/>
          <w:szCs w:val="24"/>
        </w:rPr>
        <w:t xml:space="preserve"> DMH logistic regression model</w:t>
      </w:r>
      <w:r w:rsidR="00DB1EF7">
        <w:rPr>
          <w:rFonts w:ascii="Times New Roman" w:hAnsi="Times New Roman"/>
          <w:bCs/>
          <w:szCs w:val="24"/>
        </w:rPr>
        <w:t>:</w:t>
      </w:r>
    </w:p>
    <w:p w:rsidRPr="00DB1EF7" w:rsidR="00DB1EF7" w:rsidP="00DB1EF7" w:rsidRDefault="00DB1EF7" w14:paraId="6378F2B9" w14:textId="05000B4A">
      <w:pPr>
        <w:spacing w:line="480" w:lineRule="auto"/>
        <w:ind w:left="720" w:right="-360" w:firstLine="60"/>
        <w:jc w:val="center"/>
        <w:rPr>
          <w:rFonts w:ascii="Times New Roman" w:hAnsi="Times New Roman"/>
          <w:b/>
          <w:bCs/>
          <w:szCs w:val="24"/>
        </w:rPr>
      </w:pPr>
      <w:r>
        <w:rPr>
          <w:rFonts w:ascii="Times New Roman" w:hAnsi="Times New Roman"/>
          <w:b/>
          <w:bCs/>
          <w:szCs w:val="24"/>
        </w:rPr>
        <w:t xml:space="preserve">Figure B.2: Residuals for the DMH Regression Model </w:t>
      </w:r>
    </w:p>
    <w:p w:rsidRPr="00EC6482" w:rsidR="000C099B" w:rsidP="00333221" w:rsidRDefault="00DB1EF7" w14:paraId="239B1E6C" w14:textId="32A67EC9">
      <w:pPr>
        <w:spacing w:line="480" w:lineRule="auto"/>
        <w:ind w:left="1080" w:right="-360"/>
        <w:jc w:val="center"/>
        <w:rPr>
          <w:rFonts w:ascii="Times New Roman" w:hAnsi="Times New Roman"/>
          <w:szCs w:val="24"/>
        </w:rPr>
      </w:pPr>
      <w:r>
        <w:rPr>
          <w:noProof/>
        </w:rPr>
        <w:drawing>
          <wp:inline distT="0" distB="0" distL="0" distR="0" wp14:anchorId="71C7BB89" wp14:editId="5F012C29">
            <wp:extent cx="4458508" cy="2811780"/>
            <wp:effectExtent l="0" t="0" r="0"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4095" cy="2821610"/>
                    </a:xfrm>
                    <a:prstGeom prst="rect">
                      <a:avLst/>
                    </a:prstGeom>
                  </pic:spPr>
                </pic:pic>
              </a:graphicData>
            </a:graphic>
          </wp:inline>
        </w:drawing>
      </w:r>
    </w:p>
    <w:p w:rsidRPr="00EC6482" w:rsidR="000C099B" w:rsidP="00333221" w:rsidRDefault="00333221" w14:paraId="1E642EC7" w14:textId="3B8B8F83">
      <w:pPr>
        <w:spacing w:line="480" w:lineRule="auto"/>
        <w:ind w:left="1080" w:right="-360"/>
        <w:rPr>
          <w:rFonts w:ascii="Times New Roman" w:hAnsi="Times New Roman"/>
          <w:szCs w:val="24"/>
        </w:rPr>
      </w:pPr>
      <w:r>
        <w:rPr>
          <w:rFonts w:ascii="Times New Roman" w:hAnsi="Times New Roman"/>
          <w:bCs/>
          <w:szCs w:val="24"/>
        </w:rPr>
        <w:t xml:space="preserve">Figure </w:t>
      </w:r>
      <w:r w:rsidR="001006BA">
        <w:rPr>
          <w:rFonts w:ascii="Times New Roman" w:hAnsi="Times New Roman"/>
          <w:bCs/>
          <w:szCs w:val="24"/>
        </w:rPr>
        <w:t>B</w:t>
      </w:r>
      <w:r>
        <w:rPr>
          <w:rFonts w:ascii="Times New Roman" w:hAnsi="Times New Roman"/>
          <w:bCs/>
          <w:szCs w:val="24"/>
        </w:rPr>
        <w:t>.</w:t>
      </w:r>
      <w:r w:rsidR="00822C98">
        <w:rPr>
          <w:rFonts w:ascii="Times New Roman" w:hAnsi="Times New Roman"/>
          <w:bCs/>
          <w:szCs w:val="24"/>
        </w:rPr>
        <w:t>2</w:t>
      </w:r>
      <w:r>
        <w:rPr>
          <w:rFonts w:ascii="Times New Roman" w:hAnsi="Times New Roman"/>
          <w:bCs/>
          <w:szCs w:val="24"/>
        </w:rPr>
        <w:t xml:space="preserve"> shows that the residuals are between -2 and 2, form a horizontal band and there is no obvious curvature pattern among the residuals and thus provides evidence for the model possessing a good fit to the data.</w:t>
      </w:r>
    </w:p>
    <w:p w:rsidRPr="00EC6482" w:rsidR="000C099B" w:rsidP="00156B45" w:rsidRDefault="000C099B" w14:paraId="6F8E1400" w14:textId="38A23E22">
      <w:pPr>
        <w:spacing w:line="220" w:lineRule="exact"/>
        <w:ind w:left="1080" w:right="-360"/>
        <w:rPr>
          <w:rFonts w:ascii="Times New Roman" w:hAnsi="Times New Roman"/>
          <w:szCs w:val="24"/>
        </w:rPr>
      </w:pPr>
    </w:p>
    <w:p w:rsidRPr="00EC6482" w:rsidR="000C099B" w:rsidP="00156B45" w:rsidRDefault="000C099B" w14:paraId="43367B30" w14:textId="4DB0CD0F">
      <w:pPr>
        <w:spacing w:line="220" w:lineRule="exact"/>
        <w:ind w:left="1080" w:right="-360"/>
        <w:rPr>
          <w:rFonts w:ascii="Times New Roman" w:hAnsi="Times New Roman"/>
          <w:szCs w:val="24"/>
        </w:rPr>
      </w:pPr>
    </w:p>
    <w:p w:rsidRPr="00EC6482" w:rsidR="000C099B" w:rsidP="00156B45" w:rsidRDefault="000C099B" w14:paraId="2EE4A3F9" w14:textId="76674B7C">
      <w:pPr>
        <w:spacing w:line="220" w:lineRule="exact"/>
        <w:ind w:left="1080" w:right="-360"/>
        <w:rPr>
          <w:rFonts w:ascii="Times New Roman" w:hAnsi="Times New Roman"/>
          <w:szCs w:val="24"/>
        </w:rPr>
      </w:pPr>
    </w:p>
    <w:p w:rsidRPr="00EC6482" w:rsidR="000C099B" w:rsidP="002A7824" w:rsidRDefault="000C099B" w14:paraId="262F022F" w14:textId="74737A1F">
      <w:pPr>
        <w:spacing w:line="220" w:lineRule="exact"/>
        <w:ind w:right="-360"/>
        <w:rPr>
          <w:rFonts w:ascii="Times New Roman" w:hAnsi="Times New Roman"/>
          <w:szCs w:val="24"/>
        </w:rPr>
      </w:pPr>
    </w:p>
    <w:p w:rsidR="000C099B" w:rsidP="002A7824" w:rsidRDefault="000C099B" w14:paraId="7755E440" w14:textId="662D44A0">
      <w:pPr>
        <w:spacing w:line="220" w:lineRule="exact"/>
        <w:ind w:right="-360"/>
        <w:rPr>
          <w:rFonts w:ascii="Times New Roman" w:hAnsi="Times New Roman"/>
          <w:szCs w:val="24"/>
        </w:rPr>
      </w:pPr>
    </w:p>
    <w:p w:rsidR="00D16265" w:rsidP="002A7824" w:rsidRDefault="00D16265" w14:paraId="71AE94C6" w14:textId="518E6A49">
      <w:pPr>
        <w:spacing w:line="220" w:lineRule="exact"/>
        <w:ind w:right="-360"/>
        <w:rPr>
          <w:rFonts w:ascii="Times New Roman" w:hAnsi="Times New Roman"/>
          <w:szCs w:val="24"/>
        </w:rPr>
      </w:pPr>
    </w:p>
    <w:p w:rsidR="00D16265" w:rsidP="002A7824" w:rsidRDefault="00D16265" w14:paraId="5F90642F" w14:textId="41604DF8">
      <w:pPr>
        <w:spacing w:line="220" w:lineRule="exact"/>
        <w:ind w:right="-360"/>
        <w:rPr>
          <w:rFonts w:ascii="Times New Roman" w:hAnsi="Times New Roman"/>
          <w:szCs w:val="24"/>
        </w:rPr>
      </w:pPr>
    </w:p>
    <w:p w:rsidR="00D16265" w:rsidP="002A7824" w:rsidRDefault="00D16265" w14:paraId="269BF657" w14:textId="484639E0">
      <w:pPr>
        <w:spacing w:line="220" w:lineRule="exact"/>
        <w:ind w:right="-360"/>
        <w:rPr>
          <w:rFonts w:ascii="Times New Roman" w:hAnsi="Times New Roman"/>
          <w:szCs w:val="24"/>
        </w:rPr>
      </w:pPr>
    </w:p>
    <w:p w:rsidR="00D16265" w:rsidP="002A7824" w:rsidRDefault="00D16265" w14:paraId="49273126" w14:textId="7F95526C">
      <w:pPr>
        <w:spacing w:line="220" w:lineRule="exact"/>
        <w:ind w:right="-360"/>
        <w:rPr>
          <w:rFonts w:ascii="Times New Roman" w:hAnsi="Times New Roman"/>
          <w:szCs w:val="24"/>
        </w:rPr>
      </w:pPr>
    </w:p>
    <w:p w:rsidR="00D16265" w:rsidP="002A7824" w:rsidRDefault="00D16265" w14:paraId="1E87EE5A" w14:textId="5FCFA293">
      <w:pPr>
        <w:spacing w:line="220" w:lineRule="exact"/>
        <w:ind w:right="-360"/>
        <w:rPr>
          <w:rFonts w:ascii="Times New Roman" w:hAnsi="Times New Roman"/>
          <w:szCs w:val="24"/>
        </w:rPr>
      </w:pPr>
    </w:p>
    <w:p w:rsidR="004150B4" w:rsidP="009B6B2E" w:rsidRDefault="004150B4" w14:paraId="2847C947" w14:textId="77777777">
      <w:pPr>
        <w:spacing w:line="480" w:lineRule="auto"/>
        <w:ind w:right="-360"/>
        <w:rPr>
          <w:rFonts w:ascii="Times New Roman" w:hAnsi="Times New Roman"/>
          <w:b/>
          <w:bCs/>
          <w:szCs w:val="24"/>
        </w:rPr>
      </w:pPr>
    </w:p>
    <w:p w:rsidR="004150B4" w:rsidP="0041428A" w:rsidRDefault="004150B4" w14:paraId="0109AB8F" w14:textId="77777777">
      <w:pPr>
        <w:spacing w:line="480" w:lineRule="auto"/>
        <w:ind w:left="720" w:right="-360"/>
        <w:rPr>
          <w:rFonts w:ascii="Times New Roman" w:hAnsi="Times New Roman"/>
          <w:b/>
          <w:bCs/>
          <w:szCs w:val="24"/>
        </w:rPr>
      </w:pPr>
    </w:p>
    <w:p w:rsidR="00C1566F" w:rsidP="0041428A" w:rsidRDefault="00C1566F" w14:paraId="2FF9BEB3" w14:textId="77777777">
      <w:pPr>
        <w:spacing w:line="480" w:lineRule="auto"/>
        <w:ind w:left="720" w:right="-360"/>
        <w:rPr>
          <w:rFonts w:ascii="Times New Roman" w:hAnsi="Times New Roman"/>
          <w:b/>
          <w:bCs/>
          <w:szCs w:val="24"/>
        </w:rPr>
      </w:pPr>
    </w:p>
    <w:p w:rsidR="00C1566F" w:rsidP="0041428A" w:rsidRDefault="00C1566F" w14:paraId="2A4242E9" w14:textId="77777777">
      <w:pPr>
        <w:spacing w:line="480" w:lineRule="auto"/>
        <w:ind w:left="720" w:right="-360"/>
        <w:rPr>
          <w:rFonts w:ascii="Times New Roman" w:hAnsi="Times New Roman"/>
          <w:b/>
          <w:bCs/>
          <w:szCs w:val="24"/>
        </w:rPr>
      </w:pPr>
    </w:p>
    <w:p w:rsidR="00C1566F" w:rsidP="0041428A" w:rsidRDefault="00C1566F" w14:paraId="645AE5E1" w14:textId="77777777">
      <w:pPr>
        <w:spacing w:line="480" w:lineRule="auto"/>
        <w:ind w:left="720" w:right="-360"/>
        <w:rPr>
          <w:rFonts w:ascii="Times New Roman" w:hAnsi="Times New Roman"/>
          <w:b/>
          <w:bCs/>
          <w:szCs w:val="24"/>
        </w:rPr>
      </w:pPr>
    </w:p>
    <w:p w:rsidRPr="00EC190E" w:rsidR="00BD3D9B" w:rsidP="00BD3D9B" w:rsidRDefault="00BD3D9B" w14:paraId="1415E4C7" w14:textId="36D305F2">
      <w:pPr>
        <w:spacing w:line="480" w:lineRule="auto"/>
        <w:ind w:left="720" w:right="-360"/>
        <w:rPr>
          <w:rFonts w:ascii="Times New Roman" w:hAnsi="Times New Roman"/>
          <w:b/>
          <w:bCs/>
          <w:szCs w:val="24"/>
        </w:rPr>
      </w:pPr>
      <w:r>
        <w:rPr>
          <w:rFonts w:ascii="Times New Roman" w:hAnsi="Times New Roman"/>
          <w:b/>
          <w:bCs/>
          <w:szCs w:val="24"/>
        </w:rPr>
        <w:t>APPENDIX C: Model Selection for the DSH and DMH Logistic Regression Models</w:t>
      </w:r>
    </w:p>
    <w:p w:rsidRPr="007030A2" w:rsidR="00C1566F" w:rsidP="000E2486" w:rsidRDefault="00AC5186" w14:paraId="64B0D927" w14:textId="61E62DD9">
      <w:pPr>
        <w:spacing w:line="480" w:lineRule="auto"/>
        <w:ind w:left="720" w:right="-360" w:firstLine="60"/>
        <w:rPr>
          <w:rFonts w:ascii="Times New Roman" w:hAnsi="Times New Roman"/>
          <w:bCs/>
          <w:szCs w:val="24"/>
        </w:rPr>
      </w:pPr>
      <w:r>
        <w:rPr>
          <w:rFonts w:ascii="Times New Roman" w:hAnsi="Times New Roman"/>
          <w:bCs/>
          <w:szCs w:val="24"/>
        </w:rPr>
        <w:t>At the beginning of the report it was mentioned that previous research guided the selection of relevant variables to consider when examining factors that affect the adoption of DSH and DMH cats.</w:t>
      </w:r>
      <w:r w:rsidR="00293C90">
        <w:rPr>
          <w:rFonts w:ascii="Times New Roman" w:hAnsi="Times New Roman"/>
          <w:bCs/>
          <w:szCs w:val="24"/>
        </w:rPr>
        <w:t xml:space="preserve"> Potential models for cats that considered possible interactions between the stray factor and other variables (age and weeks) and a model with no interaction terms were compared in model selection processes.</w:t>
      </w:r>
      <w:r>
        <w:rPr>
          <w:rFonts w:ascii="Times New Roman" w:hAnsi="Times New Roman"/>
          <w:bCs/>
          <w:szCs w:val="24"/>
        </w:rPr>
        <w:t xml:space="preserve"> In addition to previous research, model selection by means of </w:t>
      </w:r>
      <w:r w:rsidR="005A63F2">
        <w:rPr>
          <w:rFonts w:ascii="Times New Roman" w:hAnsi="Times New Roman"/>
          <w:bCs/>
          <w:szCs w:val="24"/>
        </w:rPr>
        <w:t xml:space="preserve">comparing the </w:t>
      </w:r>
      <w:r>
        <w:rPr>
          <w:rFonts w:ascii="Times New Roman" w:hAnsi="Times New Roman"/>
          <w:bCs/>
          <w:szCs w:val="24"/>
        </w:rPr>
        <w:t>B</w:t>
      </w:r>
      <w:r w:rsidR="007A64BB">
        <w:rPr>
          <w:rFonts w:ascii="Times New Roman" w:hAnsi="Times New Roman"/>
          <w:bCs/>
          <w:szCs w:val="24"/>
        </w:rPr>
        <w:t xml:space="preserve">ayesian </w:t>
      </w:r>
      <w:r w:rsidR="002F1E85">
        <w:rPr>
          <w:rFonts w:ascii="Times New Roman" w:hAnsi="Times New Roman"/>
          <w:bCs/>
          <w:szCs w:val="24"/>
        </w:rPr>
        <w:t>i</w:t>
      </w:r>
      <w:r w:rsidR="007A64BB">
        <w:rPr>
          <w:rFonts w:ascii="Times New Roman" w:hAnsi="Times New Roman"/>
          <w:bCs/>
          <w:szCs w:val="24"/>
        </w:rPr>
        <w:t xml:space="preserve">nformation </w:t>
      </w:r>
      <w:r w:rsidR="002F1E85">
        <w:rPr>
          <w:rFonts w:ascii="Times New Roman" w:hAnsi="Times New Roman"/>
          <w:bCs/>
          <w:szCs w:val="24"/>
        </w:rPr>
        <w:t>c</w:t>
      </w:r>
      <w:r w:rsidR="007A64BB">
        <w:rPr>
          <w:rFonts w:ascii="Times New Roman" w:hAnsi="Times New Roman"/>
          <w:bCs/>
          <w:szCs w:val="24"/>
        </w:rPr>
        <w:t>riterion (BIC)</w:t>
      </w:r>
      <w:r>
        <w:rPr>
          <w:rFonts w:ascii="Times New Roman" w:hAnsi="Times New Roman"/>
          <w:bCs/>
          <w:szCs w:val="24"/>
        </w:rPr>
        <w:t xml:space="preserve"> values</w:t>
      </w:r>
      <w:r w:rsidR="005A63F2">
        <w:rPr>
          <w:rFonts w:ascii="Times New Roman" w:hAnsi="Times New Roman"/>
          <w:bCs/>
          <w:szCs w:val="24"/>
        </w:rPr>
        <w:t xml:space="preserve"> associated with </w:t>
      </w:r>
      <w:r w:rsidR="00A36A9A">
        <w:rPr>
          <w:rFonts w:ascii="Times New Roman" w:hAnsi="Times New Roman"/>
          <w:bCs/>
          <w:szCs w:val="24"/>
        </w:rPr>
        <w:t>potential candidate models was implemented</w:t>
      </w:r>
      <w:r w:rsidR="00C73B74">
        <w:rPr>
          <w:rFonts w:ascii="Times New Roman" w:hAnsi="Times New Roman"/>
          <w:bCs/>
          <w:szCs w:val="24"/>
        </w:rPr>
        <w:t xml:space="preserve">. Regression models </w:t>
      </w:r>
      <w:r w:rsidR="00EC6C8A">
        <w:rPr>
          <w:rFonts w:ascii="Times New Roman" w:hAnsi="Times New Roman"/>
          <w:bCs/>
          <w:szCs w:val="24"/>
        </w:rPr>
        <w:t>that fit the data better have lower BIC values</w:t>
      </w:r>
      <w:r w:rsidR="00C73B74">
        <w:rPr>
          <w:rFonts w:ascii="Times New Roman" w:hAnsi="Times New Roman"/>
          <w:bCs/>
          <w:szCs w:val="24"/>
        </w:rPr>
        <w:t>.</w:t>
      </w:r>
      <w:r w:rsidR="00D17DC4">
        <w:rPr>
          <w:rFonts w:ascii="Times New Roman" w:hAnsi="Times New Roman"/>
          <w:bCs/>
          <w:szCs w:val="24"/>
        </w:rPr>
        <w:t xml:space="preserve"> The official website for the statistical package JMP provides more information on BIC</w:t>
      </w:r>
      <w:r w:rsidR="00D17DC4">
        <w:rPr>
          <w:rStyle w:val="FootnoteReference"/>
          <w:rFonts w:ascii="Times New Roman" w:hAnsi="Times New Roman"/>
          <w:bCs/>
          <w:szCs w:val="24"/>
        </w:rPr>
        <w:footnoteReference w:id="15"/>
      </w:r>
      <w:r w:rsidR="00C73B74">
        <w:rPr>
          <w:rFonts w:ascii="Times New Roman" w:hAnsi="Times New Roman"/>
          <w:bCs/>
          <w:szCs w:val="24"/>
        </w:rPr>
        <w:t xml:space="preserve"> </w:t>
      </w:r>
      <w:r w:rsidR="00645C10">
        <w:rPr>
          <w:rFonts w:ascii="Times New Roman" w:hAnsi="Times New Roman"/>
          <w:bCs/>
          <w:szCs w:val="24"/>
        </w:rPr>
        <w:t>The following table presents the BIC values for the candidate models that were considered to describe factors that affect the adoption of DSH cats:</w:t>
      </w:r>
    </w:p>
    <w:p w:rsidR="00C1566F" w:rsidP="0090616E" w:rsidRDefault="00551A85" w14:paraId="40C88191" w14:textId="6147B7C6">
      <w:pPr>
        <w:spacing w:line="480" w:lineRule="auto"/>
        <w:ind w:left="720" w:right="-360" w:firstLine="60"/>
        <w:jc w:val="center"/>
        <w:rPr>
          <w:rFonts w:ascii="Times New Roman" w:hAnsi="Times New Roman"/>
          <w:b/>
          <w:bCs/>
          <w:szCs w:val="24"/>
        </w:rPr>
      </w:pPr>
      <w:r>
        <w:rPr>
          <w:rFonts w:ascii="Times New Roman" w:hAnsi="Times New Roman"/>
          <w:b/>
          <w:bCs/>
          <w:szCs w:val="24"/>
        </w:rPr>
        <w:t xml:space="preserve">Table </w:t>
      </w:r>
      <w:r w:rsidR="004E14E6">
        <w:rPr>
          <w:rFonts w:ascii="Times New Roman" w:hAnsi="Times New Roman"/>
          <w:b/>
          <w:bCs/>
          <w:szCs w:val="24"/>
        </w:rPr>
        <w:t>C</w:t>
      </w:r>
      <w:r>
        <w:rPr>
          <w:rFonts w:ascii="Times New Roman" w:hAnsi="Times New Roman"/>
          <w:b/>
          <w:bCs/>
          <w:szCs w:val="24"/>
        </w:rPr>
        <w:t>.</w:t>
      </w:r>
      <w:r w:rsidR="004E14E6">
        <w:rPr>
          <w:rFonts w:ascii="Times New Roman" w:hAnsi="Times New Roman"/>
          <w:b/>
          <w:bCs/>
          <w:szCs w:val="24"/>
        </w:rPr>
        <w:t>1</w:t>
      </w:r>
      <w:r>
        <w:rPr>
          <w:rFonts w:ascii="Times New Roman" w:hAnsi="Times New Roman"/>
          <w:b/>
          <w:bCs/>
          <w:szCs w:val="24"/>
        </w:rPr>
        <w:t>: BIC Values for Candidate DSH Models</w:t>
      </w:r>
    </w:p>
    <w:p w:rsidR="00C1566F" w:rsidP="00E7175A" w:rsidRDefault="00E60D39" w14:paraId="3BC8ACD5" w14:textId="5C36F3CB">
      <w:pPr>
        <w:spacing w:line="480" w:lineRule="auto"/>
        <w:ind w:left="720" w:right="-360"/>
        <w:jc w:val="center"/>
        <w:rPr>
          <w:rFonts w:ascii="Times New Roman" w:hAnsi="Times New Roman"/>
          <w:b/>
          <w:bCs/>
          <w:szCs w:val="24"/>
        </w:rPr>
      </w:pPr>
      <w:r>
        <w:rPr>
          <w:noProof/>
        </w:rPr>
        <w:drawing>
          <wp:inline distT="0" distB="0" distL="0" distR="0" wp14:anchorId="43338910" wp14:editId="4BFBC458">
            <wp:extent cx="3649980" cy="672601"/>
            <wp:effectExtent l="0" t="0" r="762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8393" cy="674151"/>
                    </a:xfrm>
                    <a:prstGeom prst="rect">
                      <a:avLst/>
                    </a:prstGeom>
                  </pic:spPr>
                </pic:pic>
              </a:graphicData>
            </a:graphic>
          </wp:inline>
        </w:drawing>
      </w:r>
    </w:p>
    <w:p w:rsidR="00894E53" w:rsidP="00277A4A" w:rsidRDefault="000E2486" w14:paraId="35CAE82B" w14:textId="7F0C9B2A">
      <w:pPr>
        <w:spacing w:line="480" w:lineRule="auto"/>
        <w:ind w:left="720" w:right="-360" w:firstLine="60"/>
        <w:rPr>
          <w:rFonts w:ascii="Times New Roman" w:hAnsi="Times New Roman"/>
          <w:bCs/>
          <w:szCs w:val="24"/>
        </w:rPr>
      </w:pPr>
      <w:r>
        <w:rPr>
          <w:rFonts w:ascii="Times New Roman" w:hAnsi="Times New Roman"/>
          <w:bCs/>
          <w:szCs w:val="24"/>
        </w:rPr>
        <w:t>Each model that was compared contains the age, stray and week factors. The three models that were compared are 1.) main effects model (Age + Stray + Week model that contains no interaction terms) 2.) the model that contains an interaction term between stray and age 3.) the model that contains an interaction term between stray and week</w:t>
      </w:r>
      <w:r w:rsidR="00950FBA">
        <w:rPr>
          <w:rFonts w:ascii="Times New Roman" w:hAnsi="Times New Roman"/>
          <w:bCs/>
          <w:szCs w:val="24"/>
        </w:rPr>
        <w:t xml:space="preserve"> and 4.) the model that contains both the stray-age interaction and the stray-week interaction</w:t>
      </w:r>
      <w:r w:rsidR="003768E6">
        <w:rPr>
          <w:rFonts w:ascii="Times New Roman" w:hAnsi="Times New Roman"/>
          <w:bCs/>
          <w:szCs w:val="24"/>
        </w:rPr>
        <w:t xml:space="preserve"> terms</w:t>
      </w:r>
      <w:r>
        <w:rPr>
          <w:rFonts w:ascii="Times New Roman" w:hAnsi="Times New Roman"/>
          <w:bCs/>
          <w:szCs w:val="24"/>
        </w:rPr>
        <w:t xml:space="preserve">. </w:t>
      </w:r>
      <w:r w:rsidR="004C7FDA">
        <w:rPr>
          <w:rFonts w:ascii="Times New Roman" w:hAnsi="Times New Roman"/>
          <w:bCs/>
          <w:szCs w:val="24"/>
        </w:rPr>
        <w:t>T</w:t>
      </w:r>
      <w:r w:rsidR="00507298">
        <w:rPr>
          <w:rFonts w:ascii="Times New Roman" w:hAnsi="Times New Roman"/>
          <w:bCs/>
          <w:szCs w:val="24"/>
        </w:rPr>
        <w:t>able C.1 indicates that the</w:t>
      </w:r>
      <w:r w:rsidR="004C7FDA">
        <w:rPr>
          <w:rFonts w:ascii="Times New Roman" w:hAnsi="Times New Roman"/>
          <w:bCs/>
          <w:szCs w:val="24"/>
        </w:rPr>
        <w:t xml:space="preserve"> model with the lowest BIC model is the model that contains the stray and week</w:t>
      </w:r>
      <w:r w:rsidR="000A1A53">
        <w:rPr>
          <w:rFonts w:ascii="Times New Roman" w:hAnsi="Times New Roman"/>
          <w:bCs/>
          <w:szCs w:val="24"/>
        </w:rPr>
        <w:t xml:space="preserve"> interaction term</w:t>
      </w:r>
      <w:r w:rsidR="00543342">
        <w:rPr>
          <w:rFonts w:ascii="Times New Roman" w:hAnsi="Times New Roman"/>
          <w:bCs/>
          <w:szCs w:val="24"/>
        </w:rPr>
        <w:t xml:space="preserve"> (this model has a BIC value of 153.44)</w:t>
      </w:r>
      <w:r w:rsidR="000A1A53">
        <w:rPr>
          <w:rFonts w:ascii="Times New Roman" w:hAnsi="Times New Roman"/>
          <w:bCs/>
          <w:szCs w:val="24"/>
        </w:rPr>
        <w:t>.</w:t>
      </w:r>
      <w:r w:rsidR="00FF57AF">
        <w:rPr>
          <w:rFonts w:ascii="Times New Roman" w:hAnsi="Times New Roman"/>
          <w:bCs/>
          <w:szCs w:val="24"/>
        </w:rPr>
        <w:t xml:space="preserve"> </w:t>
      </w:r>
      <w:r w:rsidR="00542FD7">
        <w:rPr>
          <w:rFonts w:ascii="Times New Roman" w:hAnsi="Times New Roman"/>
          <w:bCs/>
          <w:szCs w:val="24"/>
        </w:rPr>
        <w:t xml:space="preserve">Although the BIC values computed would suggest that the model which contains </w:t>
      </w:r>
      <w:r w:rsidR="00542FD7">
        <w:rPr>
          <w:rFonts w:ascii="Times New Roman" w:hAnsi="Times New Roman"/>
          <w:bCs/>
          <w:szCs w:val="24"/>
        </w:rPr>
        <w:t>the stray-week interaction term is the best model, there was evidence of overdispersion</w:t>
      </w:r>
      <w:r w:rsidR="001C49E8">
        <w:rPr>
          <w:rFonts w:ascii="Times New Roman" w:hAnsi="Times New Roman"/>
          <w:bCs/>
          <w:szCs w:val="24"/>
        </w:rPr>
        <w:t xml:space="preserve"> for the DSH cat models</w:t>
      </w:r>
      <w:r w:rsidR="00542FD7">
        <w:rPr>
          <w:rFonts w:ascii="Times New Roman" w:hAnsi="Times New Roman"/>
          <w:bCs/>
          <w:szCs w:val="24"/>
        </w:rPr>
        <w:t xml:space="preserve"> and previous research indicates that model selection criteria such as AIC and BIC perform poorly in cases where there is overdispersion</w:t>
      </w:r>
      <w:r w:rsidR="00542FD7">
        <w:rPr>
          <w:rStyle w:val="FootnoteReference"/>
          <w:rFonts w:ascii="Times New Roman" w:hAnsi="Times New Roman"/>
          <w:bCs/>
          <w:szCs w:val="24"/>
        </w:rPr>
        <w:footnoteReference w:id="16"/>
      </w:r>
      <w:r w:rsidR="00542FD7">
        <w:rPr>
          <w:rFonts w:ascii="Times New Roman" w:hAnsi="Times New Roman"/>
          <w:bCs/>
          <w:szCs w:val="24"/>
        </w:rPr>
        <w:t xml:space="preserve">. </w:t>
      </w:r>
      <w:r w:rsidR="00FF57AF">
        <w:rPr>
          <w:rFonts w:ascii="Times New Roman" w:hAnsi="Times New Roman"/>
          <w:bCs/>
          <w:szCs w:val="24"/>
        </w:rPr>
        <w:t>A</w:t>
      </w:r>
      <w:r w:rsidR="00487738">
        <w:rPr>
          <w:rFonts w:ascii="Times New Roman" w:hAnsi="Times New Roman"/>
          <w:bCs/>
          <w:szCs w:val="24"/>
        </w:rPr>
        <w:t xml:space="preserve"> criteria </w:t>
      </w:r>
      <w:r w:rsidR="00FF57AF">
        <w:rPr>
          <w:rFonts w:ascii="Times New Roman" w:hAnsi="Times New Roman"/>
          <w:bCs/>
          <w:szCs w:val="24"/>
        </w:rPr>
        <w:t xml:space="preserve">value that can be used for model selection when there is evidence of overdispersion </w:t>
      </w:r>
      <w:r w:rsidR="00487738">
        <w:rPr>
          <w:rFonts w:ascii="Times New Roman" w:hAnsi="Times New Roman"/>
          <w:bCs/>
          <w:szCs w:val="24"/>
        </w:rPr>
        <w:t xml:space="preserve">is the </w:t>
      </w:r>
      <w:r w:rsidR="001B016C">
        <w:rPr>
          <w:rFonts w:ascii="Times New Roman" w:hAnsi="Times New Roman"/>
          <w:bCs/>
          <w:szCs w:val="24"/>
        </w:rPr>
        <w:t xml:space="preserve">corrected </w:t>
      </w:r>
      <w:r w:rsidR="00D34378">
        <w:rPr>
          <w:rFonts w:ascii="Times New Roman" w:hAnsi="Times New Roman"/>
          <w:bCs/>
          <w:szCs w:val="24"/>
        </w:rPr>
        <w:t>quasi Akaike information criterion (</w:t>
      </w:r>
      <w:r w:rsidR="00487738">
        <w:rPr>
          <w:rFonts w:ascii="Times New Roman" w:hAnsi="Times New Roman"/>
          <w:bCs/>
          <w:szCs w:val="24"/>
        </w:rPr>
        <w:t>QAIC</w:t>
      </w:r>
      <w:r w:rsidR="001B016C">
        <w:rPr>
          <w:rFonts w:ascii="Times New Roman" w:hAnsi="Times New Roman"/>
          <w:bCs/>
          <w:szCs w:val="24"/>
        </w:rPr>
        <w:t>c</w:t>
      </w:r>
      <w:r w:rsidR="00D34378">
        <w:rPr>
          <w:rFonts w:ascii="Times New Roman" w:hAnsi="Times New Roman"/>
          <w:bCs/>
          <w:szCs w:val="24"/>
        </w:rPr>
        <w:t>)</w:t>
      </w:r>
      <w:r w:rsidR="00487738">
        <w:rPr>
          <w:rFonts w:ascii="Times New Roman" w:hAnsi="Times New Roman"/>
          <w:bCs/>
          <w:szCs w:val="24"/>
        </w:rPr>
        <w:t xml:space="preserve"> </w:t>
      </w:r>
      <w:r w:rsidR="001D2BFD">
        <w:rPr>
          <w:rFonts w:ascii="Times New Roman" w:hAnsi="Times New Roman"/>
          <w:bCs/>
          <w:szCs w:val="24"/>
        </w:rPr>
        <w:t xml:space="preserve">which provides a model selection value </w:t>
      </w:r>
      <w:r w:rsidR="00487738">
        <w:rPr>
          <w:rFonts w:ascii="Times New Roman" w:hAnsi="Times New Roman"/>
          <w:bCs/>
          <w:szCs w:val="24"/>
        </w:rPr>
        <w:t>like AIC and BIC are used when there is no overdispersion</w:t>
      </w:r>
      <w:r w:rsidR="00487738">
        <w:rPr>
          <w:rStyle w:val="FootnoteReference"/>
          <w:rFonts w:ascii="Times New Roman" w:hAnsi="Times New Roman"/>
          <w:bCs/>
          <w:szCs w:val="24"/>
        </w:rPr>
        <w:footnoteReference w:id="17"/>
      </w:r>
      <w:r w:rsidR="00487738">
        <w:rPr>
          <w:rFonts w:ascii="Times New Roman" w:hAnsi="Times New Roman"/>
          <w:bCs/>
          <w:szCs w:val="24"/>
        </w:rPr>
        <w:t>.</w:t>
      </w:r>
      <w:r w:rsidR="00277A4A">
        <w:rPr>
          <w:rFonts w:ascii="Times New Roman" w:hAnsi="Times New Roman"/>
          <w:bCs/>
          <w:szCs w:val="24"/>
        </w:rPr>
        <w:t xml:space="preserve"> </w:t>
      </w:r>
      <w:r w:rsidR="001E32E4">
        <w:rPr>
          <w:rFonts w:ascii="Times New Roman" w:hAnsi="Times New Roman"/>
          <w:bCs/>
          <w:szCs w:val="24"/>
        </w:rPr>
        <w:t xml:space="preserve">Similar to BIC, lower values of QAICc indicate a better fitting model. </w:t>
      </w:r>
      <w:r w:rsidR="00277A4A">
        <w:rPr>
          <w:rFonts w:ascii="Times New Roman" w:hAnsi="Times New Roman"/>
          <w:bCs/>
          <w:szCs w:val="24"/>
        </w:rPr>
        <w:t>The following table presents the QAIC</w:t>
      </w:r>
      <w:r w:rsidR="00BD156C">
        <w:rPr>
          <w:rFonts w:ascii="Times New Roman" w:hAnsi="Times New Roman"/>
          <w:bCs/>
          <w:szCs w:val="24"/>
        </w:rPr>
        <w:t>c</w:t>
      </w:r>
      <w:r w:rsidR="00277A4A">
        <w:rPr>
          <w:rFonts w:ascii="Times New Roman" w:hAnsi="Times New Roman"/>
          <w:bCs/>
          <w:szCs w:val="24"/>
        </w:rPr>
        <w:t xml:space="preserve"> values for the candidate models that were considered to describe factors that affect the adoption of DSH cats</w:t>
      </w:r>
      <w:r w:rsidR="00561591">
        <w:rPr>
          <w:rFonts w:ascii="Times New Roman" w:hAnsi="Times New Roman"/>
          <w:bCs/>
          <w:szCs w:val="24"/>
        </w:rPr>
        <w:t xml:space="preserve"> when adjusting for overdispersion</w:t>
      </w:r>
      <w:r w:rsidR="00277A4A">
        <w:rPr>
          <w:rFonts w:ascii="Times New Roman" w:hAnsi="Times New Roman"/>
          <w:bCs/>
          <w:szCs w:val="24"/>
        </w:rPr>
        <w:t>:</w:t>
      </w:r>
    </w:p>
    <w:p w:rsidR="00706E3C" w:rsidP="00706E3C" w:rsidRDefault="00706E3C" w14:paraId="0ACD7736" w14:textId="34C81694">
      <w:pPr>
        <w:spacing w:line="480" w:lineRule="auto"/>
        <w:ind w:left="720" w:right="-360" w:firstLine="60"/>
        <w:jc w:val="center"/>
        <w:rPr>
          <w:noProof/>
        </w:rPr>
      </w:pPr>
      <w:r>
        <w:rPr>
          <w:rFonts w:ascii="Times New Roman" w:hAnsi="Times New Roman"/>
          <w:b/>
          <w:bCs/>
          <w:szCs w:val="24"/>
        </w:rPr>
        <w:t xml:space="preserve">Table C.2: </w:t>
      </w:r>
      <w:r w:rsidR="00D34378">
        <w:rPr>
          <w:rFonts w:ascii="Times New Roman" w:hAnsi="Times New Roman"/>
          <w:b/>
          <w:bCs/>
          <w:szCs w:val="24"/>
        </w:rPr>
        <w:t>QAIC</w:t>
      </w:r>
      <w:r w:rsidR="00DA6F6A">
        <w:rPr>
          <w:rFonts w:ascii="Times New Roman" w:hAnsi="Times New Roman"/>
          <w:b/>
          <w:bCs/>
          <w:szCs w:val="24"/>
        </w:rPr>
        <w:t>c</w:t>
      </w:r>
      <w:r>
        <w:rPr>
          <w:rFonts w:ascii="Times New Roman" w:hAnsi="Times New Roman"/>
          <w:b/>
          <w:bCs/>
          <w:szCs w:val="24"/>
        </w:rPr>
        <w:t xml:space="preserve"> Values for Candidate D</w:t>
      </w:r>
      <w:r w:rsidR="004B4C2A">
        <w:rPr>
          <w:rFonts w:ascii="Times New Roman" w:hAnsi="Times New Roman"/>
          <w:b/>
          <w:bCs/>
          <w:szCs w:val="24"/>
        </w:rPr>
        <w:t>S</w:t>
      </w:r>
      <w:r>
        <w:rPr>
          <w:rFonts w:ascii="Times New Roman" w:hAnsi="Times New Roman"/>
          <w:b/>
          <w:bCs/>
          <w:szCs w:val="24"/>
        </w:rPr>
        <w:t>H Model</w:t>
      </w:r>
    </w:p>
    <w:p w:rsidRPr="00706E3C" w:rsidR="00DA6F6A" w:rsidP="00706E3C" w:rsidRDefault="004C4327" w14:paraId="165074C1" w14:textId="58E41CA5">
      <w:pPr>
        <w:spacing w:line="480" w:lineRule="auto"/>
        <w:ind w:left="720" w:right="-360" w:firstLine="60"/>
        <w:jc w:val="center"/>
        <w:rPr>
          <w:rFonts w:ascii="Times New Roman" w:hAnsi="Times New Roman"/>
          <w:b/>
          <w:bCs/>
          <w:szCs w:val="24"/>
        </w:rPr>
      </w:pPr>
      <w:r>
        <w:rPr>
          <w:noProof/>
        </w:rPr>
        <w:drawing>
          <wp:inline distT="0" distB="0" distL="0" distR="0" wp14:anchorId="422BD1FD" wp14:editId="56A8BA15">
            <wp:extent cx="3790950" cy="714375"/>
            <wp:effectExtent l="0" t="0" r="0" b="381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0950" cy="714375"/>
                    </a:xfrm>
                    <a:prstGeom prst="rect">
                      <a:avLst/>
                    </a:prstGeom>
                  </pic:spPr>
                </pic:pic>
              </a:graphicData>
            </a:graphic>
          </wp:inline>
        </w:drawing>
      </w:r>
    </w:p>
    <w:p w:rsidRPr="000E2486" w:rsidR="00C1566F" w:rsidP="004F5E36" w:rsidRDefault="004327FA" w14:paraId="0BF68973" w14:textId="145B7F16">
      <w:pPr>
        <w:spacing w:line="480" w:lineRule="auto"/>
        <w:ind w:left="720" w:right="-360"/>
        <w:rPr>
          <w:rFonts w:ascii="Times New Roman" w:hAnsi="Times New Roman"/>
          <w:bCs/>
          <w:szCs w:val="24"/>
        </w:rPr>
      </w:pPr>
      <w:r>
        <w:rPr>
          <w:rFonts w:ascii="Times New Roman" w:hAnsi="Times New Roman"/>
          <w:bCs/>
          <w:szCs w:val="24"/>
        </w:rPr>
        <w:t>Table C.</w:t>
      </w:r>
      <w:r w:rsidR="00D34378">
        <w:rPr>
          <w:rFonts w:ascii="Times New Roman" w:hAnsi="Times New Roman"/>
          <w:bCs/>
          <w:szCs w:val="24"/>
        </w:rPr>
        <w:t>2</w:t>
      </w:r>
      <w:r>
        <w:rPr>
          <w:rFonts w:ascii="Times New Roman" w:hAnsi="Times New Roman"/>
          <w:bCs/>
          <w:szCs w:val="24"/>
        </w:rPr>
        <w:t xml:space="preserve"> indicates that the model with the lowest</w:t>
      </w:r>
      <w:r w:rsidR="00D34378">
        <w:rPr>
          <w:rFonts w:ascii="Times New Roman" w:hAnsi="Times New Roman"/>
          <w:bCs/>
          <w:szCs w:val="24"/>
        </w:rPr>
        <w:t xml:space="preserve"> QAIC</w:t>
      </w:r>
      <w:r w:rsidR="00543342">
        <w:rPr>
          <w:rFonts w:ascii="Times New Roman" w:hAnsi="Times New Roman"/>
          <w:bCs/>
          <w:szCs w:val="24"/>
        </w:rPr>
        <w:t>c</w:t>
      </w:r>
      <w:r>
        <w:rPr>
          <w:rFonts w:ascii="Times New Roman" w:hAnsi="Times New Roman"/>
          <w:bCs/>
          <w:szCs w:val="24"/>
        </w:rPr>
        <w:t xml:space="preserve"> model the main effects model </w:t>
      </w:r>
      <w:r w:rsidR="00277A4A">
        <w:rPr>
          <w:rFonts w:ascii="Times New Roman" w:hAnsi="Times New Roman"/>
          <w:bCs/>
          <w:szCs w:val="24"/>
        </w:rPr>
        <w:t>and this was the final model which was chosen</w:t>
      </w:r>
      <w:r w:rsidR="00543342">
        <w:rPr>
          <w:rFonts w:ascii="Times New Roman" w:hAnsi="Times New Roman"/>
          <w:bCs/>
          <w:szCs w:val="24"/>
        </w:rPr>
        <w:t xml:space="preserve"> (this model has a QAICc value of </w:t>
      </w:r>
      <w:r w:rsidR="002E51DA">
        <w:rPr>
          <w:rFonts w:ascii="Times New Roman" w:hAnsi="Times New Roman"/>
          <w:bCs/>
          <w:szCs w:val="24"/>
        </w:rPr>
        <w:t>65.78)</w:t>
      </w:r>
      <w:r>
        <w:rPr>
          <w:rFonts w:ascii="Times New Roman" w:hAnsi="Times New Roman"/>
          <w:bCs/>
          <w:szCs w:val="24"/>
        </w:rPr>
        <w:t xml:space="preserve">. </w:t>
      </w:r>
    </w:p>
    <w:p w:rsidR="00C1566F" w:rsidP="00645C10" w:rsidRDefault="00551A85" w14:paraId="056070B4" w14:textId="7AE1E89F">
      <w:pPr>
        <w:spacing w:line="480" w:lineRule="auto"/>
        <w:ind w:left="720" w:right="-360" w:firstLine="60"/>
        <w:jc w:val="center"/>
        <w:rPr>
          <w:rFonts w:ascii="Times New Roman" w:hAnsi="Times New Roman"/>
          <w:b/>
          <w:bCs/>
          <w:szCs w:val="24"/>
        </w:rPr>
      </w:pPr>
      <w:r>
        <w:rPr>
          <w:rFonts w:ascii="Times New Roman" w:hAnsi="Times New Roman"/>
          <w:b/>
          <w:bCs/>
          <w:szCs w:val="24"/>
        </w:rPr>
        <w:t xml:space="preserve">Table </w:t>
      </w:r>
      <w:r w:rsidR="004E14E6">
        <w:rPr>
          <w:rFonts w:ascii="Times New Roman" w:hAnsi="Times New Roman"/>
          <w:b/>
          <w:bCs/>
          <w:szCs w:val="24"/>
        </w:rPr>
        <w:t>C</w:t>
      </w:r>
      <w:r>
        <w:rPr>
          <w:rFonts w:ascii="Times New Roman" w:hAnsi="Times New Roman"/>
          <w:b/>
          <w:bCs/>
          <w:szCs w:val="24"/>
        </w:rPr>
        <w:t>.</w:t>
      </w:r>
      <w:r w:rsidR="00706E3C">
        <w:rPr>
          <w:rFonts w:ascii="Times New Roman" w:hAnsi="Times New Roman"/>
          <w:b/>
          <w:bCs/>
          <w:szCs w:val="24"/>
        </w:rPr>
        <w:t>3</w:t>
      </w:r>
      <w:r>
        <w:rPr>
          <w:rFonts w:ascii="Times New Roman" w:hAnsi="Times New Roman"/>
          <w:b/>
          <w:bCs/>
          <w:szCs w:val="24"/>
        </w:rPr>
        <w:t>: BIC Values for Candidate DMH Models</w:t>
      </w:r>
    </w:p>
    <w:p w:rsidR="00C1566F" w:rsidP="00B4699B" w:rsidRDefault="00203F8E" w14:paraId="569BCCED" w14:textId="77941DE8">
      <w:pPr>
        <w:spacing w:line="480" w:lineRule="auto"/>
        <w:ind w:left="720" w:right="-360"/>
        <w:jc w:val="center"/>
        <w:rPr>
          <w:rFonts w:ascii="Times New Roman" w:hAnsi="Times New Roman"/>
          <w:b/>
          <w:bCs/>
          <w:szCs w:val="24"/>
        </w:rPr>
      </w:pPr>
      <w:r>
        <w:rPr>
          <w:noProof/>
        </w:rPr>
        <w:drawing>
          <wp:inline distT="0" distB="0" distL="0" distR="0" wp14:anchorId="084C410D" wp14:editId="1B73303E">
            <wp:extent cx="3855720" cy="691816"/>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76607" cy="695564"/>
                    </a:xfrm>
                    <a:prstGeom prst="rect">
                      <a:avLst/>
                    </a:prstGeom>
                  </pic:spPr>
                </pic:pic>
              </a:graphicData>
            </a:graphic>
          </wp:inline>
        </w:drawing>
      </w:r>
    </w:p>
    <w:p w:rsidR="009A3B36" w:rsidP="0041428A" w:rsidRDefault="00BD350F" w14:paraId="67D904AC" w14:textId="77777777">
      <w:pPr>
        <w:spacing w:line="480" w:lineRule="auto"/>
        <w:ind w:left="720" w:right="-360"/>
        <w:rPr>
          <w:rFonts w:ascii="Times New Roman" w:hAnsi="Times New Roman"/>
          <w:bCs/>
          <w:szCs w:val="24"/>
        </w:rPr>
      </w:pPr>
      <w:r>
        <w:rPr>
          <w:rFonts w:ascii="Times New Roman" w:hAnsi="Times New Roman"/>
          <w:bCs/>
          <w:szCs w:val="24"/>
        </w:rPr>
        <w:t>Table C.</w:t>
      </w:r>
      <w:r w:rsidR="00706E3C">
        <w:rPr>
          <w:rFonts w:ascii="Times New Roman" w:hAnsi="Times New Roman"/>
          <w:bCs/>
          <w:szCs w:val="24"/>
        </w:rPr>
        <w:t>3</w:t>
      </w:r>
      <w:r>
        <w:rPr>
          <w:rFonts w:ascii="Times New Roman" w:hAnsi="Times New Roman"/>
          <w:bCs/>
          <w:szCs w:val="24"/>
        </w:rPr>
        <w:t xml:space="preserve"> indicates that the model with the lowest BIC model is the main effects model (</w:t>
      </w:r>
      <w:r w:rsidR="002E51DA">
        <w:rPr>
          <w:rFonts w:ascii="Times New Roman" w:hAnsi="Times New Roman"/>
          <w:bCs/>
          <w:szCs w:val="24"/>
        </w:rPr>
        <w:t>this model has a BIC value of 67.41).</w:t>
      </w:r>
      <w:r>
        <w:rPr>
          <w:rFonts w:ascii="Times New Roman" w:hAnsi="Times New Roman"/>
          <w:bCs/>
          <w:szCs w:val="24"/>
        </w:rPr>
        <w:t xml:space="preserve"> Similar to the model chosen for DSH cats, the model chosen for DMH</w:t>
      </w:r>
    </w:p>
    <w:p w:rsidR="00C1566F" w:rsidP="0041428A" w:rsidRDefault="00BD350F" w14:paraId="6254CB4F" w14:textId="713A6246">
      <w:pPr>
        <w:spacing w:line="480" w:lineRule="auto"/>
        <w:ind w:left="720" w:right="-360"/>
        <w:rPr>
          <w:rFonts w:ascii="Times New Roman" w:hAnsi="Times New Roman"/>
          <w:b/>
          <w:bCs/>
          <w:szCs w:val="24"/>
        </w:rPr>
      </w:pPr>
      <w:r>
        <w:rPr>
          <w:rFonts w:ascii="Times New Roman" w:hAnsi="Times New Roman"/>
          <w:bCs/>
          <w:szCs w:val="24"/>
        </w:rPr>
        <w:t>cats is the most parsimonious model that was chosen out of the candidate models that were under consideration.</w:t>
      </w:r>
    </w:p>
    <w:p w:rsidR="00C1566F" w:rsidP="0041428A" w:rsidRDefault="00C1566F" w14:paraId="61978833" w14:textId="77777777">
      <w:pPr>
        <w:spacing w:line="480" w:lineRule="auto"/>
        <w:ind w:left="720" w:right="-360"/>
        <w:rPr>
          <w:rFonts w:ascii="Times New Roman" w:hAnsi="Times New Roman"/>
          <w:b/>
          <w:bCs/>
          <w:szCs w:val="24"/>
        </w:rPr>
      </w:pPr>
    </w:p>
    <w:p w:rsidR="0041428A" w:rsidP="00614793" w:rsidRDefault="0041428A" w14:paraId="4FBC0D80" w14:textId="7C5EC083">
      <w:pPr>
        <w:spacing w:line="480" w:lineRule="auto"/>
        <w:ind w:right="-360"/>
        <w:rPr>
          <w:rFonts w:ascii="Times New Roman" w:hAnsi="Times New Roman"/>
          <w:bCs/>
          <w:szCs w:val="24"/>
        </w:rPr>
      </w:pPr>
    </w:p>
    <w:p w:rsidR="0041428A" w:rsidP="00521CAB" w:rsidRDefault="0041428A" w14:paraId="2B5BB103" w14:textId="77A27942">
      <w:pPr>
        <w:spacing w:line="480" w:lineRule="auto"/>
        <w:ind w:right="-360"/>
        <w:rPr>
          <w:rFonts w:ascii="Times New Roman" w:hAnsi="Times New Roman"/>
          <w:bCs/>
          <w:szCs w:val="24"/>
        </w:rPr>
      </w:pPr>
    </w:p>
    <w:p w:rsidRPr="00EC6482" w:rsidR="00D16265" w:rsidP="002A7824" w:rsidRDefault="00D16265" w14:paraId="3B9CBDDD" w14:textId="77777777">
      <w:pPr>
        <w:spacing w:line="220" w:lineRule="exact"/>
        <w:ind w:right="-360"/>
        <w:rPr>
          <w:rFonts w:ascii="Times New Roman" w:hAnsi="Times New Roman"/>
          <w:szCs w:val="24"/>
        </w:rPr>
      </w:pPr>
    </w:p>
    <w:sectPr w:rsidRPr="00EC6482" w:rsidR="00D16265" w:rsidSect="00C93A6E">
      <w:headerReference w:type="default" r:id="rId32"/>
      <w:footerReference w:type="default" r:id="rId33"/>
      <w:footerReference w:type="first" r:id="rId34"/>
      <w:pgSz w:w="12240" w:h="15840" w:orient="portrait"/>
      <w:pgMar w:top="720" w:right="1440" w:bottom="108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56D54" w:rsidRDefault="00C56D54" w14:paraId="1AC7B35E" w14:textId="77777777">
      <w:r>
        <w:separator/>
      </w:r>
    </w:p>
  </w:endnote>
  <w:endnote w:type="continuationSeparator" w:id="0">
    <w:p w:rsidR="00C56D54" w:rsidRDefault="00C56D54" w14:paraId="7166134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C5186" w:rsidP="00D50C97" w:rsidRDefault="00AC5186" w14:paraId="38A846E2" w14:textId="548D9209">
    <w:pPr>
      <w:pStyle w:val="Footer"/>
      <w:tabs>
        <w:tab w:val="clear" w:pos="8640"/>
        <w:tab w:val="right" w:pos="10080"/>
      </w:tabs>
      <w:rPr>
        <w:sz w:val="16"/>
      </w:rPr>
    </w:pPr>
    <w:r>
      <w:rPr>
        <w:b/>
        <w:sz w:val="16"/>
      </w:rPr>
      <w:t xml:space="preserve">                    An Equal Opportunity University</w:t>
    </w:r>
    <w:r>
      <w:rPr>
        <w:b/>
        <w:sz w:val="16"/>
      </w:rPr>
      <w:tab/>
    </w:r>
    <w:r>
      <w:rPr>
        <w:b/>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C5186" w:rsidP="00156B45" w:rsidRDefault="00AC5186" w14:paraId="598D65E3" w14:textId="73CD92C2">
    <w:pPr>
      <w:pStyle w:val="Footer"/>
      <w:tabs>
        <w:tab w:val="clear" w:pos="8640"/>
        <w:tab w:val="right" w:pos="10080"/>
      </w:tabs>
      <w:rPr>
        <w:sz w:val="16"/>
      </w:rPr>
    </w:pPr>
    <w:r>
      <w:rPr>
        <w:b/>
        <w:sz w:val="16"/>
      </w:rPr>
      <w:t xml:space="preserve">                An Equal Opportunity University</w:t>
    </w:r>
    <w:r>
      <w:rPr>
        <w:b/>
        <w:sz w:val="16"/>
      </w:rPr>
      <w:tab/>
    </w:r>
    <w:r>
      <w:rPr>
        <w:b/>
        <w:sz w:val="16"/>
      </w:rP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r>
      <w:rPr>
        <w:b/>
        <w:sz w:val="16"/>
      </w:rPr>
      <w:tab/>
    </w:r>
  </w:p>
  <w:p w:rsidR="00AC5186" w:rsidP="00D50C97" w:rsidRDefault="00AC5186" w14:paraId="208AA8A2" w14:textId="77777777">
    <w:pPr>
      <w:pStyle w:val="Footer"/>
      <w:tabs>
        <w:tab w:val="clear" w:pos="8640"/>
        <w:tab w:val="right" w:pos="10080"/>
      </w:tabs>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56D54" w:rsidRDefault="00C56D54" w14:paraId="715FB071" w14:textId="77777777">
      <w:r>
        <w:separator/>
      </w:r>
    </w:p>
  </w:footnote>
  <w:footnote w:type="continuationSeparator" w:id="0">
    <w:p w:rsidR="00C56D54" w:rsidRDefault="00C56D54" w14:paraId="600B8C27" w14:textId="77777777">
      <w:r>
        <w:continuationSeparator/>
      </w:r>
    </w:p>
  </w:footnote>
  <w:footnote w:id="1">
    <w:p w:rsidR="00AC5186" w:rsidP="00E04E7C" w:rsidRDefault="00AC5186" w14:paraId="2C1F3697" w14:textId="77777777">
      <w:pPr>
        <w:pStyle w:val="FootnoteText"/>
      </w:pPr>
      <w:r>
        <w:rPr>
          <w:rStyle w:val="FootnoteReference"/>
        </w:rPr>
        <w:footnoteRef/>
      </w:r>
      <w:r>
        <w:t xml:space="preserve"> Springer, J.  (2017). The 2017-2018 APPA National Pet Owners Survey Debut Trusted Data for Smart Business Decisions. </w:t>
      </w:r>
      <w:r w:rsidRPr="00950411">
        <w:t>https://americanpetproducts.org/Uploads/MemServices/GPE2017_NPOS_Seminar.pdf</w:t>
      </w:r>
    </w:p>
  </w:footnote>
  <w:footnote w:id="2">
    <w:p w:rsidR="00AC5186" w:rsidP="00E04E7C" w:rsidRDefault="00AC5186" w14:paraId="447E18FF" w14:textId="77777777">
      <w:pPr>
        <w:pStyle w:val="FootnoteText"/>
      </w:pPr>
      <w:r>
        <w:rPr>
          <w:rStyle w:val="FootnoteReference"/>
        </w:rPr>
        <w:footnoteRef/>
      </w:r>
      <w:r>
        <w:t xml:space="preserve"> “Pet Statistics.” ASPCA, The American Society for the Prevention of Cruelty to Animals, Accessed 11 January 2019, </w:t>
      </w:r>
      <w:r w:rsidRPr="00392736">
        <w:rPr>
          <w:rFonts w:cstheme="minorHAnsi"/>
        </w:rPr>
        <w:t>https://www.aspca.org/animal-homelessness/shelter-intake-and-surrender/pet-statistics</w:t>
      </w:r>
    </w:p>
  </w:footnote>
  <w:footnote w:id="3">
    <w:p w:rsidR="00AC5186" w:rsidP="00E04E7C" w:rsidRDefault="00AC5186" w14:paraId="3491B5D2" w14:textId="77777777">
      <w:pPr>
        <w:pStyle w:val="FootnoteText"/>
      </w:pPr>
      <w:r>
        <w:rPr>
          <w:rStyle w:val="FootnoteReference"/>
        </w:rPr>
        <w:footnoteRef/>
      </w:r>
      <w:r>
        <w:t xml:space="preserve"> “Domestic Shorthair.” PetPremium, PetPremium, Inc., Accessed 12 January 2019, https://www.petpremium.com/cat-breeds/domestic-shorthair/</w:t>
      </w:r>
    </w:p>
  </w:footnote>
  <w:footnote w:id="4">
    <w:p w:rsidR="00AC5186" w:rsidP="00E04E7C" w:rsidRDefault="00AC5186" w14:paraId="54F90231" w14:textId="6264D353">
      <w:pPr>
        <w:pStyle w:val="FootnoteText"/>
      </w:pPr>
      <w:r>
        <w:rPr>
          <w:rStyle w:val="FootnoteReference"/>
        </w:rPr>
        <w:footnoteRef/>
      </w:r>
      <w:r>
        <w:t xml:space="preserve"> “Domestic Mediumhair.” PetPremium, PetPremium, Inc., Accessed 12 January 2019, </w:t>
      </w:r>
      <w:r w:rsidRPr="00DA1872">
        <w:rPr>
          <w:rFonts w:cstheme="minorHAnsi"/>
        </w:rPr>
        <w:t>https://www.petpremium.com/cat-breeds/domestic-medium-hair/</w:t>
      </w:r>
    </w:p>
  </w:footnote>
  <w:footnote w:id="5">
    <w:p w:rsidRPr="002F5BC3" w:rsidR="002F5BC3" w:rsidP="002F5BC3" w:rsidRDefault="00482190" w14:paraId="3A0760C8" w14:textId="77777777">
      <w:pPr>
        <w:pStyle w:val="FootnoteText"/>
      </w:pPr>
      <w:r>
        <w:rPr>
          <w:rStyle w:val="FootnoteReference"/>
        </w:rPr>
        <w:footnoteRef/>
      </w:r>
      <w:r>
        <w:t xml:space="preserve"> </w:t>
      </w:r>
      <w:r w:rsidRPr="002F5BC3" w:rsidR="002F5BC3">
        <w:t xml:space="preserve">  R Core Team (2018). R: A language and environment for statistical computing. R Foundation for Statistical</w:t>
      </w:r>
    </w:p>
    <w:p w:rsidRPr="002F5BC3" w:rsidR="002F5BC3" w:rsidP="002F5BC3" w:rsidRDefault="002F5BC3" w14:paraId="4818BD10" w14:textId="77777777">
      <w:pPr>
        <w:pStyle w:val="FootnoteText"/>
      </w:pPr>
      <w:r w:rsidRPr="002F5BC3">
        <w:t xml:space="preserve">  Computing, Vienna, Austria. URL https://www.R-project.org/.</w:t>
      </w:r>
    </w:p>
    <w:p w:rsidR="00482190" w:rsidRDefault="00482190" w14:paraId="438B9F92" w14:textId="5E173F24">
      <w:pPr>
        <w:pStyle w:val="FootnoteText"/>
      </w:pPr>
    </w:p>
  </w:footnote>
  <w:footnote w:id="6">
    <w:p w:rsidRPr="004D66E4" w:rsidR="00AC5186" w:rsidP="004D66E4" w:rsidRDefault="00AC5186" w14:paraId="5E8B6485" w14:textId="0C703010">
      <w:pPr>
        <w:pStyle w:val="HTMLPreformatted"/>
        <w:shd w:val="clear" w:color="auto" w:fill="FFFFFF"/>
        <w:rPr>
          <w:rFonts w:asciiTheme="minorHAnsi" w:hAnsiTheme="minorHAnsi" w:cstheme="minorHAnsi"/>
          <w:color w:val="000000"/>
        </w:rPr>
      </w:pPr>
      <w:r w:rsidRPr="004D66E4">
        <w:rPr>
          <w:rStyle w:val="FootnoteReference"/>
          <w:rFonts w:asciiTheme="minorHAnsi" w:hAnsiTheme="minorHAnsi" w:cstheme="minorHAnsi"/>
        </w:rPr>
        <w:footnoteRef/>
      </w:r>
      <w:r w:rsidRPr="004D66E4">
        <w:rPr>
          <w:rFonts w:asciiTheme="minorHAnsi" w:hAnsiTheme="minorHAnsi" w:cstheme="minorHAnsi"/>
        </w:rPr>
        <w:t xml:space="preserve"> </w:t>
      </w:r>
      <w:r w:rsidRPr="004D66E4">
        <w:rPr>
          <w:rFonts w:asciiTheme="minorHAnsi" w:hAnsiTheme="minorHAnsi" w:cstheme="minorHAnsi"/>
          <w:color w:val="000000"/>
        </w:rPr>
        <w:t xml:space="preserve">Janke </w:t>
      </w:r>
      <w:r>
        <w:rPr>
          <w:rFonts w:asciiTheme="minorHAnsi" w:hAnsiTheme="minorHAnsi" w:cstheme="minorHAnsi"/>
          <w:color w:val="000000"/>
        </w:rPr>
        <w:t>et.al</w:t>
      </w:r>
      <w:r w:rsidRPr="004D66E4">
        <w:rPr>
          <w:rFonts w:asciiTheme="minorHAnsi" w:hAnsiTheme="minorHAnsi" w:cstheme="minorHAnsi"/>
          <w:color w:val="000000"/>
        </w:rPr>
        <w:t>. Risk factors affecting</w:t>
      </w:r>
      <w:r>
        <w:rPr>
          <w:rFonts w:asciiTheme="minorHAnsi" w:hAnsiTheme="minorHAnsi" w:cstheme="minorHAnsi"/>
          <w:color w:val="000000"/>
        </w:rPr>
        <w:t xml:space="preserve"> </w:t>
      </w:r>
      <w:r w:rsidRPr="004D66E4">
        <w:rPr>
          <w:rFonts w:asciiTheme="minorHAnsi" w:hAnsiTheme="minorHAnsi" w:cstheme="minorHAnsi"/>
          <w:color w:val="000000"/>
        </w:rPr>
        <w:t>length of stay of cats in an animal shelter: A case study at the Guelph Humane</w:t>
      </w:r>
    </w:p>
    <w:p w:rsidRPr="003A6838" w:rsidR="00AC5186" w:rsidP="003A6838" w:rsidRDefault="00AC5186" w14:paraId="5224FB7A" w14:textId="722F8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rPr>
      </w:pPr>
      <w:r w:rsidRPr="004D66E4">
        <w:rPr>
          <w:rFonts w:asciiTheme="minorHAnsi" w:hAnsiTheme="minorHAnsi" w:cstheme="minorHAnsi"/>
          <w:color w:val="000000"/>
          <w:sz w:val="20"/>
        </w:rPr>
        <w:t>Society, 2011-2016. Prev Vet Med. 2017 Dec 1;148</w:t>
      </w:r>
      <w:r>
        <w:rPr>
          <w:rFonts w:asciiTheme="minorHAnsi" w:hAnsiTheme="minorHAnsi" w:cstheme="minorHAnsi"/>
          <w:color w:val="000000"/>
          <w:sz w:val="20"/>
        </w:rPr>
        <w:t xml:space="preserve">: </w:t>
      </w:r>
      <w:r w:rsidRPr="004D66E4">
        <w:rPr>
          <w:rFonts w:asciiTheme="minorHAnsi" w:hAnsiTheme="minorHAnsi" w:cstheme="minorHAnsi"/>
          <w:color w:val="000000"/>
          <w:sz w:val="20"/>
        </w:rPr>
        <w:t>44-48. doi:10.</w:t>
      </w:r>
      <w:r>
        <w:rPr>
          <w:rFonts w:asciiTheme="minorHAnsi" w:hAnsiTheme="minorHAnsi" w:cstheme="minorHAnsi"/>
          <w:color w:val="000000"/>
          <w:sz w:val="20"/>
        </w:rPr>
        <w:t xml:space="preserve"> </w:t>
      </w:r>
      <w:r w:rsidRPr="004D66E4">
        <w:rPr>
          <w:rFonts w:asciiTheme="minorHAnsi" w:hAnsiTheme="minorHAnsi" w:cstheme="minorHAnsi"/>
          <w:color w:val="000000"/>
          <w:sz w:val="20"/>
        </w:rPr>
        <w:t>1016/j.prevetmed.2017.10.007. Epub 2017 Oct 16. PubMed PMID: 29157373.</w:t>
      </w:r>
    </w:p>
  </w:footnote>
  <w:footnote w:id="7">
    <w:p w:rsidR="00AC5186" w:rsidRDefault="00AC5186" w14:paraId="7757DFF7" w14:textId="591CCB5F">
      <w:pPr>
        <w:pStyle w:val="FootnoteText"/>
      </w:pPr>
      <w:r>
        <w:rPr>
          <w:rStyle w:val="FootnoteReference"/>
        </w:rPr>
        <w:footnoteRef/>
      </w:r>
      <w:r>
        <w:t xml:space="preserve"> Ibid.</w:t>
      </w:r>
    </w:p>
  </w:footnote>
  <w:footnote w:id="8">
    <w:p w:rsidR="00AC5186" w:rsidRDefault="00AC5186" w14:paraId="26798C87" w14:textId="2F266297">
      <w:pPr>
        <w:pStyle w:val="FootnoteText"/>
      </w:pPr>
      <w:r>
        <w:rPr>
          <w:rStyle w:val="FootnoteReference"/>
        </w:rPr>
        <w:footnoteRef/>
      </w:r>
      <w:r>
        <w:t xml:space="preserve"> </w:t>
      </w:r>
      <w:r w:rsidRPr="00DE2FF0">
        <w:t xml:space="preserve">Downing, Robin. “Feeding Your Young Adult Cat.” </w:t>
      </w:r>
      <w:r w:rsidRPr="00DE2FF0">
        <w:rPr>
          <w:i/>
        </w:rPr>
        <w:t>VCA Hospitals</w:t>
      </w:r>
      <w:r w:rsidRPr="00DE2FF0">
        <w:t xml:space="preserve">, </w:t>
      </w:r>
      <w:r>
        <w:t>Accessed 15 January 2019,</w:t>
      </w:r>
      <w:r w:rsidRPr="00DE2FF0">
        <w:t xml:space="preserve"> vcahospitals.com/know-your-pet/feeding-your-young-adult-cat.</w:t>
      </w:r>
    </w:p>
  </w:footnote>
  <w:footnote w:id="9">
    <w:p w:rsidR="00AC5186" w:rsidRDefault="00AC5186" w14:paraId="74CA6604" w14:textId="55C23168">
      <w:pPr>
        <w:pStyle w:val="FootnoteText"/>
      </w:pPr>
      <w:r>
        <w:rPr>
          <w:rStyle w:val="FootnoteReference"/>
        </w:rPr>
        <w:footnoteRef/>
      </w:r>
      <w:r>
        <w:t xml:space="preserve"> </w:t>
      </w:r>
      <w:proofErr w:type="spellStart"/>
      <w:r w:rsidRPr="00E4276E">
        <w:rPr>
          <w:rFonts w:cs="Arial"/>
          <w:color w:val="222222"/>
          <w:shd w:val="clear" w:color="auto" w:fill="FFFFFF"/>
        </w:rPr>
        <w:t>Dybdall</w:t>
      </w:r>
      <w:proofErr w:type="spellEnd"/>
      <w:r w:rsidRPr="00E4276E">
        <w:rPr>
          <w:rFonts w:cs="Arial"/>
          <w:color w:val="222222"/>
          <w:shd w:val="clear" w:color="auto" w:fill="FFFFFF"/>
        </w:rPr>
        <w:t>, Kathryn &amp; Strasser, Rosemary. (2014). Is There a Bias Against Stray Cats in Shelters? People's Perception of Shelter Cats and How It Influences Adoption Time. Anthrozoos A Multidisciplinary Journal of The Interactions of People &amp; Animals. 28. 603-614. 10.2752/089279314X14072268688087.</w:t>
      </w:r>
    </w:p>
  </w:footnote>
  <w:footnote w:id="10">
    <w:p w:rsidRPr="002216B1" w:rsidR="00AC5186" w:rsidP="002216B1" w:rsidRDefault="00AC5186" w14:paraId="2FC5F9E4" w14:textId="77777777">
      <w:pPr>
        <w:shd w:val="clear" w:color="auto" w:fill="FFFFFF"/>
        <w:rPr>
          <w:rFonts w:cs="Arial" w:asciiTheme="minorHAnsi" w:hAnsiTheme="minorHAnsi"/>
          <w:color w:val="222222"/>
          <w:sz w:val="20"/>
        </w:rPr>
      </w:pPr>
      <w:r w:rsidRPr="002216B1">
        <w:rPr>
          <w:rStyle w:val="FootnoteReference"/>
          <w:rFonts w:asciiTheme="minorHAnsi" w:hAnsiTheme="minorHAnsi"/>
          <w:sz w:val="20"/>
        </w:rPr>
        <w:footnoteRef/>
      </w:r>
      <w:r w:rsidRPr="002216B1">
        <w:rPr>
          <w:rFonts w:asciiTheme="minorHAnsi" w:hAnsiTheme="minorHAnsi"/>
          <w:sz w:val="20"/>
        </w:rPr>
        <w:t xml:space="preserve"> </w:t>
      </w:r>
      <w:r w:rsidRPr="002216B1">
        <w:rPr>
          <w:rFonts w:cs="Arial" w:asciiTheme="minorHAnsi" w:hAnsiTheme="minorHAnsi"/>
          <w:color w:val="222222"/>
          <w:sz w:val="20"/>
        </w:rPr>
        <w:t>Dybdall, Kathryn &amp; Strasser, Rosemary &amp; Katz, Tanja. (2006). Behavioral differences between owner surrender and stray domestic cats after entering an animal shelter. Applied Animal Behaviour Science. 104. 10.1016/j.applanim.2006.05.002.</w:t>
      </w:r>
    </w:p>
    <w:p w:rsidR="00AC5186" w:rsidRDefault="00AC5186" w14:paraId="00635F9F" w14:textId="70F7C789">
      <w:pPr>
        <w:pStyle w:val="FootnoteText"/>
      </w:pPr>
    </w:p>
  </w:footnote>
  <w:footnote w:id="11">
    <w:p w:rsidR="00AC5186" w:rsidRDefault="00AC5186" w14:paraId="05A3A5BA" w14:textId="5330838E">
      <w:pPr>
        <w:pStyle w:val="FootnoteText"/>
      </w:pPr>
      <w:r>
        <w:rPr>
          <w:rStyle w:val="FootnoteReference"/>
        </w:rPr>
        <w:footnoteRef/>
      </w:r>
      <w:r>
        <w:t xml:space="preserve"> </w:t>
      </w:r>
      <w:r w:rsidRPr="0031565F">
        <w:t xml:space="preserve">P Anderson, Richard &amp; Jin, </w:t>
      </w:r>
      <w:proofErr w:type="spellStart"/>
      <w:r w:rsidRPr="0031565F">
        <w:t>Ruyun</w:t>
      </w:r>
      <w:proofErr w:type="spellEnd"/>
      <w:r w:rsidRPr="0031565F">
        <w:t xml:space="preserve"> &amp; </w:t>
      </w:r>
      <w:proofErr w:type="spellStart"/>
      <w:r w:rsidRPr="0031565F">
        <w:t>Grunkemeier</w:t>
      </w:r>
      <w:proofErr w:type="spellEnd"/>
      <w:r w:rsidRPr="0031565F">
        <w:t>, Gary. (2003). Understanding logistic regression analysis in clinical reports: An introduction. The Annals of thoracic surgery. 75. 753-7. 10.1016/S0003-4975(02)04683-0.</w:t>
      </w:r>
    </w:p>
  </w:footnote>
  <w:footnote w:id="12">
    <w:p w:rsidR="00AC5186" w:rsidRDefault="00AC5186" w14:paraId="02744303" w14:textId="48EAA166">
      <w:pPr>
        <w:pStyle w:val="FootnoteText"/>
      </w:pPr>
      <w:r>
        <w:rPr>
          <w:rStyle w:val="FootnoteReference"/>
        </w:rPr>
        <w:footnoteRef/>
      </w:r>
      <w:r>
        <w:t xml:space="preserve"> </w:t>
      </w:r>
      <w:r w:rsidRPr="00DE6ED4">
        <w:t>Lepper, Merry &amp; Kass, Philip &amp; Hart, Lynette. (2002). Prediction of Adoption Versus Euthanasia Among Dogs and Cats in a California Animal Shelter. Journal of applied animal welfare science: JAAWS. 5. 29-42. 10.1207/S15327604JAWS0501_3.</w:t>
      </w:r>
    </w:p>
  </w:footnote>
  <w:footnote w:id="13">
    <w:p w:rsidR="00AC5186" w:rsidP="009B3E16" w:rsidRDefault="00AC5186" w14:paraId="51FD29F5" w14:textId="68C02AE8">
      <w:pPr>
        <w:pStyle w:val="FootnoteText"/>
        <w:spacing w:after="100" w:afterAutospacing="1" w:line="240" w:lineRule="exact"/>
      </w:pPr>
      <w:r>
        <w:rPr>
          <w:rStyle w:val="FootnoteReference"/>
        </w:rPr>
        <w:footnoteRef/>
      </w:r>
      <w:r>
        <w:t xml:space="preserve"> </w:t>
      </w:r>
      <w:r w:rsidRPr="00E4276E">
        <w:rPr>
          <w:rFonts w:cs="Arial"/>
          <w:color w:val="222222"/>
          <w:shd w:val="clear" w:color="auto" w:fill="FFFFFF"/>
        </w:rPr>
        <w:t>Dybdall, Kathryn &amp; Strasser, Rosemary. (2014). Is There a Bias Against Stray Cats in Shelters? People's Perception of Shelter Cats and How It Influences Adoption Time.</w:t>
      </w:r>
    </w:p>
  </w:footnote>
  <w:footnote w:id="14">
    <w:p w:rsidR="00AC5186" w:rsidP="009B3E16" w:rsidRDefault="00AC5186" w14:paraId="45CB9434" w14:textId="77777777">
      <w:pPr>
        <w:pStyle w:val="NormalWeb"/>
        <w:spacing w:before="0" w:beforeAutospacing="0" w:after="0" w:afterAutospacing="0" w:line="240" w:lineRule="exact"/>
        <w:ind w:left="567" w:hanging="567"/>
        <w:rPr>
          <w:rFonts w:asciiTheme="minorHAnsi" w:hAnsiTheme="minorHAnsi" w:cstheme="minorHAnsi"/>
          <w:sz w:val="20"/>
          <w:szCs w:val="20"/>
        </w:rPr>
      </w:pPr>
      <w:r>
        <w:rPr>
          <w:rStyle w:val="FootnoteReference"/>
        </w:rPr>
        <w:footnoteRef/>
      </w:r>
      <w:r w:rsidRPr="008F4F7E">
        <w:rPr>
          <w:rFonts w:asciiTheme="minorHAnsi" w:hAnsiTheme="minorHAnsi" w:cstheme="minorHAnsi"/>
          <w:sz w:val="20"/>
          <w:szCs w:val="20"/>
        </w:rPr>
        <w:t xml:space="preserve"> Reider, Linda. “Overlooked No More.” </w:t>
      </w:r>
      <w:r w:rsidRPr="008F4F7E">
        <w:rPr>
          <w:rFonts w:asciiTheme="minorHAnsi" w:hAnsiTheme="minorHAnsi" w:cstheme="minorHAnsi"/>
          <w:i/>
          <w:iCs/>
          <w:sz w:val="20"/>
          <w:szCs w:val="20"/>
        </w:rPr>
        <w:t>Animal Sheltering Online by The Humane Society of the United States</w:t>
      </w:r>
      <w:r w:rsidRPr="008F4F7E">
        <w:rPr>
          <w:rFonts w:asciiTheme="minorHAnsi" w:hAnsiTheme="minorHAnsi" w:cstheme="minorHAnsi"/>
          <w:sz w:val="20"/>
          <w:szCs w:val="20"/>
        </w:rPr>
        <w:t>, 2 Sept.</w:t>
      </w:r>
    </w:p>
    <w:p w:rsidRPr="008F4F7E" w:rsidR="00AC5186" w:rsidP="009B3E16" w:rsidRDefault="00AC5186" w14:paraId="77F247D9" w14:textId="3040ECDC">
      <w:pPr>
        <w:pStyle w:val="NormalWeb"/>
        <w:spacing w:before="0" w:beforeAutospacing="0" w:after="0" w:afterAutospacing="0" w:line="240" w:lineRule="exact"/>
        <w:ind w:left="567" w:hanging="567"/>
        <w:rPr>
          <w:rFonts w:asciiTheme="minorHAnsi" w:hAnsiTheme="minorHAnsi" w:cstheme="minorHAnsi"/>
          <w:sz w:val="20"/>
          <w:szCs w:val="20"/>
        </w:rPr>
      </w:pPr>
      <w:r w:rsidRPr="008F4F7E">
        <w:rPr>
          <w:rFonts w:asciiTheme="minorHAnsi" w:hAnsiTheme="minorHAnsi" w:cstheme="minorHAnsi"/>
          <w:sz w:val="20"/>
          <w:szCs w:val="20"/>
        </w:rPr>
        <w:t>2016, www.animalsheltering.org/magazine/articles/overlooked-no-more.</w:t>
      </w:r>
    </w:p>
    <w:p w:rsidRPr="00EC6482" w:rsidR="00AC5186" w:rsidP="008F4F7E" w:rsidRDefault="00AC5186" w14:paraId="24BB3BBB" w14:textId="77777777">
      <w:pPr>
        <w:spacing w:line="220" w:lineRule="exact"/>
        <w:ind w:right="-360"/>
        <w:rPr>
          <w:rFonts w:ascii="Times New Roman" w:hAnsi="Times New Roman"/>
          <w:bCs/>
          <w:szCs w:val="24"/>
        </w:rPr>
      </w:pPr>
    </w:p>
    <w:p w:rsidR="00AC5186" w:rsidRDefault="00AC5186" w14:paraId="418682FA" w14:textId="4E7A7678">
      <w:pPr>
        <w:pStyle w:val="FootnoteText"/>
      </w:pPr>
    </w:p>
  </w:footnote>
  <w:footnote w:id="15">
    <w:p w:rsidR="00D17DC4" w:rsidRDefault="00D17DC4" w14:paraId="74647FC6" w14:textId="29AB44E1">
      <w:pPr>
        <w:pStyle w:val="FootnoteText"/>
      </w:pPr>
      <w:r>
        <w:rPr>
          <w:rStyle w:val="FootnoteReference"/>
        </w:rPr>
        <w:footnoteRef/>
      </w:r>
      <w:r>
        <w:t xml:space="preserve"> </w:t>
      </w:r>
      <w:r>
        <w:rPr>
          <w:rFonts w:ascii="Segoe UI" w:hAnsi="Segoe UI" w:cs="Segoe UI"/>
          <w:color w:val="333333"/>
          <w:sz w:val="18"/>
          <w:szCs w:val="18"/>
          <w:shd w:val="clear" w:color="auto" w:fill="FFFFFF"/>
        </w:rPr>
        <w:t xml:space="preserve">“Likelihood, </w:t>
      </w:r>
      <w:proofErr w:type="spellStart"/>
      <w:r>
        <w:rPr>
          <w:rFonts w:ascii="Segoe UI" w:hAnsi="Segoe UI" w:cs="Segoe UI"/>
          <w:color w:val="333333"/>
          <w:sz w:val="18"/>
          <w:szCs w:val="18"/>
          <w:shd w:val="clear" w:color="auto" w:fill="FFFFFF"/>
        </w:rPr>
        <w:t>AICc</w:t>
      </w:r>
      <w:proofErr w:type="spellEnd"/>
      <w:r>
        <w:rPr>
          <w:rFonts w:ascii="Segoe UI" w:hAnsi="Segoe UI" w:cs="Segoe UI"/>
          <w:color w:val="333333"/>
          <w:sz w:val="18"/>
          <w:szCs w:val="18"/>
          <w:shd w:val="clear" w:color="auto" w:fill="FFFFFF"/>
        </w:rPr>
        <w:t>, and BIC.” </w:t>
      </w:r>
      <w:r>
        <w:rPr>
          <w:rFonts w:ascii="Segoe UI" w:hAnsi="Segoe UI" w:cs="Segoe UI"/>
          <w:i/>
          <w:iCs/>
          <w:color w:val="333333"/>
          <w:sz w:val="18"/>
          <w:szCs w:val="18"/>
          <w:shd w:val="clear" w:color="auto" w:fill="FFFFFF"/>
        </w:rPr>
        <w:t>Case Study Library | JMP</w:t>
      </w:r>
      <w:r>
        <w:rPr>
          <w:rFonts w:ascii="Segoe UI" w:hAnsi="Segoe UI" w:cs="Segoe UI"/>
          <w:color w:val="333333"/>
          <w:sz w:val="18"/>
          <w:szCs w:val="18"/>
          <w:shd w:val="clear" w:color="auto" w:fill="FFFFFF"/>
        </w:rPr>
        <w:t>, 2 Jan. 2019, www.jmp.com/support/help/14-2/likelihood-aicc-and-bic.shtml.</w:t>
      </w:r>
    </w:p>
  </w:footnote>
  <w:footnote w:id="16">
    <w:p w:rsidR="00542FD7" w:rsidRDefault="00542FD7" w14:paraId="19747B61" w14:textId="74690799">
      <w:pPr>
        <w:pStyle w:val="FootnoteText"/>
      </w:pPr>
      <w:r>
        <w:rPr>
          <w:rStyle w:val="FootnoteReference"/>
        </w:rPr>
        <w:footnoteRef/>
      </w:r>
      <w:r>
        <w:t xml:space="preserve"> </w:t>
      </w:r>
      <w:r w:rsidRPr="00542FD7">
        <w:t xml:space="preserve">M. Fitzmaurice, Garrett. (1997). Model selection with </w:t>
      </w:r>
      <w:proofErr w:type="spellStart"/>
      <w:r w:rsidRPr="00542FD7">
        <w:t>overdispersed</w:t>
      </w:r>
      <w:proofErr w:type="spellEnd"/>
      <w:r w:rsidRPr="00542FD7">
        <w:t xml:space="preserve"> data. Journal of the Royal Statistical Society: Series D (The Statistician). 46. 81 - 91. 10.1111/1467-9884.00061.</w:t>
      </w:r>
    </w:p>
  </w:footnote>
  <w:footnote w:id="17">
    <w:p w:rsidR="00487738" w:rsidRDefault="00487738" w14:paraId="057A17CE" w14:textId="0AB3B918">
      <w:pPr>
        <w:pStyle w:val="FootnoteText"/>
      </w:pPr>
      <w:r>
        <w:rPr>
          <w:rStyle w:val="FootnoteReference"/>
        </w:rPr>
        <w:footnoteRef/>
      </w:r>
      <w:r>
        <w:t xml:space="preserve"> </w:t>
      </w:r>
      <w:r w:rsidRPr="00487738">
        <w:t xml:space="preserve">Kim, Hyun-Joo &amp; Cavanaugh, Joseph &amp; A. Dallas, Tad &amp; </w:t>
      </w:r>
      <w:proofErr w:type="spellStart"/>
      <w:r w:rsidRPr="00487738">
        <w:t>Foré</w:t>
      </w:r>
      <w:proofErr w:type="spellEnd"/>
      <w:r w:rsidRPr="00487738">
        <w:t xml:space="preserve">, Stephanie. (2013). Model selection criteria for </w:t>
      </w:r>
      <w:proofErr w:type="spellStart"/>
      <w:r w:rsidRPr="00487738">
        <w:t>overdispersed</w:t>
      </w:r>
      <w:proofErr w:type="spellEnd"/>
      <w:r w:rsidRPr="00487738">
        <w:t xml:space="preserve"> data and their application to the characterization of a host-parasite relationship. Environmental and Ecological Statistics. 21. 10.1007/s10651-013-0257-0.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C5186" w:rsidRDefault="00AC5186" w14:paraId="1B5E704B" w14:textId="77777777">
    <w:pPr>
      <w:pStyle w:val="Header"/>
    </w:pPr>
  </w:p>
  <w:p w:rsidR="00AC5186" w:rsidRDefault="00AC5186" w14:paraId="1106BDDF" w14:textId="77777777">
    <w:pPr>
      <w:pStyle w:val="Header"/>
      <w:tabs>
        <w:tab w:val="clear" w:pos="4320"/>
        <w:tab w:val="clear" w:pos="8640"/>
      </w:tabs>
      <w:jc w:val="right"/>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AC5186" w:rsidRDefault="002210F2" w14:paraId="30B73A99" w14:textId="18EE9188">
    <w:pPr>
      <w:pStyle w:val="Header"/>
      <w:tabs>
        <w:tab w:val="clear" w:pos="4320"/>
        <w:tab w:val="clear" w:pos="8640"/>
      </w:tabs>
      <w:jc w:val="right"/>
      <w:rPr>
        <w:rStyle w:val="PageNumber"/>
      </w:rPr>
    </w:pPr>
    <w:r>
      <w:rPr>
        <w:rStyle w:val="PageNumber"/>
        <w:i/>
      </w:rPr>
      <w:t xml:space="preserve">Adoption of </w:t>
    </w:r>
    <w:r w:rsidR="00A464AA">
      <w:rPr>
        <w:rStyle w:val="PageNumber"/>
        <w:i/>
      </w:rPr>
      <w:t>Domestic Shorthair and Mediumhair Cats</w:t>
    </w:r>
  </w:p>
  <w:p w:rsidR="00AC5186" w:rsidRDefault="00AC5186" w14:paraId="004FC618" w14:textId="77777777">
    <w:pPr>
      <w:pStyle w:val="Header"/>
      <w:tabs>
        <w:tab w:val="clear" w:pos="4320"/>
        <w:tab w:val="clear" w:pos="8640"/>
      </w:tabs>
      <w:jc w:val="right"/>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3FCAF9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71E323D"/>
    <w:multiLevelType w:val="singleLevel"/>
    <w:tmpl w:val="311A1A2C"/>
    <w:lvl w:ilvl="0">
      <w:start w:val="6"/>
      <w:numFmt w:val="decimal"/>
      <w:lvlText w:val="%1."/>
      <w:lvlJc w:val="left"/>
      <w:pPr>
        <w:tabs>
          <w:tab w:val="num" w:pos="1080"/>
        </w:tabs>
        <w:ind w:left="1080" w:hanging="360"/>
      </w:pPr>
      <w:rPr>
        <w:rFonts w:hint="default"/>
      </w:rPr>
    </w:lvl>
  </w:abstractNum>
  <w:abstractNum w:abstractNumId="2" w15:restartNumberingAfterBreak="0">
    <w:nsid w:val="092D38EF"/>
    <w:multiLevelType w:val="hybridMultilevel"/>
    <w:tmpl w:val="D77400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4B058D6"/>
    <w:multiLevelType w:val="singleLevel"/>
    <w:tmpl w:val="C0EA7B84"/>
    <w:lvl w:ilvl="0">
      <w:start w:val="1"/>
      <w:numFmt w:val="decimal"/>
      <w:lvlText w:val="%1."/>
      <w:lvlJc w:val="left"/>
      <w:pPr>
        <w:tabs>
          <w:tab w:val="num" w:pos="1080"/>
        </w:tabs>
        <w:ind w:left="1080" w:hanging="360"/>
      </w:pPr>
      <w:rPr>
        <w:rFonts w:hint="default"/>
      </w:rPr>
    </w:lvl>
  </w:abstractNum>
  <w:abstractNum w:abstractNumId="4" w15:restartNumberingAfterBreak="0">
    <w:nsid w:val="15FE5C9E"/>
    <w:multiLevelType w:val="singleLevel"/>
    <w:tmpl w:val="D096A2B2"/>
    <w:lvl w:ilvl="0">
      <w:start w:val="1"/>
      <w:numFmt w:val="decimal"/>
      <w:lvlText w:val="%1. "/>
      <w:legacy w:legacy="1" w:legacySpace="0" w:legacyIndent="360"/>
      <w:lvlJc w:val="left"/>
      <w:pPr>
        <w:ind w:left="360" w:hanging="360"/>
      </w:pPr>
      <w:rPr>
        <w:b w:val="0"/>
        <w:i w:val="0"/>
        <w:sz w:val="24"/>
      </w:rPr>
    </w:lvl>
  </w:abstractNum>
  <w:abstractNum w:abstractNumId="5" w15:restartNumberingAfterBreak="0">
    <w:nsid w:val="1E3D349C"/>
    <w:multiLevelType w:val="hybridMultilevel"/>
    <w:tmpl w:val="E660A2C0"/>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6" w15:restartNumberingAfterBreak="0">
    <w:nsid w:val="1F2E4E2E"/>
    <w:multiLevelType w:val="hybridMultilevel"/>
    <w:tmpl w:val="0114AD84"/>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15:restartNumberingAfterBreak="0">
    <w:nsid w:val="27245158"/>
    <w:multiLevelType w:val="singleLevel"/>
    <w:tmpl w:val="D222EE4A"/>
    <w:lvl w:ilvl="0">
      <w:start w:val="1"/>
      <w:numFmt w:val="decimal"/>
      <w:lvlText w:val="%1."/>
      <w:lvlJc w:val="left"/>
      <w:pPr>
        <w:tabs>
          <w:tab w:val="num" w:pos="1080"/>
        </w:tabs>
        <w:ind w:left="1080" w:hanging="360"/>
      </w:pPr>
      <w:rPr>
        <w:rFonts w:hint="default"/>
      </w:rPr>
    </w:lvl>
  </w:abstractNum>
  <w:abstractNum w:abstractNumId="8" w15:restartNumberingAfterBreak="0">
    <w:nsid w:val="318B59CF"/>
    <w:multiLevelType w:val="hybridMultilevel"/>
    <w:tmpl w:val="8446FDBE"/>
    <w:lvl w:ilvl="0" w:tplc="C6A66E5C">
      <w:start w:val="1"/>
      <w:numFmt w:val="upperLetter"/>
      <w:lvlText w:val="%1."/>
      <w:lvlJc w:val="left"/>
      <w:pPr>
        <w:tabs>
          <w:tab w:val="num" w:pos="1440"/>
        </w:tabs>
        <w:ind w:left="1440" w:hanging="720"/>
      </w:pPr>
      <w:rPr>
        <w:rFonts w:hint="default"/>
      </w:rPr>
    </w:lvl>
    <w:lvl w:ilvl="1" w:tplc="207A3FF6">
      <w:start w:val="1"/>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DA47274"/>
    <w:multiLevelType w:val="hybridMultilevel"/>
    <w:tmpl w:val="3A986558"/>
    <w:lvl w:ilvl="0" w:tplc="7442942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4343D6D"/>
    <w:multiLevelType w:val="multilevel"/>
    <w:tmpl w:val="8834A366"/>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4ED6206C"/>
    <w:multiLevelType w:val="singleLevel"/>
    <w:tmpl w:val="33442BCC"/>
    <w:lvl w:ilvl="0">
      <w:start w:val="1"/>
      <w:numFmt w:val="decimal"/>
      <w:lvlText w:val="%1."/>
      <w:lvlJc w:val="left"/>
      <w:pPr>
        <w:tabs>
          <w:tab w:val="num" w:pos="720"/>
        </w:tabs>
        <w:ind w:left="720" w:hanging="720"/>
      </w:pPr>
      <w:rPr>
        <w:rFonts w:hint="default"/>
      </w:rPr>
    </w:lvl>
  </w:abstractNum>
  <w:abstractNum w:abstractNumId="12" w15:restartNumberingAfterBreak="0">
    <w:nsid w:val="4FB63343"/>
    <w:multiLevelType w:val="hybridMultilevel"/>
    <w:tmpl w:val="A232C1C6"/>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3" w15:restartNumberingAfterBreak="0">
    <w:nsid w:val="722719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16cid:durableId="420830940">
    <w:abstractNumId w:val="13"/>
  </w:num>
  <w:num w:numId="2" w16cid:durableId="1898979144">
    <w:abstractNumId w:val="11"/>
  </w:num>
  <w:num w:numId="3" w16cid:durableId="717895963">
    <w:abstractNumId w:val="4"/>
  </w:num>
  <w:num w:numId="4" w16cid:durableId="56320542">
    <w:abstractNumId w:val="7"/>
  </w:num>
  <w:num w:numId="5" w16cid:durableId="1929464725">
    <w:abstractNumId w:val="3"/>
  </w:num>
  <w:num w:numId="6" w16cid:durableId="1097749246">
    <w:abstractNumId w:val="1"/>
  </w:num>
  <w:num w:numId="7" w16cid:durableId="1136415413">
    <w:abstractNumId w:val="8"/>
  </w:num>
  <w:num w:numId="8" w16cid:durableId="1852137149">
    <w:abstractNumId w:val="9"/>
  </w:num>
  <w:num w:numId="9" w16cid:durableId="634605439">
    <w:abstractNumId w:val="6"/>
  </w:num>
  <w:num w:numId="10" w16cid:durableId="192614300">
    <w:abstractNumId w:val="12"/>
  </w:num>
  <w:num w:numId="11" w16cid:durableId="1932162375">
    <w:abstractNumId w:val="5"/>
  </w:num>
  <w:num w:numId="12" w16cid:durableId="1396051691">
    <w:abstractNumId w:val="10"/>
  </w:num>
  <w:num w:numId="13" w16cid:durableId="273485584">
    <w:abstractNumId w:val="0"/>
  </w:num>
  <w:num w:numId="14" w16cid:durableId="124021316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63"/>
    <w:rsid w:val="00007A9F"/>
    <w:rsid w:val="00013ABA"/>
    <w:rsid w:val="000168BD"/>
    <w:rsid w:val="00017E37"/>
    <w:rsid w:val="00017FEA"/>
    <w:rsid w:val="0002009C"/>
    <w:rsid w:val="000236C5"/>
    <w:rsid w:val="00026295"/>
    <w:rsid w:val="00027575"/>
    <w:rsid w:val="000328D4"/>
    <w:rsid w:val="00032D1E"/>
    <w:rsid w:val="00033181"/>
    <w:rsid w:val="00037372"/>
    <w:rsid w:val="00037EF3"/>
    <w:rsid w:val="00040A33"/>
    <w:rsid w:val="00040CD8"/>
    <w:rsid w:val="000424B3"/>
    <w:rsid w:val="000432B3"/>
    <w:rsid w:val="00044739"/>
    <w:rsid w:val="00044CD6"/>
    <w:rsid w:val="00045490"/>
    <w:rsid w:val="00047771"/>
    <w:rsid w:val="00052C84"/>
    <w:rsid w:val="00052EC1"/>
    <w:rsid w:val="00055E98"/>
    <w:rsid w:val="00060C49"/>
    <w:rsid w:val="00063502"/>
    <w:rsid w:val="000659E1"/>
    <w:rsid w:val="000713A5"/>
    <w:rsid w:val="00073AF1"/>
    <w:rsid w:val="00077588"/>
    <w:rsid w:val="00080548"/>
    <w:rsid w:val="00083CE3"/>
    <w:rsid w:val="00084050"/>
    <w:rsid w:val="00084571"/>
    <w:rsid w:val="00085C3A"/>
    <w:rsid w:val="00086532"/>
    <w:rsid w:val="00087A64"/>
    <w:rsid w:val="00090D46"/>
    <w:rsid w:val="0009137B"/>
    <w:rsid w:val="00092AF5"/>
    <w:rsid w:val="00092FFB"/>
    <w:rsid w:val="000948F7"/>
    <w:rsid w:val="00094955"/>
    <w:rsid w:val="000A172E"/>
    <w:rsid w:val="000A1A53"/>
    <w:rsid w:val="000A23A2"/>
    <w:rsid w:val="000A28E7"/>
    <w:rsid w:val="000A308B"/>
    <w:rsid w:val="000B07DF"/>
    <w:rsid w:val="000B375E"/>
    <w:rsid w:val="000B4710"/>
    <w:rsid w:val="000B7383"/>
    <w:rsid w:val="000C099B"/>
    <w:rsid w:val="000C76BD"/>
    <w:rsid w:val="000D2AE7"/>
    <w:rsid w:val="000D4309"/>
    <w:rsid w:val="000D64A0"/>
    <w:rsid w:val="000D7416"/>
    <w:rsid w:val="000E0113"/>
    <w:rsid w:val="000E183D"/>
    <w:rsid w:val="000E2486"/>
    <w:rsid w:val="000E39C2"/>
    <w:rsid w:val="000E55C4"/>
    <w:rsid w:val="000E5C9F"/>
    <w:rsid w:val="000E666C"/>
    <w:rsid w:val="000E75F1"/>
    <w:rsid w:val="000F1982"/>
    <w:rsid w:val="000F1E17"/>
    <w:rsid w:val="000F301E"/>
    <w:rsid w:val="000F3BC9"/>
    <w:rsid w:val="000F4890"/>
    <w:rsid w:val="000F6879"/>
    <w:rsid w:val="000F7702"/>
    <w:rsid w:val="000F7915"/>
    <w:rsid w:val="001006BA"/>
    <w:rsid w:val="00100965"/>
    <w:rsid w:val="00104CE6"/>
    <w:rsid w:val="00107065"/>
    <w:rsid w:val="0010742A"/>
    <w:rsid w:val="00110A7F"/>
    <w:rsid w:val="00110D2A"/>
    <w:rsid w:val="00113FF7"/>
    <w:rsid w:val="0011426D"/>
    <w:rsid w:val="001142C1"/>
    <w:rsid w:val="00115226"/>
    <w:rsid w:val="001152B4"/>
    <w:rsid w:val="00117ABE"/>
    <w:rsid w:val="001213E8"/>
    <w:rsid w:val="00122117"/>
    <w:rsid w:val="0012219E"/>
    <w:rsid w:val="00123940"/>
    <w:rsid w:val="001249D6"/>
    <w:rsid w:val="00124CBF"/>
    <w:rsid w:val="00126CAE"/>
    <w:rsid w:val="00126DC2"/>
    <w:rsid w:val="001508A4"/>
    <w:rsid w:val="0015432F"/>
    <w:rsid w:val="00155000"/>
    <w:rsid w:val="00155F4F"/>
    <w:rsid w:val="00156B45"/>
    <w:rsid w:val="001609ED"/>
    <w:rsid w:val="00160A4E"/>
    <w:rsid w:val="00161BF4"/>
    <w:rsid w:val="00164355"/>
    <w:rsid w:val="0016487C"/>
    <w:rsid w:val="00165164"/>
    <w:rsid w:val="0016559A"/>
    <w:rsid w:val="00166558"/>
    <w:rsid w:val="001704BB"/>
    <w:rsid w:val="0017114D"/>
    <w:rsid w:val="00171B96"/>
    <w:rsid w:val="00173158"/>
    <w:rsid w:val="00175A2F"/>
    <w:rsid w:val="00176826"/>
    <w:rsid w:val="00177B12"/>
    <w:rsid w:val="00180BA4"/>
    <w:rsid w:val="0018106F"/>
    <w:rsid w:val="00181D20"/>
    <w:rsid w:val="0018201E"/>
    <w:rsid w:val="00183CB5"/>
    <w:rsid w:val="001847F2"/>
    <w:rsid w:val="001854AC"/>
    <w:rsid w:val="00185A9E"/>
    <w:rsid w:val="00185EEB"/>
    <w:rsid w:val="00195FB7"/>
    <w:rsid w:val="001A3B23"/>
    <w:rsid w:val="001A5ACE"/>
    <w:rsid w:val="001A6249"/>
    <w:rsid w:val="001A7202"/>
    <w:rsid w:val="001A79D6"/>
    <w:rsid w:val="001B016C"/>
    <w:rsid w:val="001B2ACB"/>
    <w:rsid w:val="001B3033"/>
    <w:rsid w:val="001B480D"/>
    <w:rsid w:val="001B5F84"/>
    <w:rsid w:val="001C1283"/>
    <w:rsid w:val="001C1AA3"/>
    <w:rsid w:val="001C48F2"/>
    <w:rsid w:val="001C49E8"/>
    <w:rsid w:val="001C55D5"/>
    <w:rsid w:val="001C7B7D"/>
    <w:rsid w:val="001C7CD4"/>
    <w:rsid w:val="001D1C19"/>
    <w:rsid w:val="001D2BFD"/>
    <w:rsid w:val="001D3084"/>
    <w:rsid w:val="001D4110"/>
    <w:rsid w:val="001D4562"/>
    <w:rsid w:val="001D4AB8"/>
    <w:rsid w:val="001D7514"/>
    <w:rsid w:val="001E11AD"/>
    <w:rsid w:val="001E3063"/>
    <w:rsid w:val="001E32E4"/>
    <w:rsid w:val="001E5524"/>
    <w:rsid w:val="001F156E"/>
    <w:rsid w:val="001F30E9"/>
    <w:rsid w:val="001F48A9"/>
    <w:rsid w:val="001F5E2D"/>
    <w:rsid w:val="001F6991"/>
    <w:rsid w:val="002015F3"/>
    <w:rsid w:val="002018C4"/>
    <w:rsid w:val="00202093"/>
    <w:rsid w:val="00203F8E"/>
    <w:rsid w:val="0020422F"/>
    <w:rsid w:val="00205E6B"/>
    <w:rsid w:val="002107D7"/>
    <w:rsid w:val="00213B43"/>
    <w:rsid w:val="0021604C"/>
    <w:rsid w:val="002210F2"/>
    <w:rsid w:val="002216B1"/>
    <w:rsid w:val="002225ED"/>
    <w:rsid w:val="00222B04"/>
    <w:rsid w:val="002233BB"/>
    <w:rsid w:val="00231B75"/>
    <w:rsid w:val="00232103"/>
    <w:rsid w:val="00232984"/>
    <w:rsid w:val="00234549"/>
    <w:rsid w:val="0023663B"/>
    <w:rsid w:val="0024280B"/>
    <w:rsid w:val="002451FA"/>
    <w:rsid w:val="002473F0"/>
    <w:rsid w:val="00255476"/>
    <w:rsid w:val="00255EDD"/>
    <w:rsid w:val="00260FF5"/>
    <w:rsid w:val="00261CDB"/>
    <w:rsid w:val="00266F18"/>
    <w:rsid w:val="00270854"/>
    <w:rsid w:val="002765D6"/>
    <w:rsid w:val="0027748E"/>
    <w:rsid w:val="00277A4A"/>
    <w:rsid w:val="0028074B"/>
    <w:rsid w:val="002836DC"/>
    <w:rsid w:val="00286BD4"/>
    <w:rsid w:val="00286F1B"/>
    <w:rsid w:val="00287729"/>
    <w:rsid w:val="00290DFC"/>
    <w:rsid w:val="00292212"/>
    <w:rsid w:val="00293C90"/>
    <w:rsid w:val="00294741"/>
    <w:rsid w:val="0029597C"/>
    <w:rsid w:val="00295CF2"/>
    <w:rsid w:val="002960C7"/>
    <w:rsid w:val="0029734D"/>
    <w:rsid w:val="00297A51"/>
    <w:rsid w:val="002A0994"/>
    <w:rsid w:val="002A3AEC"/>
    <w:rsid w:val="002A5BC2"/>
    <w:rsid w:val="002A7824"/>
    <w:rsid w:val="002A78E6"/>
    <w:rsid w:val="002B4270"/>
    <w:rsid w:val="002B4B9C"/>
    <w:rsid w:val="002B6416"/>
    <w:rsid w:val="002C373C"/>
    <w:rsid w:val="002C3FD0"/>
    <w:rsid w:val="002C697A"/>
    <w:rsid w:val="002C7A82"/>
    <w:rsid w:val="002D0CE2"/>
    <w:rsid w:val="002D1C13"/>
    <w:rsid w:val="002D3BE7"/>
    <w:rsid w:val="002D5478"/>
    <w:rsid w:val="002D6C39"/>
    <w:rsid w:val="002D7515"/>
    <w:rsid w:val="002D784C"/>
    <w:rsid w:val="002E0793"/>
    <w:rsid w:val="002E334D"/>
    <w:rsid w:val="002E3608"/>
    <w:rsid w:val="002E38F5"/>
    <w:rsid w:val="002E4261"/>
    <w:rsid w:val="002E51DA"/>
    <w:rsid w:val="002E5C41"/>
    <w:rsid w:val="002E6CE7"/>
    <w:rsid w:val="002F19A4"/>
    <w:rsid w:val="002F1E85"/>
    <w:rsid w:val="002F5BC3"/>
    <w:rsid w:val="0030235F"/>
    <w:rsid w:val="00302C51"/>
    <w:rsid w:val="00302FC6"/>
    <w:rsid w:val="0030347A"/>
    <w:rsid w:val="00304AEE"/>
    <w:rsid w:val="003104BE"/>
    <w:rsid w:val="00310894"/>
    <w:rsid w:val="00314DA7"/>
    <w:rsid w:val="0031565F"/>
    <w:rsid w:val="0031715F"/>
    <w:rsid w:val="00320339"/>
    <w:rsid w:val="00321C66"/>
    <w:rsid w:val="00330B87"/>
    <w:rsid w:val="00333221"/>
    <w:rsid w:val="00333E21"/>
    <w:rsid w:val="00333F3A"/>
    <w:rsid w:val="003418EF"/>
    <w:rsid w:val="00342CD4"/>
    <w:rsid w:val="003431A7"/>
    <w:rsid w:val="00344D1B"/>
    <w:rsid w:val="00345BBB"/>
    <w:rsid w:val="0034737A"/>
    <w:rsid w:val="00350640"/>
    <w:rsid w:val="00352792"/>
    <w:rsid w:val="003612CA"/>
    <w:rsid w:val="003656E7"/>
    <w:rsid w:val="003673CE"/>
    <w:rsid w:val="00370D32"/>
    <w:rsid w:val="00371CD3"/>
    <w:rsid w:val="003724F8"/>
    <w:rsid w:val="003750D0"/>
    <w:rsid w:val="00375B76"/>
    <w:rsid w:val="00375FB4"/>
    <w:rsid w:val="003768E6"/>
    <w:rsid w:val="00377480"/>
    <w:rsid w:val="003808C3"/>
    <w:rsid w:val="003819A8"/>
    <w:rsid w:val="00384F47"/>
    <w:rsid w:val="00385A22"/>
    <w:rsid w:val="003912C9"/>
    <w:rsid w:val="00392075"/>
    <w:rsid w:val="00392CB1"/>
    <w:rsid w:val="00393443"/>
    <w:rsid w:val="003944C7"/>
    <w:rsid w:val="00396CFE"/>
    <w:rsid w:val="003A05E6"/>
    <w:rsid w:val="003A065E"/>
    <w:rsid w:val="003A0CF1"/>
    <w:rsid w:val="003A0FFF"/>
    <w:rsid w:val="003A2237"/>
    <w:rsid w:val="003A5836"/>
    <w:rsid w:val="003A67A3"/>
    <w:rsid w:val="003A6838"/>
    <w:rsid w:val="003A7DC3"/>
    <w:rsid w:val="003B1464"/>
    <w:rsid w:val="003B5437"/>
    <w:rsid w:val="003B64E9"/>
    <w:rsid w:val="003B6AC6"/>
    <w:rsid w:val="003B6B4F"/>
    <w:rsid w:val="003C063A"/>
    <w:rsid w:val="003C1792"/>
    <w:rsid w:val="003C6805"/>
    <w:rsid w:val="003D5DEB"/>
    <w:rsid w:val="003D62E5"/>
    <w:rsid w:val="003D6420"/>
    <w:rsid w:val="003D7D52"/>
    <w:rsid w:val="003E4270"/>
    <w:rsid w:val="003E4BF4"/>
    <w:rsid w:val="003E6745"/>
    <w:rsid w:val="003F1DAB"/>
    <w:rsid w:val="003F4130"/>
    <w:rsid w:val="003F4352"/>
    <w:rsid w:val="003F5FC1"/>
    <w:rsid w:val="003F79B0"/>
    <w:rsid w:val="004036BE"/>
    <w:rsid w:val="004051FE"/>
    <w:rsid w:val="00405359"/>
    <w:rsid w:val="0040773E"/>
    <w:rsid w:val="00407C76"/>
    <w:rsid w:val="0041428A"/>
    <w:rsid w:val="004150B4"/>
    <w:rsid w:val="0042337D"/>
    <w:rsid w:val="0042516F"/>
    <w:rsid w:val="00426EA4"/>
    <w:rsid w:val="00431BC9"/>
    <w:rsid w:val="00431DD6"/>
    <w:rsid w:val="004327FA"/>
    <w:rsid w:val="00432C36"/>
    <w:rsid w:val="00432CF5"/>
    <w:rsid w:val="0043502C"/>
    <w:rsid w:val="004357A1"/>
    <w:rsid w:val="00437154"/>
    <w:rsid w:val="0043745E"/>
    <w:rsid w:val="004376BE"/>
    <w:rsid w:val="004435A3"/>
    <w:rsid w:val="00446A3B"/>
    <w:rsid w:val="004534A3"/>
    <w:rsid w:val="0045616C"/>
    <w:rsid w:val="00457A8E"/>
    <w:rsid w:val="0046042E"/>
    <w:rsid w:val="004618A2"/>
    <w:rsid w:val="00463C71"/>
    <w:rsid w:val="00466DC0"/>
    <w:rsid w:val="00467219"/>
    <w:rsid w:val="00467522"/>
    <w:rsid w:val="004728FD"/>
    <w:rsid w:val="00473289"/>
    <w:rsid w:val="004739D9"/>
    <w:rsid w:val="00475569"/>
    <w:rsid w:val="00480E05"/>
    <w:rsid w:val="00482190"/>
    <w:rsid w:val="0048509A"/>
    <w:rsid w:val="00485262"/>
    <w:rsid w:val="0048568F"/>
    <w:rsid w:val="00487738"/>
    <w:rsid w:val="004930CD"/>
    <w:rsid w:val="004969BE"/>
    <w:rsid w:val="004A0835"/>
    <w:rsid w:val="004A09DE"/>
    <w:rsid w:val="004A1C96"/>
    <w:rsid w:val="004A4AE0"/>
    <w:rsid w:val="004A4F95"/>
    <w:rsid w:val="004B0CFB"/>
    <w:rsid w:val="004B3E17"/>
    <w:rsid w:val="004B4C2A"/>
    <w:rsid w:val="004B4C83"/>
    <w:rsid w:val="004B7B3E"/>
    <w:rsid w:val="004B7D5D"/>
    <w:rsid w:val="004C1CAE"/>
    <w:rsid w:val="004C2C93"/>
    <w:rsid w:val="004C4327"/>
    <w:rsid w:val="004C433B"/>
    <w:rsid w:val="004C5FFF"/>
    <w:rsid w:val="004C6880"/>
    <w:rsid w:val="004C772D"/>
    <w:rsid w:val="004C7FDA"/>
    <w:rsid w:val="004D06F2"/>
    <w:rsid w:val="004D14A5"/>
    <w:rsid w:val="004D66E4"/>
    <w:rsid w:val="004D72C2"/>
    <w:rsid w:val="004E14E6"/>
    <w:rsid w:val="004E1C6F"/>
    <w:rsid w:val="004E1F63"/>
    <w:rsid w:val="004E3A18"/>
    <w:rsid w:val="004E5A3C"/>
    <w:rsid w:val="004E5C68"/>
    <w:rsid w:val="004F296F"/>
    <w:rsid w:val="004F3811"/>
    <w:rsid w:val="004F4CB8"/>
    <w:rsid w:val="004F5E36"/>
    <w:rsid w:val="004F629A"/>
    <w:rsid w:val="004F7B93"/>
    <w:rsid w:val="00502DF2"/>
    <w:rsid w:val="005038F4"/>
    <w:rsid w:val="005043FA"/>
    <w:rsid w:val="00504F03"/>
    <w:rsid w:val="00505151"/>
    <w:rsid w:val="005055E1"/>
    <w:rsid w:val="00506254"/>
    <w:rsid w:val="00506896"/>
    <w:rsid w:val="00506AB6"/>
    <w:rsid w:val="00507298"/>
    <w:rsid w:val="0051100B"/>
    <w:rsid w:val="00512522"/>
    <w:rsid w:val="00514D62"/>
    <w:rsid w:val="00514DB0"/>
    <w:rsid w:val="00515299"/>
    <w:rsid w:val="0051567D"/>
    <w:rsid w:val="005163A4"/>
    <w:rsid w:val="00521CAB"/>
    <w:rsid w:val="00522983"/>
    <w:rsid w:val="00523742"/>
    <w:rsid w:val="00526621"/>
    <w:rsid w:val="00527D45"/>
    <w:rsid w:val="0053076F"/>
    <w:rsid w:val="00532DEC"/>
    <w:rsid w:val="00533E97"/>
    <w:rsid w:val="0053709A"/>
    <w:rsid w:val="00542BBF"/>
    <w:rsid w:val="00542FD7"/>
    <w:rsid w:val="00543342"/>
    <w:rsid w:val="00544346"/>
    <w:rsid w:val="0054659B"/>
    <w:rsid w:val="0055038F"/>
    <w:rsid w:val="005512A8"/>
    <w:rsid w:val="00551A85"/>
    <w:rsid w:val="00552219"/>
    <w:rsid w:val="0055289E"/>
    <w:rsid w:val="00553D49"/>
    <w:rsid w:val="00555A91"/>
    <w:rsid w:val="00556933"/>
    <w:rsid w:val="0055720E"/>
    <w:rsid w:val="005572A0"/>
    <w:rsid w:val="00561591"/>
    <w:rsid w:val="00562B16"/>
    <w:rsid w:val="00563B53"/>
    <w:rsid w:val="0056509D"/>
    <w:rsid w:val="005654F6"/>
    <w:rsid w:val="00565684"/>
    <w:rsid w:val="00567738"/>
    <w:rsid w:val="00567EBE"/>
    <w:rsid w:val="005713AA"/>
    <w:rsid w:val="00572880"/>
    <w:rsid w:val="00573458"/>
    <w:rsid w:val="00576269"/>
    <w:rsid w:val="005869E2"/>
    <w:rsid w:val="00591734"/>
    <w:rsid w:val="005930F4"/>
    <w:rsid w:val="00593F1A"/>
    <w:rsid w:val="0059436D"/>
    <w:rsid w:val="0059467D"/>
    <w:rsid w:val="00595FF0"/>
    <w:rsid w:val="005A093E"/>
    <w:rsid w:val="005A1389"/>
    <w:rsid w:val="005A208C"/>
    <w:rsid w:val="005A3E91"/>
    <w:rsid w:val="005A4626"/>
    <w:rsid w:val="005A4AEA"/>
    <w:rsid w:val="005A5CAF"/>
    <w:rsid w:val="005A63F2"/>
    <w:rsid w:val="005A787C"/>
    <w:rsid w:val="005C0BE6"/>
    <w:rsid w:val="005C44C8"/>
    <w:rsid w:val="005C610B"/>
    <w:rsid w:val="005C6BA4"/>
    <w:rsid w:val="005D3E3A"/>
    <w:rsid w:val="005D6BAD"/>
    <w:rsid w:val="005E2DF6"/>
    <w:rsid w:val="005E40F0"/>
    <w:rsid w:val="005E71B0"/>
    <w:rsid w:val="005F072C"/>
    <w:rsid w:val="005F48C9"/>
    <w:rsid w:val="005F5219"/>
    <w:rsid w:val="005F5F07"/>
    <w:rsid w:val="005F62BD"/>
    <w:rsid w:val="005F6BF2"/>
    <w:rsid w:val="005F74B6"/>
    <w:rsid w:val="0060673F"/>
    <w:rsid w:val="00607280"/>
    <w:rsid w:val="00607DF5"/>
    <w:rsid w:val="006100AD"/>
    <w:rsid w:val="00610D4E"/>
    <w:rsid w:val="00612562"/>
    <w:rsid w:val="00613B22"/>
    <w:rsid w:val="00614793"/>
    <w:rsid w:val="0061643D"/>
    <w:rsid w:val="00626266"/>
    <w:rsid w:val="006263BC"/>
    <w:rsid w:val="00626863"/>
    <w:rsid w:val="00626EA7"/>
    <w:rsid w:val="006377FE"/>
    <w:rsid w:val="0064064F"/>
    <w:rsid w:val="00640911"/>
    <w:rsid w:val="0064357C"/>
    <w:rsid w:val="00645C10"/>
    <w:rsid w:val="00646C64"/>
    <w:rsid w:val="0064747C"/>
    <w:rsid w:val="0065073D"/>
    <w:rsid w:val="0065660A"/>
    <w:rsid w:val="00660C6B"/>
    <w:rsid w:val="00660E9C"/>
    <w:rsid w:val="006622A0"/>
    <w:rsid w:val="0066251B"/>
    <w:rsid w:val="00664E9F"/>
    <w:rsid w:val="006662DB"/>
    <w:rsid w:val="00667345"/>
    <w:rsid w:val="00667EC8"/>
    <w:rsid w:val="0067027E"/>
    <w:rsid w:val="0067063B"/>
    <w:rsid w:val="00670843"/>
    <w:rsid w:val="00672484"/>
    <w:rsid w:val="00673F65"/>
    <w:rsid w:val="00677135"/>
    <w:rsid w:val="00681EA6"/>
    <w:rsid w:val="00690F9C"/>
    <w:rsid w:val="006917CD"/>
    <w:rsid w:val="006932C6"/>
    <w:rsid w:val="00697582"/>
    <w:rsid w:val="006A05DA"/>
    <w:rsid w:val="006A3DE3"/>
    <w:rsid w:val="006A4F32"/>
    <w:rsid w:val="006A74A5"/>
    <w:rsid w:val="006A7F88"/>
    <w:rsid w:val="006B02DC"/>
    <w:rsid w:val="006B3180"/>
    <w:rsid w:val="006B57F8"/>
    <w:rsid w:val="006B69C7"/>
    <w:rsid w:val="006B714D"/>
    <w:rsid w:val="006B79C3"/>
    <w:rsid w:val="006B7E64"/>
    <w:rsid w:val="006C341C"/>
    <w:rsid w:val="006C6C57"/>
    <w:rsid w:val="006C7E46"/>
    <w:rsid w:val="006D23AA"/>
    <w:rsid w:val="006D2B6E"/>
    <w:rsid w:val="006D4595"/>
    <w:rsid w:val="006D68BE"/>
    <w:rsid w:val="006E0586"/>
    <w:rsid w:val="006E0B33"/>
    <w:rsid w:val="006E0E22"/>
    <w:rsid w:val="006F2583"/>
    <w:rsid w:val="006F3BC5"/>
    <w:rsid w:val="006F7B7D"/>
    <w:rsid w:val="007006E9"/>
    <w:rsid w:val="00700BB8"/>
    <w:rsid w:val="00702E7E"/>
    <w:rsid w:val="007030A2"/>
    <w:rsid w:val="007043AB"/>
    <w:rsid w:val="00704FA5"/>
    <w:rsid w:val="00706E3C"/>
    <w:rsid w:val="00707F62"/>
    <w:rsid w:val="007100B7"/>
    <w:rsid w:val="007133BD"/>
    <w:rsid w:val="007136D9"/>
    <w:rsid w:val="007159BD"/>
    <w:rsid w:val="0072068B"/>
    <w:rsid w:val="007220FA"/>
    <w:rsid w:val="0072288E"/>
    <w:rsid w:val="0072366E"/>
    <w:rsid w:val="00732F36"/>
    <w:rsid w:val="00735292"/>
    <w:rsid w:val="0073736B"/>
    <w:rsid w:val="00741A4E"/>
    <w:rsid w:val="00741DD9"/>
    <w:rsid w:val="007549F5"/>
    <w:rsid w:val="007568CE"/>
    <w:rsid w:val="00757E4E"/>
    <w:rsid w:val="0076137A"/>
    <w:rsid w:val="00763BF1"/>
    <w:rsid w:val="007649D0"/>
    <w:rsid w:val="00770971"/>
    <w:rsid w:val="0077350F"/>
    <w:rsid w:val="00775513"/>
    <w:rsid w:val="00775C4C"/>
    <w:rsid w:val="0077755D"/>
    <w:rsid w:val="00780267"/>
    <w:rsid w:val="0078101F"/>
    <w:rsid w:val="00787BA1"/>
    <w:rsid w:val="00790281"/>
    <w:rsid w:val="00790E0A"/>
    <w:rsid w:val="00792EA1"/>
    <w:rsid w:val="007A0494"/>
    <w:rsid w:val="007A07F4"/>
    <w:rsid w:val="007A1A3F"/>
    <w:rsid w:val="007A3E9A"/>
    <w:rsid w:val="007A4C57"/>
    <w:rsid w:val="007A55C0"/>
    <w:rsid w:val="007A5E78"/>
    <w:rsid w:val="007A64BB"/>
    <w:rsid w:val="007B0722"/>
    <w:rsid w:val="007B2B9E"/>
    <w:rsid w:val="007B39A0"/>
    <w:rsid w:val="007B43C9"/>
    <w:rsid w:val="007B5EFD"/>
    <w:rsid w:val="007B776C"/>
    <w:rsid w:val="007B7FA1"/>
    <w:rsid w:val="007C319F"/>
    <w:rsid w:val="007C3358"/>
    <w:rsid w:val="007D3569"/>
    <w:rsid w:val="007D4362"/>
    <w:rsid w:val="007D5C03"/>
    <w:rsid w:val="007D7389"/>
    <w:rsid w:val="007D79E9"/>
    <w:rsid w:val="007E052A"/>
    <w:rsid w:val="007E23AA"/>
    <w:rsid w:val="007E3EB6"/>
    <w:rsid w:val="007E7655"/>
    <w:rsid w:val="007F1B43"/>
    <w:rsid w:val="007F35F6"/>
    <w:rsid w:val="007F4C97"/>
    <w:rsid w:val="007F78D2"/>
    <w:rsid w:val="00800210"/>
    <w:rsid w:val="00802160"/>
    <w:rsid w:val="0080471B"/>
    <w:rsid w:val="008101CB"/>
    <w:rsid w:val="008102EB"/>
    <w:rsid w:val="00810D18"/>
    <w:rsid w:val="00811B0F"/>
    <w:rsid w:val="00811E33"/>
    <w:rsid w:val="0081547A"/>
    <w:rsid w:val="00821A84"/>
    <w:rsid w:val="00821ACE"/>
    <w:rsid w:val="00822C98"/>
    <w:rsid w:val="008232F8"/>
    <w:rsid w:val="00824184"/>
    <w:rsid w:val="00824B74"/>
    <w:rsid w:val="00824D8B"/>
    <w:rsid w:val="00833865"/>
    <w:rsid w:val="008348E5"/>
    <w:rsid w:val="008354B5"/>
    <w:rsid w:val="00835989"/>
    <w:rsid w:val="008363C7"/>
    <w:rsid w:val="00841397"/>
    <w:rsid w:val="00842A11"/>
    <w:rsid w:val="008452C7"/>
    <w:rsid w:val="008453E7"/>
    <w:rsid w:val="00845590"/>
    <w:rsid w:val="00853165"/>
    <w:rsid w:val="00857158"/>
    <w:rsid w:val="008626BA"/>
    <w:rsid w:val="0086273C"/>
    <w:rsid w:val="00864825"/>
    <w:rsid w:val="00871E64"/>
    <w:rsid w:val="008725D6"/>
    <w:rsid w:val="00872B1D"/>
    <w:rsid w:val="008739AE"/>
    <w:rsid w:val="008767A0"/>
    <w:rsid w:val="0087693A"/>
    <w:rsid w:val="008802AE"/>
    <w:rsid w:val="0088423C"/>
    <w:rsid w:val="00892A8A"/>
    <w:rsid w:val="00894E53"/>
    <w:rsid w:val="00896556"/>
    <w:rsid w:val="0089739C"/>
    <w:rsid w:val="00897EAD"/>
    <w:rsid w:val="008A19BA"/>
    <w:rsid w:val="008A19EE"/>
    <w:rsid w:val="008A4D7D"/>
    <w:rsid w:val="008A6763"/>
    <w:rsid w:val="008B0718"/>
    <w:rsid w:val="008B33FA"/>
    <w:rsid w:val="008B3D99"/>
    <w:rsid w:val="008B3FD4"/>
    <w:rsid w:val="008B4F5A"/>
    <w:rsid w:val="008B56F0"/>
    <w:rsid w:val="008B5A52"/>
    <w:rsid w:val="008B699C"/>
    <w:rsid w:val="008B7A99"/>
    <w:rsid w:val="008C03E6"/>
    <w:rsid w:val="008C0C66"/>
    <w:rsid w:val="008C15C5"/>
    <w:rsid w:val="008C3CB7"/>
    <w:rsid w:val="008D118C"/>
    <w:rsid w:val="008D2EDD"/>
    <w:rsid w:val="008D4943"/>
    <w:rsid w:val="008D552C"/>
    <w:rsid w:val="008D5A21"/>
    <w:rsid w:val="008D68A0"/>
    <w:rsid w:val="008D772C"/>
    <w:rsid w:val="008E12CD"/>
    <w:rsid w:val="008E23A2"/>
    <w:rsid w:val="008E2CD8"/>
    <w:rsid w:val="008E57B8"/>
    <w:rsid w:val="008F06EC"/>
    <w:rsid w:val="008F38BE"/>
    <w:rsid w:val="008F4D3B"/>
    <w:rsid w:val="008F4F7E"/>
    <w:rsid w:val="008F6137"/>
    <w:rsid w:val="008F63B6"/>
    <w:rsid w:val="008F7B02"/>
    <w:rsid w:val="00902354"/>
    <w:rsid w:val="00902659"/>
    <w:rsid w:val="009049DF"/>
    <w:rsid w:val="0090525E"/>
    <w:rsid w:val="009055E6"/>
    <w:rsid w:val="0090616E"/>
    <w:rsid w:val="0091252B"/>
    <w:rsid w:val="00916088"/>
    <w:rsid w:val="009160E4"/>
    <w:rsid w:val="009165B2"/>
    <w:rsid w:val="009167E0"/>
    <w:rsid w:val="00922DE4"/>
    <w:rsid w:val="009241F8"/>
    <w:rsid w:val="0092631F"/>
    <w:rsid w:val="0093547C"/>
    <w:rsid w:val="0093611A"/>
    <w:rsid w:val="00936A1E"/>
    <w:rsid w:val="00943FD4"/>
    <w:rsid w:val="00945509"/>
    <w:rsid w:val="00945671"/>
    <w:rsid w:val="00945CD0"/>
    <w:rsid w:val="00947B7B"/>
    <w:rsid w:val="0095080C"/>
    <w:rsid w:val="00950A36"/>
    <w:rsid w:val="00950FBA"/>
    <w:rsid w:val="0095139F"/>
    <w:rsid w:val="0095159E"/>
    <w:rsid w:val="009518CB"/>
    <w:rsid w:val="00953ED9"/>
    <w:rsid w:val="0095587B"/>
    <w:rsid w:val="00955D54"/>
    <w:rsid w:val="00956E74"/>
    <w:rsid w:val="009579AC"/>
    <w:rsid w:val="00961033"/>
    <w:rsid w:val="009636BE"/>
    <w:rsid w:val="00964BAF"/>
    <w:rsid w:val="00966491"/>
    <w:rsid w:val="009765AC"/>
    <w:rsid w:val="0098177F"/>
    <w:rsid w:val="00983709"/>
    <w:rsid w:val="00985607"/>
    <w:rsid w:val="00990DAF"/>
    <w:rsid w:val="0099196F"/>
    <w:rsid w:val="00991FAA"/>
    <w:rsid w:val="0099295F"/>
    <w:rsid w:val="00995159"/>
    <w:rsid w:val="00995F89"/>
    <w:rsid w:val="009A09D2"/>
    <w:rsid w:val="009A15F4"/>
    <w:rsid w:val="009A178C"/>
    <w:rsid w:val="009A1D7F"/>
    <w:rsid w:val="009A3B36"/>
    <w:rsid w:val="009A458C"/>
    <w:rsid w:val="009A49DA"/>
    <w:rsid w:val="009A4D1B"/>
    <w:rsid w:val="009A7B87"/>
    <w:rsid w:val="009B3535"/>
    <w:rsid w:val="009B3E16"/>
    <w:rsid w:val="009B46EB"/>
    <w:rsid w:val="009B4F05"/>
    <w:rsid w:val="009B6B2E"/>
    <w:rsid w:val="009B770C"/>
    <w:rsid w:val="009D0171"/>
    <w:rsid w:val="009D0B04"/>
    <w:rsid w:val="009D2C5B"/>
    <w:rsid w:val="009D3C6A"/>
    <w:rsid w:val="009D47B0"/>
    <w:rsid w:val="009E2F4F"/>
    <w:rsid w:val="009E4B44"/>
    <w:rsid w:val="009E673D"/>
    <w:rsid w:val="009F196A"/>
    <w:rsid w:val="009F21FC"/>
    <w:rsid w:val="009F44E6"/>
    <w:rsid w:val="009F4F46"/>
    <w:rsid w:val="009F7615"/>
    <w:rsid w:val="00A03696"/>
    <w:rsid w:val="00A04085"/>
    <w:rsid w:val="00A058C3"/>
    <w:rsid w:val="00A076C0"/>
    <w:rsid w:val="00A1001E"/>
    <w:rsid w:val="00A108F6"/>
    <w:rsid w:val="00A10CD2"/>
    <w:rsid w:val="00A11719"/>
    <w:rsid w:val="00A127F8"/>
    <w:rsid w:val="00A1289E"/>
    <w:rsid w:val="00A135CE"/>
    <w:rsid w:val="00A2206B"/>
    <w:rsid w:val="00A23792"/>
    <w:rsid w:val="00A26903"/>
    <w:rsid w:val="00A2740F"/>
    <w:rsid w:val="00A27AD1"/>
    <w:rsid w:val="00A27E4C"/>
    <w:rsid w:val="00A31211"/>
    <w:rsid w:val="00A31723"/>
    <w:rsid w:val="00A32110"/>
    <w:rsid w:val="00A36A9A"/>
    <w:rsid w:val="00A37734"/>
    <w:rsid w:val="00A403B4"/>
    <w:rsid w:val="00A464AA"/>
    <w:rsid w:val="00A47635"/>
    <w:rsid w:val="00A47ACD"/>
    <w:rsid w:val="00A50E4F"/>
    <w:rsid w:val="00A50F8D"/>
    <w:rsid w:val="00A54385"/>
    <w:rsid w:val="00A54ACB"/>
    <w:rsid w:val="00A603E9"/>
    <w:rsid w:val="00A619AE"/>
    <w:rsid w:val="00A61C1E"/>
    <w:rsid w:val="00A62DD2"/>
    <w:rsid w:val="00A62DDE"/>
    <w:rsid w:val="00A63B1B"/>
    <w:rsid w:val="00A6467B"/>
    <w:rsid w:val="00A6694B"/>
    <w:rsid w:val="00A74290"/>
    <w:rsid w:val="00A75261"/>
    <w:rsid w:val="00A7532B"/>
    <w:rsid w:val="00A771CB"/>
    <w:rsid w:val="00A77A8E"/>
    <w:rsid w:val="00A81AD2"/>
    <w:rsid w:val="00A874E5"/>
    <w:rsid w:val="00A91EC1"/>
    <w:rsid w:val="00A926CD"/>
    <w:rsid w:val="00A9329C"/>
    <w:rsid w:val="00A97440"/>
    <w:rsid w:val="00A97E00"/>
    <w:rsid w:val="00AA6411"/>
    <w:rsid w:val="00AA6485"/>
    <w:rsid w:val="00AA79B6"/>
    <w:rsid w:val="00AA7FB4"/>
    <w:rsid w:val="00AC104C"/>
    <w:rsid w:val="00AC12C3"/>
    <w:rsid w:val="00AC2693"/>
    <w:rsid w:val="00AC347A"/>
    <w:rsid w:val="00AC5186"/>
    <w:rsid w:val="00AC5C16"/>
    <w:rsid w:val="00AD2A28"/>
    <w:rsid w:val="00AD2CD5"/>
    <w:rsid w:val="00AD614B"/>
    <w:rsid w:val="00AD64A0"/>
    <w:rsid w:val="00AE0D2F"/>
    <w:rsid w:val="00AE0D38"/>
    <w:rsid w:val="00AE6765"/>
    <w:rsid w:val="00AF3AF1"/>
    <w:rsid w:val="00AF4E63"/>
    <w:rsid w:val="00AF648D"/>
    <w:rsid w:val="00B018D3"/>
    <w:rsid w:val="00B02161"/>
    <w:rsid w:val="00B03494"/>
    <w:rsid w:val="00B06442"/>
    <w:rsid w:val="00B06A94"/>
    <w:rsid w:val="00B078B7"/>
    <w:rsid w:val="00B079B2"/>
    <w:rsid w:val="00B10740"/>
    <w:rsid w:val="00B13C2C"/>
    <w:rsid w:val="00B14C21"/>
    <w:rsid w:val="00B14D31"/>
    <w:rsid w:val="00B15C83"/>
    <w:rsid w:val="00B211F2"/>
    <w:rsid w:val="00B22ADC"/>
    <w:rsid w:val="00B23058"/>
    <w:rsid w:val="00B245A2"/>
    <w:rsid w:val="00B2477F"/>
    <w:rsid w:val="00B25589"/>
    <w:rsid w:val="00B26B24"/>
    <w:rsid w:val="00B32087"/>
    <w:rsid w:val="00B34748"/>
    <w:rsid w:val="00B3709C"/>
    <w:rsid w:val="00B40041"/>
    <w:rsid w:val="00B410CF"/>
    <w:rsid w:val="00B41CFC"/>
    <w:rsid w:val="00B4699B"/>
    <w:rsid w:val="00B500D8"/>
    <w:rsid w:val="00B51EF7"/>
    <w:rsid w:val="00B52EEA"/>
    <w:rsid w:val="00B5505B"/>
    <w:rsid w:val="00B5569D"/>
    <w:rsid w:val="00B557EF"/>
    <w:rsid w:val="00B56DB4"/>
    <w:rsid w:val="00B5713B"/>
    <w:rsid w:val="00B60750"/>
    <w:rsid w:val="00B6441C"/>
    <w:rsid w:val="00B64A0E"/>
    <w:rsid w:val="00B67124"/>
    <w:rsid w:val="00B67CE8"/>
    <w:rsid w:val="00B71D7A"/>
    <w:rsid w:val="00B72596"/>
    <w:rsid w:val="00B72817"/>
    <w:rsid w:val="00B7378C"/>
    <w:rsid w:val="00B749C7"/>
    <w:rsid w:val="00B77254"/>
    <w:rsid w:val="00B80268"/>
    <w:rsid w:val="00B840E2"/>
    <w:rsid w:val="00B846C5"/>
    <w:rsid w:val="00B84CD7"/>
    <w:rsid w:val="00B85E27"/>
    <w:rsid w:val="00B8792C"/>
    <w:rsid w:val="00B87F8D"/>
    <w:rsid w:val="00B93ABC"/>
    <w:rsid w:val="00B95109"/>
    <w:rsid w:val="00B95228"/>
    <w:rsid w:val="00B95853"/>
    <w:rsid w:val="00B970EC"/>
    <w:rsid w:val="00B9783E"/>
    <w:rsid w:val="00BA28BC"/>
    <w:rsid w:val="00BA2B1A"/>
    <w:rsid w:val="00BA41FF"/>
    <w:rsid w:val="00BA438C"/>
    <w:rsid w:val="00BA7A33"/>
    <w:rsid w:val="00BB5FA2"/>
    <w:rsid w:val="00BB6DFB"/>
    <w:rsid w:val="00BB6E6D"/>
    <w:rsid w:val="00BB7B6E"/>
    <w:rsid w:val="00BC105E"/>
    <w:rsid w:val="00BC35CB"/>
    <w:rsid w:val="00BC46CE"/>
    <w:rsid w:val="00BC493F"/>
    <w:rsid w:val="00BC54E2"/>
    <w:rsid w:val="00BC651C"/>
    <w:rsid w:val="00BC6763"/>
    <w:rsid w:val="00BD156C"/>
    <w:rsid w:val="00BD350F"/>
    <w:rsid w:val="00BD3D9B"/>
    <w:rsid w:val="00BD61FF"/>
    <w:rsid w:val="00BD6B1E"/>
    <w:rsid w:val="00BD7674"/>
    <w:rsid w:val="00BD7E61"/>
    <w:rsid w:val="00BE240B"/>
    <w:rsid w:val="00BE2CB4"/>
    <w:rsid w:val="00BE3B93"/>
    <w:rsid w:val="00BE6D60"/>
    <w:rsid w:val="00BE760E"/>
    <w:rsid w:val="00BF1435"/>
    <w:rsid w:val="00BF5034"/>
    <w:rsid w:val="00BF5BB0"/>
    <w:rsid w:val="00BF789E"/>
    <w:rsid w:val="00BF78A2"/>
    <w:rsid w:val="00C0531A"/>
    <w:rsid w:val="00C077FC"/>
    <w:rsid w:val="00C108D0"/>
    <w:rsid w:val="00C10BF6"/>
    <w:rsid w:val="00C126D7"/>
    <w:rsid w:val="00C1305C"/>
    <w:rsid w:val="00C1566F"/>
    <w:rsid w:val="00C15FF8"/>
    <w:rsid w:val="00C16DA5"/>
    <w:rsid w:val="00C22440"/>
    <w:rsid w:val="00C22C75"/>
    <w:rsid w:val="00C22EFD"/>
    <w:rsid w:val="00C25EA2"/>
    <w:rsid w:val="00C30193"/>
    <w:rsid w:val="00C30F2F"/>
    <w:rsid w:val="00C31EFF"/>
    <w:rsid w:val="00C3222A"/>
    <w:rsid w:val="00C447DD"/>
    <w:rsid w:val="00C47A34"/>
    <w:rsid w:val="00C5083D"/>
    <w:rsid w:val="00C5225A"/>
    <w:rsid w:val="00C5407D"/>
    <w:rsid w:val="00C540F0"/>
    <w:rsid w:val="00C54AC8"/>
    <w:rsid w:val="00C5579B"/>
    <w:rsid w:val="00C56D54"/>
    <w:rsid w:val="00C57229"/>
    <w:rsid w:val="00C574D0"/>
    <w:rsid w:val="00C62EAF"/>
    <w:rsid w:val="00C62F16"/>
    <w:rsid w:val="00C65EC8"/>
    <w:rsid w:val="00C65FD4"/>
    <w:rsid w:val="00C66A20"/>
    <w:rsid w:val="00C73635"/>
    <w:rsid w:val="00C73B74"/>
    <w:rsid w:val="00C802EF"/>
    <w:rsid w:val="00C80DD4"/>
    <w:rsid w:val="00C82798"/>
    <w:rsid w:val="00C87487"/>
    <w:rsid w:val="00C8749A"/>
    <w:rsid w:val="00C91915"/>
    <w:rsid w:val="00C92E5E"/>
    <w:rsid w:val="00C93A6E"/>
    <w:rsid w:val="00CA0D60"/>
    <w:rsid w:val="00CA3B79"/>
    <w:rsid w:val="00CA7814"/>
    <w:rsid w:val="00CB04C6"/>
    <w:rsid w:val="00CB0F60"/>
    <w:rsid w:val="00CB3FA6"/>
    <w:rsid w:val="00CB523F"/>
    <w:rsid w:val="00CB7D86"/>
    <w:rsid w:val="00CC1CFF"/>
    <w:rsid w:val="00CC28CC"/>
    <w:rsid w:val="00CC2936"/>
    <w:rsid w:val="00CC3B1A"/>
    <w:rsid w:val="00CC6991"/>
    <w:rsid w:val="00CC716D"/>
    <w:rsid w:val="00CD1112"/>
    <w:rsid w:val="00CD118A"/>
    <w:rsid w:val="00CD1BFB"/>
    <w:rsid w:val="00CD1EA0"/>
    <w:rsid w:val="00CD1F8B"/>
    <w:rsid w:val="00CD21F1"/>
    <w:rsid w:val="00CD648E"/>
    <w:rsid w:val="00CD766B"/>
    <w:rsid w:val="00CD76BC"/>
    <w:rsid w:val="00CE0D24"/>
    <w:rsid w:val="00CE1811"/>
    <w:rsid w:val="00CE1BDE"/>
    <w:rsid w:val="00CE1DA4"/>
    <w:rsid w:val="00CE20D0"/>
    <w:rsid w:val="00CE2C27"/>
    <w:rsid w:val="00CE3E7A"/>
    <w:rsid w:val="00CE422F"/>
    <w:rsid w:val="00CE4FA7"/>
    <w:rsid w:val="00CE5AD9"/>
    <w:rsid w:val="00CE5D0D"/>
    <w:rsid w:val="00CE5E55"/>
    <w:rsid w:val="00CE60E3"/>
    <w:rsid w:val="00CE668C"/>
    <w:rsid w:val="00CE6852"/>
    <w:rsid w:val="00CF123A"/>
    <w:rsid w:val="00CF14D7"/>
    <w:rsid w:val="00CF4BC9"/>
    <w:rsid w:val="00CF575E"/>
    <w:rsid w:val="00CF70D5"/>
    <w:rsid w:val="00D002CF"/>
    <w:rsid w:val="00D02101"/>
    <w:rsid w:val="00D04942"/>
    <w:rsid w:val="00D118E9"/>
    <w:rsid w:val="00D11ABC"/>
    <w:rsid w:val="00D14ADA"/>
    <w:rsid w:val="00D15C66"/>
    <w:rsid w:val="00D16265"/>
    <w:rsid w:val="00D17DC4"/>
    <w:rsid w:val="00D23A57"/>
    <w:rsid w:val="00D24235"/>
    <w:rsid w:val="00D2638E"/>
    <w:rsid w:val="00D26F71"/>
    <w:rsid w:val="00D31A07"/>
    <w:rsid w:val="00D32D6B"/>
    <w:rsid w:val="00D34378"/>
    <w:rsid w:val="00D3646C"/>
    <w:rsid w:val="00D36652"/>
    <w:rsid w:val="00D366A6"/>
    <w:rsid w:val="00D3673C"/>
    <w:rsid w:val="00D37D32"/>
    <w:rsid w:val="00D40A3E"/>
    <w:rsid w:val="00D438E8"/>
    <w:rsid w:val="00D44DD1"/>
    <w:rsid w:val="00D463F7"/>
    <w:rsid w:val="00D46F71"/>
    <w:rsid w:val="00D50C97"/>
    <w:rsid w:val="00D50DE5"/>
    <w:rsid w:val="00D52965"/>
    <w:rsid w:val="00D530A5"/>
    <w:rsid w:val="00D616BC"/>
    <w:rsid w:val="00D61FA3"/>
    <w:rsid w:val="00D62EB2"/>
    <w:rsid w:val="00D6439E"/>
    <w:rsid w:val="00D65998"/>
    <w:rsid w:val="00D721D2"/>
    <w:rsid w:val="00D730F2"/>
    <w:rsid w:val="00D74940"/>
    <w:rsid w:val="00D76764"/>
    <w:rsid w:val="00D7725E"/>
    <w:rsid w:val="00D824AB"/>
    <w:rsid w:val="00D824C5"/>
    <w:rsid w:val="00D8321D"/>
    <w:rsid w:val="00D83231"/>
    <w:rsid w:val="00D84507"/>
    <w:rsid w:val="00D84F23"/>
    <w:rsid w:val="00D86CD0"/>
    <w:rsid w:val="00D90E7C"/>
    <w:rsid w:val="00D916C6"/>
    <w:rsid w:val="00D96FAE"/>
    <w:rsid w:val="00D9720A"/>
    <w:rsid w:val="00D97FD7"/>
    <w:rsid w:val="00DA19F3"/>
    <w:rsid w:val="00DA3450"/>
    <w:rsid w:val="00DA3EB2"/>
    <w:rsid w:val="00DA4455"/>
    <w:rsid w:val="00DA61E1"/>
    <w:rsid w:val="00DA6F6A"/>
    <w:rsid w:val="00DA7883"/>
    <w:rsid w:val="00DB057C"/>
    <w:rsid w:val="00DB1EF7"/>
    <w:rsid w:val="00DB229E"/>
    <w:rsid w:val="00DB47C6"/>
    <w:rsid w:val="00DB4ED2"/>
    <w:rsid w:val="00DB696B"/>
    <w:rsid w:val="00DB772F"/>
    <w:rsid w:val="00DC14D4"/>
    <w:rsid w:val="00DC19F9"/>
    <w:rsid w:val="00DC40C0"/>
    <w:rsid w:val="00DC5419"/>
    <w:rsid w:val="00DC5FC3"/>
    <w:rsid w:val="00DC7681"/>
    <w:rsid w:val="00DC7CA5"/>
    <w:rsid w:val="00DD0490"/>
    <w:rsid w:val="00DD13C8"/>
    <w:rsid w:val="00DD22A2"/>
    <w:rsid w:val="00DD27DC"/>
    <w:rsid w:val="00DD2A1A"/>
    <w:rsid w:val="00DD3B82"/>
    <w:rsid w:val="00DD44D8"/>
    <w:rsid w:val="00DE0AC5"/>
    <w:rsid w:val="00DE2FF0"/>
    <w:rsid w:val="00DE3A69"/>
    <w:rsid w:val="00DE6ED4"/>
    <w:rsid w:val="00DE6FE6"/>
    <w:rsid w:val="00DF0A0C"/>
    <w:rsid w:val="00DF0F1C"/>
    <w:rsid w:val="00DF18B5"/>
    <w:rsid w:val="00DF2FB1"/>
    <w:rsid w:val="00DF5C65"/>
    <w:rsid w:val="00DF685A"/>
    <w:rsid w:val="00DF6DA2"/>
    <w:rsid w:val="00E00E93"/>
    <w:rsid w:val="00E0151D"/>
    <w:rsid w:val="00E01712"/>
    <w:rsid w:val="00E04375"/>
    <w:rsid w:val="00E043F6"/>
    <w:rsid w:val="00E04E7C"/>
    <w:rsid w:val="00E04FA6"/>
    <w:rsid w:val="00E04FB8"/>
    <w:rsid w:val="00E05A71"/>
    <w:rsid w:val="00E05F2A"/>
    <w:rsid w:val="00E0777E"/>
    <w:rsid w:val="00E100A7"/>
    <w:rsid w:val="00E13FAB"/>
    <w:rsid w:val="00E210A9"/>
    <w:rsid w:val="00E21F5A"/>
    <w:rsid w:val="00E22C07"/>
    <w:rsid w:val="00E2383F"/>
    <w:rsid w:val="00E2494F"/>
    <w:rsid w:val="00E27169"/>
    <w:rsid w:val="00E3153A"/>
    <w:rsid w:val="00E327E7"/>
    <w:rsid w:val="00E32C98"/>
    <w:rsid w:val="00E36841"/>
    <w:rsid w:val="00E41D6D"/>
    <w:rsid w:val="00E4276E"/>
    <w:rsid w:val="00E42A97"/>
    <w:rsid w:val="00E44355"/>
    <w:rsid w:val="00E4463F"/>
    <w:rsid w:val="00E46D1A"/>
    <w:rsid w:val="00E470D8"/>
    <w:rsid w:val="00E5028A"/>
    <w:rsid w:val="00E50D6C"/>
    <w:rsid w:val="00E516F7"/>
    <w:rsid w:val="00E5522B"/>
    <w:rsid w:val="00E60D39"/>
    <w:rsid w:val="00E60E3A"/>
    <w:rsid w:val="00E61D21"/>
    <w:rsid w:val="00E62C0C"/>
    <w:rsid w:val="00E64E8E"/>
    <w:rsid w:val="00E65AA8"/>
    <w:rsid w:val="00E65AD0"/>
    <w:rsid w:val="00E700DE"/>
    <w:rsid w:val="00E711A8"/>
    <w:rsid w:val="00E71368"/>
    <w:rsid w:val="00E7175A"/>
    <w:rsid w:val="00E77B6E"/>
    <w:rsid w:val="00E80565"/>
    <w:rsid w:val="00E81813"/>
    <w:rsid w:val="00E84D3D"/>
    <w:rsid w:val="00E85D2D"/>
    <w:rsid w:val="00E86037"/>
    <w:rsid w:val="00E863AA"/>
    <w:rsid w:val="00E868CA"/>
    <w:rsid w:val="00E8766C"/>
    <w:rsid w:val="00E879C8"/>
    <w:rsid w:val="00E91925"/>
    <w:rsid w:val="00E9229F"/>
    <w:rsid w:val="00E92B9A"/>
    <w:rsid w:val="00E94D0F"/>
    <w:rsid w:val="00E95F58"/>
    <w:rsid w:val="00EA01F9"/>
    <w:rsid w:val="00EA05EB"/>
    <w:rsid w:val="00EA5048"/>
    <w:rsid w:val="00EA5E30"/>
    <w:rsid w:val="00EA6628"/>
    <w:rsid w:val="00EA6EE0"/>
    <w:rsid w:val="00EA79E6"/>
    <w:rsid w:val="00EB27CA"/>
    <w:rsid w:val="00EB29ED"/>
    <w:rsid w:val="00EB4595"/>
    <w:rsid w:val="00EB5289"/>
    <w:rsid w:val="00EB53E6"/>
    <w:rsid w:val="00EB585D"/>
    <w:rsid w:val="00EB6045"/>
    <w:rsid w:val="00EB6E01"/>
    <w:rsid w:val="00EB72B4"/>
    <w:rsid w:val="00EC0615"/>
    <w:rsid w:val="00EC06C2"/>
    <w:rsid w:val="00EC13A6"/>
    <w:rsid w:val="00EC16BD"/>
    <w:rsid w:val="00EC190E"/>
    <w:rsid w:val="00EC1FE3"/>
    <w:rsid w:val="00EC3EFA"/>
    <w:rsid w:val="00EC6482"/>
    <w:rsid w:val="00EC6C8A"/>
    <w:rsid w:val="00ED3710"/>
    <w:rsid w:val="00ED3EB1"/>
    <w:rsid w:val="00ED3F9C"/>
    <w:rsid w:val="00ED6508"/>
    <w:rsid w:val="00ED7A28"/>
    <w:rsid w:val="00EE013C"/>
    <w:rsid w:val="00EE12F9"/>
    <w:rsid w:val="00EE2891"/>
    <w:rsid w:val="00EE471E"/>
    <w:rsid w:val="00EE5296"/>
    <w:rsid w:val="00EF29D7"/>
    <w:rsid w:val="00EF493C"/>
    <w:rsid w:val="00EF55AB"/>
    <w:rsid w:val="00EF671E"/>
    <w:rsid w:val="00EF71C9"/>
    <w:rsid w:val="00F03398"/>
    <w:rsid w:val="00F048C9"/>
    <w:rsid w:val="00F058A3"/>
    <w:rsid w:val="00F05D42"/>
    <w:rsid w:val="00F061CB"/>
    <w:rsid w:val="00F10784"/>
    <w:rsid w:val="00F21252"/>
    <w:rsid w:val="00F2295F"/>
    <w:rsid w:val="00F24138"/>
    <w:rsid w:val="00F2550A"/>
    <w:rsid w:val="00F277D7"/>
    <w:rsid w:val="00F33253"/>
    <w:rsid w:val="00F363CC"/>
    <w:rsid w:val="00F36EE4"/>
    <w:rsid w:val="00F371F9"/>
    <w:rsid w:val="00F37F09"/>
    <w:rsid w:val="00F43DC0"/>
    <w:rsid w:val="00F4443D"/>
    <w:rsid w:val="00F45034"/>
    <w:rsid w:val="00F46CDC"/>
    <w:rsid w:val="00F50E37"/>
    <w:rsid w:val="00F547C4"/>
    <w:rsid w:val="00F55E4D"/>
    <w:rsid w:val="00F62D7E"/>
    <w:rsid w:val="00F63C13"/>
    <w:rsid w:val="00F71FB6"/>
    <w:rsid w:val="00F7329D"/>
    <w:rsid w:val="00F745F9"/>
    <w:rsid w:val="00F76569"/>
    <w:rsid w:val="00F77B1D"/>
    <w:rsid w:val="00F84B8A"/>
    <w:rsid w:val="00F86094"/>
    <w:rsid w:val="00F9220F"/>
    <w:rsid w:val="00F94E58"/>
    <w:rsid w:val="00F95B43"/>
    <w:rsid w:val="00F968E7"/>
    <w:rsid w:val="00F96E63"/>
    <w:rsid w:val="00FA26C2"/>
    <w:rsid w:val="00FA3F35"/>
    <w:rsid w:val="00FA4E2D"/>
    <w:rsid w:val="00FA5146"/>
    <w:rsid w:val="00FA53F0"/>
    <w:rsid w:val="00FA5B71"/>
    <w:rsid w:val="00FA638C"/>
    <w:rsid w:val="00FA6F5A"/>
    <w:rsid w:val="00FB1C5B"/>
    <w:rsid w:val="00FB284D"/>
    <w:rsid w:val="00FB2E13"/>
    <w:rsid w:val="00FB2E8E"/>
    <w:rsid w:val="00FB44B7"/>
    <w:rsid w:val="00FC0C22"/>
    <w:rsid w:val="00FC0E8C"/>
    <w:rsid w:val="00FC1815"/>
    <w:rsid w:val="00FC4B8B"/>
    <w:rsid w:val="00FC6A45"/>
    <w:rsid w:val="00FC6E5A"/>
    <w:rsid w:val="00FD3C41"/>
    <w:rsid w:val="00FD4A65"/>
    <w:rsid w:val="00FD63B1"/>
    <w:rsid w:val="00FD7601"/>
    <w:rsid w:val="00FD76B9"/>
    <w:rsid w:val="00FE1C49"/>
    <w:rsid w:val="00FE35F2"/>
    <w:rsid w:val="00FE60C9"/>
    <w:rsid w:val="00FE7476"/>
    <w:rsid w:val="00FF0313"/>
    <w:rsid w:val="00FF1128"/>
    <w:rsid w:val="00FF2186"/>
    <w:rsid w:val="00FF2874"/>
    <w:rsid w:val="00FF57AF"/>
    <w:rsid w:val="00FF6C7C"/>
    <w:rsid w:val="1B79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ECFB03"/>
  <w15:chartTrackingRefBased/>
  <w15:docId w15:val="{2271470C-C37A-4938-99C7-E937172E74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Arial" w:hAnsi="Arial"/>
      <w:sz w:val="24"/>
    </w:rPr>
  </w:style>
  <w:style w:type="paragraph" w:styleId="Heading1">
    <w:name w:val="heading 1"/>
    <w:basedOn w:val="Normal"/>
    <w:next w:val="Normal"/>
    <w:link w:val="Heading1Char"/>
    <w:qFormat/>
    <w:rsid w:val="00B95228"/>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table" w:styleId="TableGrid">
    <w:name w:val="Table Grid"/>
    <w:basedOn w:val="TableNormal"/>
    <w:rsid w:val="00D50C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tyleCaptionFirstline05" w:customStyle="1">
    <w:name w:val="Style Caption + First line:  0.5&quot;"/>
    <w:basedOn w:val="Caption"/>
    <w:rsid w:val="003A0CF1"/>
    <w:pPr>
      <w:ind w:firstLine="720"/>
    </w:pPr>
    <w:rPr>
      <w:b w:val="0"/>
      <w:i/>
    </w:rPr>
  </w:style>
  <w:style w:type="paragraph" w:styleId="ListParagraph">
    <w:name w:val="List Paragraph"/>
    <w:basedOn w:val="Normal"/>
    <w:uiPriority w:val="34"/>
    <w:qFormat/>
    <w:rsid w:val="005D6BAD"/>
    <w:pPr>
      <w:spacing w:after="160" w:line="259" w:lineRule="auto"/>
      <w:ind w:left="720"/>
      <w:contextualSpacing/>
    </w:pPr>
    <w:rPr>
      <w:rFonts w:ascii="Calibri" w:hAnsi="Calibri" w:eastAsia="Calibri"/>
      <w:sz w:val="22"/>
      <w:szCs w:val="22"/>
    </w:rPr>
  </w:style>
  <w:style w:type="paragraph" w:styleId="FootnoteText">
    <w:name w:val="footnote text"/>
    <w:basedOn w:val="Normal"/>
    <w:link w:val="FootnoteTextChar"/>
    <w:uiPriority w:val="99"/>
    <w:unhideWhenUsed/>
    <w:rsid w:val="0002009C"/>
    <w:rPr>
      <w:rFonts w:asciiTheme="minorHAnsi" w:hAnsiTheme="minorHAnsi" w:eastAsiaTheme="minorHAnsi" w:cstheme="minorBidi"/>
      <w:sz w:val="20"/>
    </w:rPr>
  </w:style>
  <w:style w:type="character" w:styleId="FootnoteTextChar" w:customStyle="1">
    <w:name w:val="Footnote Text Char"/>
    <w:basedOn w:val="DefaultParagraphFont"/>
    <w:link w:val="FootnoteText"/>
    <w:uiPriority w:val="99"/>
    <w:rsid w:val="0002009C"/>
    <w:rPr>
      <w:rFonts w:asciiTheme="minorHAnsi" w:hAnsiTheme="minorHAnsi" w:eastAsiaTheme="minorHAnsi" w:cstheme="minorBidi"/>
    </w:rPr>
  </w:style>
  <w:style w:type="character" w:styleId="FootnoteReference">
    <w:name w:val="footnote reference"/>
    <w:basedOn w:val="DefaultParagraphFont"/>
    <w:uiPriority w:val="99"/>
    <w:unhideWhenUsed/>
    <w:rsid w:val="0002009C"/>
    <w:rPr>
      <w:vertAlign w:val="superscript"/>
    </w:rPr>
  </w:style>
  <w:style w:type="character" w:styleId="authors" w:customStyle="1">
    <w:name w:val="authors"/>
    <w:basedOn w:val="DefaultParagraphFont"/>
    <w:rsid w:val="0015432F"/>
  </w:style>
  <w:style w:type="character" w:styleId="Date1" w:customStyle="1">
    <w:name w:val="Date1"/>
    <w:basedOn w:val="DefaultParagraphFont"/>
    <w:rsid w:val="0015432F"/>
  </w:style>
  <w:style w:type="character" w:styleId="arttitle" w:customStyle="1">
    <w:name w:val="art_title"/>
    <w:basedOn w:val="DefaultParagraphFont"/>
    <w:rsid w:val="0015432F"/>
  </w:style>
  <w:style w:type="character" w:styleId="serialtitle" w:customStyle="1">
    <w:name w:val="serial_title"/>
    <w:basedOn w:val="DefaultParagraphFont"/>
    <w:rsid w:val="0015432F"/>
  </w:style>
  <w:style w:type="character" w:styleId="volumeissue" w:customStyle="1">
    <w:name w:val="volume_issue"/>
    <w:basedOn w:val="DefaultParagraphFont"/>
    <w:rsid w:val="0015432F"/>
  </w:style>
  <w:style w:type="character" w:styleId="pagerange" w:customStyle="1">
    <w:name w:val="page_range"/>
    <w:basedOn w:val="DefaultParagraphFont"/>
    <w:rsid w:val="0015432F"/>
  </w:style>
  <w:style w:type="character" w:styleId="doilink" w:customStyle="1">
    <w:name w:val="doi_link"/>
    <w:basedOn w:val="DefaultParagraphFont"/>
    <w:rsid w:val="0015432F"/>
  </w:style>
  <w:style w:type="character" w:styleId="Heading1Char" w:customStyle="1">
    <w:name w:val="Heading 1 Char"/>
    <w:basedOn w:val="DefaultParagraphFont"/>
    <w:link w:val="Heading1"/>
    <w:rsid w:val="00B95228"/>
    <w:rPr>
      <w:rFonts w:asciiTheme="majorHAnsi" w:hAnsiTheme="majorHAnsi" w:eastAsiaTheme="majorEastAsia" w:cstheme="majorBidi"/>
      <w:color w:val="2F5496" w:themeColor="accent1" w:themeShade="BF"/>
      <w:sz w:val="32"/>
      <w:szCs w:val="32"/>
    </w:rPr>
  </w:style>
  <w:style w:type="paragraph" w:styleId="HTMLPreformatted">
    <w:name w:val="HTML Preformatted"/>
    <w:basedOn w:val="Normal"/>
    <w:link w:val="HTMLPreformattedChar"/>
    <w:uiPriority w:val="99"/>
    <w:unhideWhenUsed/>
    <w:rsid w:val="004D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styleId="HTMLPreformattedChar" w:customStyle="1">
    <w:name w:val="HTML Preformatted Char"/>
    <w:basedOn w:val="DefaultParagraphFont"/>
    <w:link w:val="HTMLPreformatted"/>
    <w:uiPriority w:val="99"/>
    <w:rsid w:val="004D66E4"/>
    <w:rPr>
      <w:rFonts w:ascii="Courier New" w:hAnsi="Courier New" w:cs="Courier New"/>
    </w:rPr>
  </w:style>
  <w:style w:type="paragraph" w:styleId="EndnoteText">
    <w:name w:val="endnote text"/>
    <w:basedOn w:val="Normal"/>
    <w:link w:val="EndnoteTextChar"/>
    <w:rsid w:val="0072068B"/>
    <w:rPr>
      <w:sz w:val="20"/>
    </w:rPr>
  </w:style>
  <w:style w:type="character" w:styleId="EndnoteTextChar" w:customStyle="1">
    <w:name w:val="Endnote Text Char"/>
    <w:basedOn w:val="DefaultParagraphFont"/>
    <w:link w:val="EndnoteText"/>
    <w:rsid w:val="0072068B"/>
    <w:rPr>
      <w:rFonts w:ascii="Arial" w:hAnsi="Arial"/>
    </w:rPr>
  </w:style>
  <w:style w:type="character" w:styleId="EndnoteReference">
    <w:name w:val="endnote reference"/>
    <w:basedOn w:val="DefaultParagraphFont"/>
    <w:rsid w:val="0072068B"/>
    <w:rPr>
      <w:vertAlign w:val="superscript"/>
    </w:rPr>
  </w:style>
  <w:style w:type="paragraph" w:styleId="NormalWeb">
    <w:name w:val="Normal (Web)"/>
    <w:basedOn w:val="Normal"/>
    <w:uiPriority w:val="99"/>
    <w:unhideWhenUsed/>
    <w:rsid w:val="008B3D99"/>
    <w:pPr>
      <w:spacing w:before="100" w:beforeAutospacing="1" w:after="100" w:afterAutospacing="1"/>
    </w:pPr>
    <w:rPr>
      <w:rFonts w:ascii="Times New Roman" w:hAnsi="Times New Roman"/>
      <w:szCs w:val="24"/>
    </w:rPr>
  </w:style>
  <w:style w:type="paragraph" w:styleId="BalloonText">
    <w:name w:val="Balloon Text"/>
    <w:basedOn w:val="Normal"/>
    <w:link w:val="BalloonTextChar"/>
    <w:rsid w:val="00527D45"/>
    <w:rPr>
      <w:rFonts w:ascii="Segoe UI" w:hAnsi="Segoe UI" w:cs="Segoe UI"/>
      <w:sz w:val="18"/>
      <w:szCs w:val="18"/>
    </w:rPr>
  </w:style>
  <w:style w:type="character" w:styleId="BalloonTextChar" w:customStyle="1">
    <w:name w:val="Balloon Text Char"/>
    <w:basedOn w:val="DefaultParagraphFont"/>
    <w:link w:val="BalloonText"/>
    <w:rsid w:val="00527D45"/>
    <w:rPr>
      <w:rFonts w:ascii="Segoe UI" w:hAnsi="Segoe UI" w:cs="Segoe UI"/>
      <w:sz w:val="18"/>
      <w:szCs w:val="18"/>
    </w:rPr>
  </w:style>
  <w:style w:type="character" w:styleId="PlaceholderText">
    <w:name w:val="Placeholder Text"/>
    <w:basedOn w:val="DefaultParagraphFont"/>
    <w:uiPriority w:val="99"/>
    <w:semiHidden/>
    <w:rsid w:val="000F3B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888553">
      <w:bodyDiv w:val="1"/>
      <w:marLeft w:val="0"/>
      <w:marRight w:val="0"/>
      <w:marTop w:val="0"/>
      <w:marBottom w:val="0"/>
      <w:divBdr>
        <w:top w:val="none" w:sz="0" w:space="0" w:color="auto"/>
        <w:left w:val="none" w:sz="0" w:space="0" w:color="auto"/>
        <w:bottom w:val="none" w:sz="0" w:space="0" w:color="auto"/>
        <w:right w:val="none" w:sz="0" w:space="0" w:color="auto"/>
      </w:divBdr>
      <w:divsChild>
        <w:div w:id="426730930">
          <w:marLeft w:val="0"/>
          <w:marRight w:val="0"/>
          <w:marTop w:val="0"/>
          <w:marBottom w:val="0"/>
          <w:divBdr>
            <w:top w:val="none" w:sz="0" w:space="0" w:color="auto"/>
            <w:left w:val="none" w:sz="0" w:space="0" w:color="auto"/>
            <w:bottom w:val="none" w:sz="0" w:space="0" w:color="auto"/>
            <w:right w:val="none" w:sz="0" w:space="0" w:color="auto"/>
          </w:divBdr>
        </w:div>
      </w:divsChild>
    </w:div>
    <w:div w:id="606235653">
      <w:bodyDiv w:val="1"/>
      <w:marLeft w:val="0"/>
      <w:marRight w:val="0"/>
      <w:marTop w:val="0"/>
      <w:marBottom w:val="0"/>
      <w:divBdr>
        <w:top w:val="none" w:sz="0" w:space="0" w:color="auto"/>
        <w:left w:val="none" w:sz="0" w:space="0" w:color="auto"/>
        <w:bottom w:val="none" w:sz="0" w:space="0" w:color="auto"/>
        <w:right w:val="none" w:sz="0" w:space="0" w:color="auto"/>
      </w:divBdr>
    </w:div>
    <w:div w:id="813914166">
      <w:bodyDiv w:val="1"/>
      <w:marLeft w:val="0"/>
      <w:marRight w:val="0"/>
      <w:marTop w:val="0"/>
      <w:marBottom w:val="0"/>
      <w:divBdr>
        <w:top w:val="none" w:sz="0" w:space="0" w:color="auto"/>
        <w:left w:val="none" w:sz="0" w:space="0" w:color="auto"/>
        <w:bottom w:val="none" w:sz="0" w:space="0" w:color="auto"/>
        <w:right w:val="none" w:sz="0" w:space="0" w:color="auto"/>
      </w:divBdr>
    </w:div>
    <w:div w:id="890769237">
      <w:bodyDiv w:val="1"/>
      <w:marLeft w:val="0"/>
      <w:marRight w:val="0"/>
      <w:marTop w:val="0"/>
      <w:marBottom w:val="0"/>
      <w:divBdr>
        <w:top w:val="none" w:sz="0" w:space="0" w:color="auto"/>
        <w:left w:val="none" w:sz="0" w:space="0" w:color="auto"/>
        <w:bottom w:val="none" w:sz="0" w:space="0" w:color="auto"/>
        <w:right w:val="none" w:sz="0" w:space="0" w:color="auto"/>
      </w:divBdr>
    </w:div>
    <w:div w:id="891842296">
      <w:bodyDiv w:val="1"/>
      <w:marLeft w:val="0"/>
      <w:marRight w:val="0"/>
      <w:marTop w:val="0"/>
      <w:marBottom w:val="0"/>
      <w:divBdr>
        <w:top w:val="none" w:sz="0" w:space="0" w:color="auto"/>
        <w:left w:val="none" w:sz="0" w:space="0" w:color="auto"/>
        <w:bottom w:val="none" w:sz="0" w:space="0" w:color="auto"/>
        <w:right w:val="none" w:sz="0" w:space="0" w:color="auto"/>
      </w:divBdr>
    </w:div>
    <w:div w:id="1002900196">
      <w:bodyDiv w:val="1"/>
      <w:marLeft w:val="0"/>
      <w:marRight w:val="0"/>
      <w:marTop w:val="0"/>
      <w:marBottom w:val="0"/>
      <w:divBdr>
        <w:top w:val="none" w:sz="0" w:space="0" w:color="auto"/>
        <w:left w:val="none" w:sz="0" w:space="0" w:color="auto"/>
        <w:bottom w:val="none" w:sz="0" w:space="0" w:color="auto"/>
        <w:right w:val="none" w:sz="0" w:space="0" w:color="auto"/>
      </w:divBdr>
    </w:div>
    <w:div w:id="1043099619">
      <w:bodyDiv w:val="1"/>
      <w:marLeft w:val="0"/>
      <w:marRight w:val="0"/>
      <w:marTop w:val="0"/>
      <w:marBottom w:val="0"/>
      <w:divBdr>
        <w:top w:val="none" w:sz="0" w:space="0" w:color="auto"/>
        <w:left w:val="none" w:sz="0" w:space="0" w:color="auto"/>
        <w:bottom w:val="none" w:sz="0" w:space="0" w:color="auto"/>
        <w:right w:val="none" w:sz="0" w:space="0" w:color="auto"/>
      </w:divBdr>
    </w:div>
    <w:div w:id="1091975663">
      <w:bodyDiv w:val="1"/>
      <w:marLeft w:val="0"/>
      <w:marRight w:val="0"/>
      <w:marTop w:val="0"/>
      <w:marBottom w:val="0"/>
      <w:divBdr>
        <w:top w:val="none" w:sz="0" w:space="0" w:color="auto"/>
        <w:left w:val="none" w:sz="0" w:space="0" w:color="auto"/>
        <w:bottom w:val="none" w:sz="0" w:space="0" w:color="auto"/>
        <w:right w:val="none" w:sz="0" w:space="0" w:color="auto"/>
      </w:divBdr>
    </w:div>
    <w:div w:id="1436096247">
      <w:bodyDiv w:val="1"/>
      <w:marLeft w:val="0"/>
      <w:marRight w:val="0"/>
      <w:marTop w:val="0"/>
      <w:marBottom w:val="0"/>
      <w:divBdr>
        <w:top w:val="none" w:sz="0" w:space="0" w:color="auto"/>
        <w:left w:val="none" w:sz="0" w:space="0" w:color="auto"/>
        <w:bottom w:val="none" w:sz="0" w:space="0" w:color="auto"/>
        <w:right w:val="none" w:sz="0" w:space="0" w:color="auto"/>
      </w:divBdr>
    </w:div>
    <w:div w:id="1841235303">
      <w:bodyDiv w:val="1"/>
      <w:marLeft w:val="0"/>
      <w:marRight w:val="0"/>
      <w:marTop w:val="0"/>
      <w:marBottom w:val="0"/>
      <w:divBdr>
        <w:top w:val="none" w:sz="0" w:space="0" w:color="auto"/>
        <w:left w:val="none" w:sz="0" w:space="0" w:color="auto"/>
        <w:bottom w:val="none" w:sz="0" w:space="0" w:color="auto"/>
        <w:right w:val="none" w:sz="0" w:space="0" w:color="auto"/>
      </w:divBdr>
    </w:div>
    <w:div w:id="2085377151">
      <w:bodyDiv w:val="1"/>
      <w:marLeft w:val="0"/>
      <w:marRight w:val="0"/>
      <w:marTop w:val="0"/>
      <w:marBottom w:val="0"/>
      <w:divBdr>
        <w:top w:val="none" w:sz="0" w:space="0" w:color="auto"/>
        <w:left w:val="none" w:sz="0" w:space="0" w:color="auto"/>
        <w:bottom w:val="none" w:sz="0" w:space="0" w:color="auto"/>
        <w:right w:val="none" w:sz="0" w:space="0" w:color="auto"/>
      </w:divBdr>
    </w:div>
    <w:div w:id="21135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image" Target="media/image16.png" Id="rId26" /><Relationship Type="http://schemas.openxmlformats.org/officeDocument/2006/relationships/styles" Target="styles.xml" Id="rId3" /><Relationship Type="http://schemas.openxmlformats.org/officeDocument/2006/relationships/image" Target="media/image11.png" Id="rId21" /><Relationship Type="http://schemas.openxmlformats.org/officeDocument/2006/relationships/footer" Target="footer2.xml" Id="rId34"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footer" Target="footer1.xml" Id="rId33"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image" Target="media/image19.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ata.louisvilleky.gov/dataset/animal-service-intake-and-outcome" TargetMode="External" Id="rId11" /><Relationship Type="http://schemas.openxmlformats.org/officeDocument/2006/relationships/image" Target="media/image14.png" Id="rId24" /><Relationship Type="http://schemas.openxmlformats.org/officeDocument/2006/relationships/header" Target="header1.xml" Id="rId32"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image" Target="media/image18.png" Id="rId28" /><Relationship Type="http://schemas.openxmlformats.org/officeDocument/2006/relationships/theme" Target="theme/theme1.xml" Id="rId36" /><Relationship Type="http://schemas.openxmlformats.org/officeDocument/2006/relationships/hyperlink" Target="https://data.louisvilleky.gov/dataset/animal-service-intake-and-outcome" TargetMode="External" Id="rId10" /><Relationship Type="http://schemas.openxmlformats.org/officeDocument/2006/relationships/image" Target="media/image9.png" Id="rId19" /><Relationship Type="http://schemas.openxmlformats.org/officeDocument/2006/relationships/image" Target="media/image21.png" Id="rId31" /><Relationship Type="http://schemas.openxmlformats.org/officeDocument/2006/relationships/settings" Target="settings.xml" Id="rId4" /><Relationship Type="http://schemas.openxmlformats.org/officeDocument/2006/relationships/oleObject" Target="embeddings/oleObject1.bin" Id="rId9" /><Relationship Type="http://schemas.openxmlformats.org/officeDocument/2006/relationships/image" Target="media/image12.png" Id="rId22" /><Relationship Type="http://schemas.openxmlformats.org/officeDocument/2006/relationships/image" Target="media/image20.png" Id="rId30" /><Relationship Type="http://schemas.openxmlformats.org/officeDocument/2006/relationships/fontTable" Target="fontTable.xml" Id="rId35" /><Relationship Type="http://schemas.openxmlformats.org/officeDocument/2006/relationships/image" Target="media/image1.wmf" Id="rId8" /><Relationship Type="http://schemas.openxmlformats.org/officeDocument/2006/relationships/image" Target="/media/image15.png" Id="R492591ec436e4fda" /><Relationship Type="http://schemas.openxmlformats.org/officeDocument/2006/relationships/image" Target="/media/image16.png" Id="R3ea14fa6a9da4d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EBFEA-161B-44E6-B182-C41C03DD97A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The Pennsylvania State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Statistics Department</dc:creator>
  <keywords/>
  <lastModifiedBy>Jonathan Fivelsdal</lastModifiedBy>
  <revision>3</revision>
  <lastPrinted>2019-02-21T23:23:00.0000000Z</lastPrinted>
  <dcterms:created xsi:type="dcterms:W3CDTF">2024-12-05T23:47:00.0000000Z</dcterms:created>
  <dcterms:modified xsi:type="dcterms:W3CDTF">2024-12-06T09:35:47.0580954Z</dcterms:modified>
</coreProperties>
</file>