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1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4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3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2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1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0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9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8"/>
      </w:r>
    </w:p>
    <w:p>
      <w:pPr>
        <w:spacing w:before="0" w:after="160" w:line="276" w:lineRule="auto"/>
        <w:ind w:left="0" w:right="0" w:firstLine="0"/>
        <w:jc w:val="left"/>
        <w:sectPr>
          <w:footnotePr>
            <w:numRestart w:val="eachPage"/>
          </w:footnote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7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2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6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5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4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3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2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1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0"/>
      </w:r>
    </w:p>
    <w:p>
      <w:pPr>
        <w:spacing w:before="0" w:after="160" w:line="276" w:lineRule="auto"/>
        <w:ind w:left="0" w:right="0" w:firstLine="0"/>
        <w:jc w:val="left"/>
        <w:sectPr>
          <w:footnotePr>
            <w:numRestart w:val="eachPage"/>
          </w:footnote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9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3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8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7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6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5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4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3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"/>
      </w:r>
    </w:p>
    <w:sectPr>
      <w:footnotePr>
        <w:numRestart w:val="eachPage"/>
      </w:footnotePr>
      <w:pgSz w:w="12240" w:h="15840"/>
      <w:pgMar w:top="1440" w:right="1440" w:bottom="1440" w:left="1440" w:header="708" w:footer="708" w:gutter="0"/>
      <w:cols w:space="72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26.</w:t>
      </w:r>
    </w:p>
  </w:footnote>
  <w:footnote w:id="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25.</w:t>
      </w:r>
    </w:p>
  </w:footnote>
  <w:footnote w:id="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24.</w:t>
      </w:r>
    </w:p>
  </w:footnote>
  <w:footnote w:id="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23.</w:t>
      </w:r>
    </w:p>
  </w:footnote>
  <w:footnote w:id="5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22.</w:t>
      </w:r>
    </w:p>
  </w:footnote>
  <w:footnote w:id="6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21.</w:t>
      </w:r>
    </w:p>
  </w:footnote>
  <w:footnote w:id="7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20.</w:t>
      </w:r>
    </w:p>
  </w:footnote>
  <w:footnote w:id="8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19.</w:t>
      </w:r>
    </w:p>
  </w:footnote>
  <w:footnote w:id="9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17.</w:t>
      </w:r>
    </w:p>
  </w:footnote>
  <w:footnote w:id="10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16.</w:t>
      </w:r>
    </w:p>
  </w:footnote>
  <w:footnote w:id="1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15.</w:t>
      </w:r>
    </w:p>
  </w:footnote>
  <w:footnote w:id="1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14.</w:t>
      </w:r>
    </w:p>
  </w:footnote>
  <w:footnote w:id="1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13.</w:t>
      </w:r>
    </w:p>
  </w:footnote>
  <w:footnote w:id="1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12.</w:t>
      </w:r>
    </w:p>
  </w:footnote>
  <w:footnote w:id="15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11.</w:t>
      </w:r>
    </w:p>
  </w:footnote>
  <w:footnote w:id="16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10.</w:t>
      </w:r>
    </w:p>
  </w:footnote>
  <w:footnote w:id="17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8.</w:t>
      </w:r>
    </w:p>
  </w:footnote>
  <w:footnote w:id="18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7.</w:t>
      </w:r>
    </w:p>
  </w:footnote>
  <w:footnote w:id="19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6.</w:t>
      </w:r>
    </w:p>
  </w:footnote>
  <w:footnote w:id="20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5.</w:t>
      </w:r>
    </w:p>
  </w:footnote>
  <w:footnote w:id="2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4.</w:t>
      </w:r>
    </w:p>
  </w:footnote>
  <w:footnote w:id="2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3.</w:t>
      </w:r>
    </w:p>
  </w:footnote>
  <w:footnote w:id="2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2.</w:t>
      </w:r>
    </w:p>
  </w:footnote>
  <w:footnote w:id="2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1.</w:t>
      </w:r>
    </w:p>
  </w:footnote>
</w:footnotes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160" w:line="276" w:lineRule="auto"/>
      <w:jc w:val="left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400" w:after="120" w:line="276" w:lineRule="auto"/>
      <w:jc w:val="left"/>
      <w:outlineLvl w:val="0"/>
    </w:pPr>
    <w:rPr>
      <w:rFonts w:ascii="Arial" w:hAnsi="Arial" w:cs="Arial"/>
      <w:color w:val="000000"/>
      <w:sz w:val="40"/>
      <w:szCs w:val="4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Settings" Type="http://schemas.openxmlformats.org/officeDocument/2006/relationships/settings" Target="settings.xml"/></Relationships>
</file>