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[[Descripción del proyecto]]</w:t>
      </w:r>
      <w:r>
        <w:t xml:space="preserve"> </w:t>
      </w:r>
      <w:r>
        <w:t xml:space="preserve">[[Planificación de las tareas]]</w:t>
      </w:r>
      <w:r>
        <w:t xml:space="preserve"> </w:t>
      </w:r>
      <w:r>
        <w:t xml:space="preserve">[[Descripción del entorno tecnológico y las herramientas utilizadas]]</w:t>
      </w:r>
      <w:r>
        <w:t xml:space="preserve"> </w:t>
      </w:r>
      <w:r>
        <w:t xml:space="preserve">[[Descripción de la arquitectura del proyecto]]</w:t>
      </w:r>
      <w:r>
        <w:t xml:space="preserve"> </w:t>
      </w:r>
      <w:r>
        <w:t xml:space="preserve">[[Descripción de los módulos o ítems desarrollados]]</w:t>
      </w:r>
      <w:r>
        <w:t xml:space="preserve"> </w:t>
      </w:r>
      <w:r>
        <w:t xml:space="preserve">[[Manual de usuario]]</w:t>
      </w:r>
      <w:r>
        <w:t xml:space="preserve"> </w:t>
      </w:r>
      <w:r>
        <w:t xml:space="preserve">[[Conclusión]]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2025-05-19T14:02:00Z</dcterms:created>
  <dcterms:modified xsi:type="dcterms:W3CDTF">2025-05-19T14:02:00Z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