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95A4" w14:textId="77777777" w:rsidR="008F1F0F" w:rsidRPr="008F1F0F" w:rsidRDefault="00000000" w:rsidP="008F1F0F">
      <w:r>
        <w:pict w14:anchorId="07157DA7">
          <v:rect id="_x0000_i1025" style="width:0;height:1.5pt" o:hralign="center" o:hrstd="t" o:hr="t" fillcolor="#a0a0a0" stroked="f"/>
        </w:pict>
      </w:r>
    </w:p>
    <w:p w14:paraId="59E390F7" w14:textId="4702BB99" w:rsidR="008F1F0F" w:rsidRPr="008F1F0F" w:rsidRDefault="0074072E" w:rsidP="008F1F0F">
      <w:pPr>
        <w:rPr>
          <w:b/>
          <w:bCs/>
        </w:rPr>
      </w:pPr>
      <w:r>
        <w:rPr>
          <w:b/>
          <w:bCs/>
        </w:rPr>
        <w:t>Diego Cabrera</w:t>
      </w:r>
      <w:r w:rsidR="008F1F0F" w:rsidRPr="008F1F0F">
        <w:rPr>
          <w:b/>
          <w:bCs/>
        </w:rPr>
        <w:t xml:space="preserve"> Screenshots</w:t>
      </w:r>
    </w:p>
    <w:p w14:paraId="0A3D4327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 – Login Screen with MDC Logo</w:t>
      </w:r>
    </w:p>
    <w:p w14:paraId="6B45E676" w14:textId="4C7AA2C0" w:rsidR="008F1F0F" w:rsidRPr="008F1F0F" w:rsidRDefault="008F1F0F" w:rsidP="008F1F0F">
      <w:r w:rsidRPr="008F1F0F">
        <w:rPr>
          <w:b/>
          <w:bCs/>
        </w:rPr>
        <w:t>Figure 1. Login Screen</w:t>
      </w:r>
      <w:r w:rsidR="0074072E">
        <w:rPr>
          <w:b/>
          <w:bCs/>
        </w:rPr>
        <w:br/>
      </w:r>
      <w:r w:rsidR="0074072E" w:rsidRPr="0074072E">
        <w:drawing>
          <wp:inline distT="0" distB="0" distL="0" distR="0" wp14:anchorId="17C28E1F" wp14:editId="26C7062A">
            <wp:extent cx="5943600" cy="4455795"/>
            <wp:effectExtent l="0" t="0" r="0" b="1905"/>
            <wp:docPr id="57652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27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3F04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application launched successfully and displayed the login screen with the Miami Dade College logo centered above the application title. No errors occurred during startup.</w:t>
      </w:r>
    </w:p>
    <w:p w14:paraId="722969EC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39D16B1C" w14:textId="77777777" w:rsidR="008F1F0F" w:rsidRPr="008F1F0F" w:rsidRDefault="00000000" w:rsidP="008F1F0F">
      <w:r>
        <w:pict w14:anchorId="5E821235">
          <v:rect id="_x0000_i1026" style="width:0;height:1.5pt" o:hralign="center" o:hrstd="t" o:hr="t" fillcolor="#a0a0a0" stroked="f"/>
        </w:pict>
      </w:r>
    </w:p>
    <w:p w14:paraId="3206EC10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 – Empty Login Fields</w:t>
      </w:r>
    </w:p>
    <w:p w14:paraId="4E9AE1F3" w14:textId="14880C70" w:rsidR="008F1F0F" w:rsidRPr="008F1F0F" w:rsidRDefault="008F1F0F" w:rsidP="008F1F0F">
      <w:r w:rsidRPr="008F1F0F">
        <w:rPr>
          <w:b/>
          <w:bCs/>
        </w:rPr>
        <w:lastRenderedPageBreak/>
        <w:t>Figure 2. Login Validation</w:t>
      </w:r>
      <w:r w:rsidR="0074072E">
        <w:rPr>
          <w:b/>
          <w:bCs/>
        </w:rPr>
        <w:br/>
      </w:r>
      <w:r w:rsidR="0074072E" w:rsidRPr="0074072E">
        <w:drawing>
          <wp:inline distT="0" distB="0" distL="0" distR="0" wp14:anchorId="4251D564" wp14:editId="7DA72037">
            <wp:extent cx="5943600" cy="4459605"/>
            <wp:effectExtent l="0" t="0" r="0" b="0"/>
            <wp:docPr id="10174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81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13B3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Attempting to log in without entering a username or password displayed the appropriate validation message. The application prevented login and no failed attempt was counted.</w:t>
      </w:r>
    </w:p>
    <w:p w14:paraId="3D8F8D7F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47342850" w14:textId="77777777" w:rsidR="008F1F0F" w:rsidRPr="008F1F0F" w:rsidRDefault="00000000" w:rsidP="008F1F0F">
      <w:r>
        <w:pict w14:anchorId="3F017157">
          <v:rect id="_x0000_i1027" style="width:0;height:1.5pt" o:hralign="center" o:hrstd="t" o:hr="t" fillcolor="#a0a0a0" stroked="f"/>
        </w:pict>
      </w:r>
    </w:p>
    <w:p w14:paraId="36FB6379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 – Incorrect Password</w:t>
      </w:r>
    </w:p>
    <w:p w14:paraId="6523EDB3" w14:textId="250DAD66" w:rsidR="008F1F0F" w:rsidRPr="008F1F0F" w:rsidRDefault="008F1F0F" w:rsidP="008F1F0F">
      <w:r w:rsidRPr="008F1F0F">
        <w:rPr>
          <w:b/>
          <w:bCs/>
        </w:rPr>
        <w:lastRenderedPageBreak/>
        <w:t>Figure 3. Failed Login Attempt</w:t>
      </w:r>
      <w:r w:rsidR="0074072E">
        <w:rPr>
          <w:b/>
          <w:bCs/>
        </w:rPr>
        <w:br/>
      </w:r>
      <w:r w:rsidR="0074072E" w:rsidRPr="0074072E">
        <w:drawing>
          <wp:inline distT="0" distB="0" distL="0" distR="0" wp14:anchorId="18C1FB12" wp14:editId="7C2F7409">
            <wp:extent cx="5943600" cy="4488180"/>
            <wp:effectExtent l="0" t="0" r="0" b="7620"/>
            <wp:docPr id="36317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75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D694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Entering an incorrect password displayed the remaining login attempts. The application correctly reduced the available attempts by one.</w:t>
      </w:r>
    </w:p>
    <w:p w14:paraId="20CEAA7C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336F0BCC" w14:textId="77777777" w:rsidR="008F1F0F" w:rsidRPr="008F1F0F" w:rsidRDefault="00000000" w:rsidP="008F1F0F">
      <w:r>
        <w:pict w14:anchorId="3565FAA3">
          <v:rect id="_x0000_i1028" style="width:0;height:1.5pt" o:hralign="center" o:hrstd="t" o:hr="t" fillcolor="#a0a0a0" stroked="f"/>
        </w:pict>
      </w:r>
    </w:p>
    <w:p w14:paraId="46246627" w14:textId="135879D9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4 – Account Lockout</w:t>
      </w:r>
      <w:r w:rsidR="0074072E">
        <w:rPr>
          <w:b/>
          <w:bCs/>
        </w:rPr>
        <w:br/>
      </w:r>
      <w:r w:rsidR="0074072E" w:rsidRPr="0074072E">
        <w:rPr>
          <w:b/>
          <w:bCs/>
        </w:rPr>
        <w:drawing>
          <wp:inline distT="0" distB="0" distL="0" distR="0" wp14:anchorId="44473600" wp14:editId="6FD5A62D">
            <wp:extent cx="5943600" cy="4499610"/>
            <wp:effectExtent l="0" t="0" r="0" b="0"/>
            <wp:docPr id="68617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4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C639" w14:textId="77777777" w:rsidR="008F1F0F" w:rsidRPr="008F1F0F" w:rsidRDefault="008F1F0F" w:rsidP="008F1F0F">
      <w:r w:rsidRPr="008F1F0F">
        <w:rPr>
          <w:b/>
          <w:bCs/>
        </w:rPr>
        <w:t>Figure 4. Login Lockout</w:t>
      </w:r>
    </w:p>
    <w:p w14:paraId="441473AA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After five consecutive failed login attempts, the application displayed the lockout message and disabled the Log In button for three minutes.</w:t>
      </w:r>
    </w:p>
    <w:p w14:paraId="5FA61D71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02C46C58" w14:textId="77777777" w:rsidR="008F1F0F" w:rsidRPr="008F1F0F" w:rsidRDefault="00000000" w:rsidP="008F1F0F">
      <w:r>
        <w:pict w14:anchorId="244D0580">
          <v:rect id="_x0000_i1029" style="width:0;height:1.5pt" o:hralign="center" o:hrstd="t" o:hr="t" fillcolor="#a0a0a0" stroked="f"/>
        </w:pict>
      </w:r>
    </w:p>
    <w:p w14:paraId="447D1BD9" w14:textId="26DD13BB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5 – Successful Login</w:t>
      </w:r>
      <w:r w:rsidR="0074072E">
        <w:rPr>
          <w:b/>
          <w:bCs/>
        </w:rPr>
        <w:br/>
      </w:r>
      <w:r w:rsidR="0074072E" w:rsidRPr="0074072E">
        <w:rPr>
          <w:b/>
          <w:bCs/>
        </w:rPr>
        <w:drawing>
          <wp:inline distT="0" distB="0" distL="0" distR="0" wp14:anchorId="0A4AC13B" wp14:editId="2FDA7520">
            <wp:extent cx="5943600" cy="4482465"/>
            <wp:effectExtent l="0" t="0" r="0" b="0"/>
            <wp:docPr id="15397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11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04D" w14:textId="77777777" w:rsidR="008F1F0F" w:rsidRPr="008F1F0F" w:rsidRDefault="008F1F0F" w:rsidP="008F1F0F">
      <w:r w:rsidRPr="008F1F0F">
        <w:rPr>
          <w:b/>
          <w:bCs/>
        </w:rPr>
        <w:t>Figure 5. Main Menu</w:t>
      </w:r>
    </w:p>
    <w:p w14:paraId="7F23A3A1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After entering valid credentials, the application successfully logged in and displayed the main menu with all navigation options.</w:t>
      </w:r>
    </w:p>
    <w:p w14:paraId="15495765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39AA7391" w14:textId="77777777" w:rsidR="008F1F0F" w:rsidRPr="008F1F0F" w:rsidRDefault="00000000" w:rsidP="008F1F0F">
      <w:r>
        <w:pict w14:anchorId="39D8C183">
          <v:rect id="_x0000_i1030" style="width:0;height:1.5pt" o:hralign="center" o:hrstd="t" o:hr="t" fillcolor="#a0a0a0" stroked="f"/>
        </w:pict>
      </w:r>
    </w:p>
    <w:p w14:paraId="5B204C27" w14:textId="16E4AE6A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6 – Password Changed Successfully</w:t>
      </w:r>
      <w:r w:rsidR="0074072E">
        <w:rPr>
          <w:b/>
          <w:bCs/>
        </w:rPr>
        <w:br/>
      </w:r>
      <w:r w:rsidR="0074072E" w:rsidRPr="0074072E">
        <w:rPr>
          <w:b/>
          <w:bCs/>
        </w:rPr>
        <w:drawing>
          <wp:inline distT="0" distB="0" distL="0" distR="0" wp14:anchorId="5E03E23C" wp14:editId="509887FA">
            <wp:extent cx="5943600" cy="4507230"/>
            <wp:effectExtent l="0" t="0" r="0" b="7620"/>
            <wp:docPr id="17274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1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6324" w14:textId="77777777" w:rsidR="008F1F0F" w:rsidRPr="008F1F0F" w:rsidRDefault="008F1F0F" w:rsidP="008F1F0F">
      <w:r w:rsidRPr="008F1F0F">
        <w:rPr>
          <w:b/>
          <w:bCs/>
        </w:rPr>
        <w:t>Figure 6. Change Password</w:t>
      </w:r>
    </w:p>
    <w:p w14:paraId="52E60FED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 xml:space="preserve">The Change Password feature accepted the correct current password and </w:t>
      </w:r>
      <w:proofErr w:type="gramStart"/>
      <w:r w:rsidRPr="008F1F0F">
        <w:t>matching</w:t>
      </w:r>
      <w:proofErr w:type="gramEnd"/>
      <w:r w:rsidRPr="008F1F0F">
        <w:t xml:space="preserve"> new password, displaying a confirmation message after the password was successfully updated.</w:t>
      </w:r>
    </w:p>
    <w:p w14:paraId="5EFDEB9C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4E44B648" w14:textId="77777777" w:rsidR="008F1F0F" w:rsidRPr="008F1F0F" w:rsidRDefault="00000000" w:rsidP="008F1F0F">
      <w:r>
        <w:pict w14:anchorId="4B849967">
          <v:rect id="_x0000_i1031" style="width:0;height:1.5pt" o:hralign="center" o:hrstd="t" o:hr="t" fillcolor="#a0a0a0" stroked="f"/>
        </w:pict>
      </w:r>
    </w:p>
    <w:p w14:paraId="3D11D69A" w14:textId="2EAC0862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7 – Incorrect Current Password</w:t>
      </w:r>
      <w:r w:rsidR="0074072E">
        <w:rPr>
          <w:b/>
          <w:bCs/>
        </w:rPr>
        <w:br/>
      </w:r>
      <w:r w:rsidR="0074072E" w:rsidRPr="0074072E">
        <w:rPr>
          <w:b/>
          <w:bCs/>
        </w:rPr>
        <w:drawing>
          <wp:inline distT="0" distB="0" distL="0" distR="0" wp14:anchorId="18CA5233" wp14:editId="5953DA80">
            <wp:extent cx="5943600" cy="4440555"/>
            <wp:effectExtent l="0" t="0" r="0" b="0"/>
            <wp:docPr id="70089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91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A1BE" w14:textId="77777777" w:rsidR="008F1F0F" w:rsidRPr="008F1F0F" w:rsidRDefault="008F1F0F" w:rsidP="008F1F0F">
      <w:r w:rsidRPr="008F1F0F">
        <w:rPr>
          <w:b/>
          <w:bCs/>
        </w:rPr>
        <w:t>Figure 7. Password Validation</w:t>
      </w:r>
    </w:p>
    <w:p w14:paraId="12E3E106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Entering an incorrect current password displayed the appropriate error message and prevented the password from being changed.</w:t>
      </w:r>
    </w:p>
    <w:p w14:paraId="4B3C6557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708A35A" w14:textId="77777777" w:rsidR="008F1F0F" w:rsidRPr="008F1F0F" w:rsidRDefault="00000000" w:rsidP="008F1F0F">
      <w:r>
        <w:pict w14:anchorId="38FDE3F4">
          <v:rect id="_x0000_i1032" style="width:0;height:1.5pt" o:hralign="center" o:hrstd="t" o:hr="t" fillcolor="#a0a0a0" stroked="f"/>
        </w:pict>
      </w:r>
    </w:p>
    <w:p w14:paraId="2C4B1CED" w14:textId="77777777" w:rsidR="008F1F0F" w:rsidRPr="008F1F0F" w:rsidRDefault="00000000" w:rsidP="008F1F0F">
      <w:r>
        <w:pict w14:anchorId="7F1ED1D1">
          <v:rect id="_x0000_i1033" style="width:0;height:1.5pt" o:hralign="center" o:hrstd="t" o:hr="t" fillcolor="#a0a0a0" stroked="f"/>
        </w:pict>
      </w:r>
    </w:p>
    <w:p w14:paraId="58A1861D" w14:textId="6986F95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 xml:space="preserve">Screenshot </w:t>
      </w:r>
      <w:r w:rsidR="00BA4CEA">
        <w:rPr>
          <w:b/>
          <w:bCs/>
        </w:rPr>
        <w:t>8</w:t>
      </w:r>
      <w:r w:rsidRPr="008F1F0F">
        <w:rPr>
          <w:b/>
          <w:bCs/>
        </w:rPr>
        <w:t xml:space="preserve"> – Add Transaction Screen</w:t>
      </w:r>
    </w:p>
    <w:p w14:paraId="47A2F474" w14:textId="18302399" w:rsidR="008F1F0F" w:rsidRPr="008F1F0F" w:rsidRDefault="008F1F0F" w:rsidP="008F1F0F">
      <w:r w:rsidRPr="008F1F0F">
        <w:rPr>
          <w:b/>
          <w:bCs/>
        </w:rPr>
        <w:lastRenderedPageBreak/>
        <w:t xml:space="preserve">Figure </w:t>
      </w:r>
      <w:r w:rsidR="00BA4CEA">
        <w:rPr>
          <w:b/>
          <w:bCs/>
        </w:rPr>
        <w:t>8</w:t>
      </w:r>
      <w:r w:rsidRPr="008F1F0F">
        <w:rPr>
          <w:b/>
          <w:bCs/>
        </w:rPr>
        <w:t>. Add Transaction</w:t>
      </w:r>
      <w:r w:rsidR="00BA4CEA">
        <w:rPr>
          <w:b/>
          <w:bCs/>
        </w:rPr>
        <w:br/>
      </w:r>
      <w:r w:rsidR="00BA4CEA" w:rsidRPr="00BA4CEA">
        <w:drawing>
          <wp:inline distT="0" distB="0" distL="0" distR="0" wp14:anchorId="5E32377C" wp14:editId="7CF27539">
            <wp:extent cx="5943600" cy="4478655"/>
            <wp:effectExtent l="0" t="0" r="0" b="0"/>
            <wp:docPr id="108046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6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F1E3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Add Transaction page displayed all required fields, including transaction type, amount, memo, category, and transaction date.</w:t>
      </w:r>
    </w:p>
    <w:p w14:paraId="0DB472F3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5EAA93D1" w14:textId="77777777" w:rsidR="008F1F0F" w:rsidRPr="008F1F0F" w:rsidRDefault="00000000" w:rsidP="008F1F0F">
      <w:r>
        <w:pict w14:anchorId="5C643862">
          <v:rect id="_x0000_i1034" style="width:0;height:1.5pt" o:hralign="center" o:hrstd="t" o:hr="t" fillcolor="#a0a0a0" stroked="f"/>
        </w:pict>
      </w:r>
    </w:p>
    <w:p w14:paraId="50F593F7" w14:textId="569A3349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 xml:space="preserve">Screenshot </w:t>
      </w:r>
      <w:r w:rsidR="00BA4CEA">
        <w:rPr>
          <w:b/>
          <w:bCs/>
        </w:rPr>
        <w:t>9</w:t>
      </w:r>
      <w:r w:rsidRPr="008F1F0F">
        <w:rPr>
          <w:b/>
          <w:bCs/>
        </w:rPr>
        <w:t xml:space="preserve"> – Multiple Validation Errors</w:t>
      </w:r>
    </w:p>
    <w:p w14:paraId="783A38CD" w14:textId="4D31DB46" w:rsidR="008F1F0F" w:rsidRPr="008F1F0F" w:rsidRDefault="008F1F0F" w:rsidP="008F1F0F">
      <w:r w:rsidRPr="008F1F0F">
        <w:rPr>
          <w:b/>
          <w:bCs/>
        </w:rPr>
        <w:lastRenderedPageBreak/>
        <w:t xml:space="preserve">Figure </w:t>
      </w:r>
      <w:r w:rsidR="00BA4CEA">
        <w:rPr>
          <w:b/>
          <w:bCs/>
        </w:rPr>
        <w:t>9</w:t>
      </w:r>
      <w:r w:rsidRPr="008F1F0F">
        <w:rPr>
          <w:b/>
          <w:bCs/>
        </w:rPr>
        <w:t>. Input Validation</w:t>
      </w:r>
      <w:r w:rsidR="00BA4CEA">
        <w:rPr>
          <w:b/>
          <w:bCs/>
        </w:rPr>
        <w:br/>
      </w:r>
      <w:r w:rsidR="00BA4CEA" w:rsidRPr="00BA4CEA">
        <w:drawing>
          <wp:inline distT="0" distB="0" distL="0" distR="0" wp14:anchorId="14F4B4E4" wp14:editId="5CD495CD">
            <wp:extent cx="5943600" cy="4444365"/>
            <wp:effectExtent l="0" t="0" r="0" b="0"/>
            <wp:docPr id="188386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61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1B03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Invalid values entered for the amount, memo, and transaction date generated validation messages simultaneously without adding the transaction.</w:t>
      </w:r>
    </w:p>
    <w:p w14:paraId="21F33CC0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0B6E5291" w14:textId="77777777" w:rsidR="008F1F0F" w:rsidRPr="008F1F0F" w:rsidRDefault="00000000" w:rsidP="008F1F0F">
      <w:r>
        <w:pict w14:anchorId="0BD3F261">
          <v:rect id="_x0000_i1035" style="width:0;height:1.5pt" o:hralign="center" o:hrstd="t" o:hr="t" fillcolor="#a0a0a0" stroked="f"/>
        </w:pict>
      </w:r>
    </w:p>
    <w:p w14:paraId="22623CB9" w14:textId="384462C4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</w:t>
      </w:r>
      <w:r w:rsidR="00BA4CEA">
        <w:rPr>
          <w:b/>
          <w:bCs/>
        </w:rPr>
        <w:t>0</w:t>
      </w:r>
      <w:r w:rsidRPr="008F1F0F">
        <w:rPr>
          <w:b/>
          <w:bCs/>
        </w:rPr>
        <w:t xml:space="preserve"> – Successful Transaction</w:t>
      </w:r>
    </w:p>
    <w:p w14:paraId="2DC059F4" w14:textId="05C68018" w:rsidR="008F1F0F" w:rsidRPr="008F1F0F" w:rsidRDefault="008F1F0F" w:rsidP="008F1F0F">
      <w:r w:rsidRPr="008F1F0F">
        <w:rPr>
          <w:b/>
          <w:bCs/>
        </w:rPr>
        <w:lastRenderedPageBreak/>
        <w:t>Figure 1</w:t>
      </w:r>
      <w:r w:rsidR="00BA4CEA">
        <w:rPr>
          <w:b/>
          <w:bCs/>
        </w:rPr>
        <w:t>0</w:t>
      </w:r>
      <w:r w:rsidRPr="008F1F0F">
        <w:rPr>
          <w:b/>
          <w:bCs/>
        </w:rPr>
        <w:t>. Transaction Added</w:t>
      </w:r>
      <w:r w:rsidR="00BA4CEA">
        <w:rPr>
          <w:b/>
          <w:bCs/>
        </w:rPr>
        <w:br/>
      </w:r>
      <w:r w:rsidR="00BA4CEA" w:rsidRPr="00BA4CEA">
        <w:drawing>
          <wp:inline distT="0" distB="0" distL="0" distR="0" wp14:anchorId="2CD452D0" wp14:editId="0E633B2D">
            <wp:extent cx="5943600" cy="4512945"/>
            <wp:effectExtent l="0" t="0" r="0" b="1905"/>
            <wp:docPr id="10786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73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A9D3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 valid expense transaction was successfully added to the ledger. The application updated the balance and displayed a confirmation message.</w:t>
      </w:r>
    </w:p>
    <w:p w14:paraId="234AE8BC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0BCF290D" w14:textId="77777777" w:rsidR="008F1F0F" w:rsidRPr="008F1F0F" w:rsidRDefault="00000000" w:rsidP="008F1F0F">
      <w:r>
        <w:pict w14:anchorId="5D06207E">
          <v:rect id="_x0000_i1036" style="width:0;height:1.5pt" o:hralign="center" o:hrstd="t" o:hr="t" fillcolor="#a0a0a0" stroked="f"/>
        </w:pict>
      </w:r>
    </w:p>
    <w:p w14:paraId="0AB7A0B9" w14:textId="6791CF4A" w:rsidR="008F1F0F" w:rsidRPr="008F1F0F" w:rsidRDefault="008F1F0F" w:rsidP="008F1F0F"/>
    <w:p w14:paraId="419D8D48" w14:textId="080C3C1D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1</w:t>
      </w:r>
      <w:r w:rsidR="00BA4CEA">
        <w:rPr>
          <w:b/>
          <w:bCs/>
        </w:rPr>
        <w:t>1</w:t>
      </w:r>
      <w:r w:rsidRPr="008F1F0F">
        <w:rPr>
          <w:b/>
          <w:bCs/>
        </w:rPr>
        <w:t xml:space="preserve"> – Income Categories</w:t>
      </w:r>
      <w:r w:rsidR="00BA4CEA">
        <w:rPr>
          <w:b/>
          <w:bCs/>
        </w:rPr>
        <w:br/>
      </w:r>
      <w:r w:rsidR="00BA4CEA" w:rsidRPr="00BA4CEA">
        <w:rPr>
          <w:b/>
          <w:bCs/>
        </w:rPr>
        <w:drawing>
          <wp:inline distT="0" distB="0" distL="0" distR="0" wp14:anchorId="586AD670" wp14:editId="538EA6E5">
            <wp:extent cx="5943600" cy="4472940"/>
            <wp:effectExtent l="0" t="0" r="0" b="3810"/>
            <wp:docPr id="6943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25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E636" w14:textId="71B98A37" w:rsidR="008F1F0F" w:rsidRPr="008F1F0F" w:rsidRDefault="008F1F0F" w:rsidP="008F1F0F">
      <w:r w:rsidRPr="008F1F0F">
        <w:rPr>
          <w:b/>
          <w:bCs/>
        </w:rPr>
        <w:t>Figure 1</w:t>
      </w:r>
      <w:r w:rsidR="00BA4CEA">
        <w:rPr>
          <w:b/>
          <w:bCs/>
        </w:rPr>
        <w:t>1</w:t>
      </w:r>
      <w:r w:rsidRPr="008F1F0F">
        <w:rPr>
          <w:b/>
          <w:bCs/>
        </w:rPr>
        <w:t>. Income Categories</w:t>
      </w:r>
    </w:p>
    <w:p w14:paraId="7F298466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Selecting the Income transaction type displayed only the available income categories.</w:t>
      </w:r>
    </w:p>
    <w:p w14:paraId="76C934A3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1FF54D86" w14:textId="77777777" w:rsidR="008F1F0F" w:rsidRPr="008F1F0F" w:rsidRDefault="00000000" w:rsidP="008F1F0F">
      <w:r>
        <w:pict w14:anchorId="1EF2B8A2">
          <v:rect id="_x0000_i1038" style="width:0;height:1.5pt" o:hralign="center" o:hrstd="t" o:hr="t" fillcolor="#a0a0a0" stroked="f"/>
        </w:pict>
      </w:r>
    </w:p>
    <w:p w14:paraId="20ABCE58" w14:textId="58FD6F60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lastRenderedPageBreak/>
        <w:t>Screenshot 1</w:t>
      </w:r>
      <w:r w:rsidR="00BA4CEA">
        <w:rPr>
          <w:b/>
          <w:bCs/>
        </w:rPr>
        <w:t>2</w:t>
      </w:r>
      <w:r w:rsidRPr="008F1F0F">
        <w:rPr>
          <w:b/>
          <w:bCs/>
        </w:rPr>
        <w:t xml:space="preserve"> – Expense Categories</w:t>
      </w:r>
      <w:r w:rsidR="00BA4CEA">
        <w:rPr>
          <w:b/>
          <w:bCs/>
        </w:rPr>
        <w:br/>
      </w:r>
      <w:r w:rsidR="00BA4CEA" w:rsidRPr="00BA4CEA">
        <w:rPr>
          <w:b/>
          <w:bCs/>
        </w:rPr>
        <w:drawing>
          <wp:inline distT="0" distB="0" distL="0" distR="0" wp14:anchorId="005D7085" wp14:editId="49111184">
            <wp:extent cx="5943600" cy="4455795"/>
            <wp:effectExtent l="0" t="0" r="0" b="1905"/>
            <wp:docPr id="14666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9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4CEA">
        <w:rPr>
          <w:b/>
          <w:bCs/>
        </w:rPr>
        <w:br/>
      </w:r>
      <w:r w:rsidR="002D3B51" w:rsidRPr="002D3B51">
        <w:rPr>
          <w:b/>
          <w:bCs/>
        </w:rPr>
        <w:lastRenderedPageBreak/>
        <w:drawing>
          <wp:inline distT="0" distB="0" distL="0" distR="0" wp14:anchorId="0DA6A00D" wp14:editId="1E905F07">
            <wp:extent cx="5943600" cy="4501515"/>
            <wp:effectExtent l="0" t="0" r="0" b="0"/>
            <wp:docPr id="93298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89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D670" w14:textId="3183D378" w:rsidR="008F1F0F" w:rsidRPr="008F1F0F" w:rsidRDefault="008F1F0F" w:rsidP="008F1F0F">
      <w:r w:rsidRPr="008F1F0F">
        <w:rPr>
          <w:b/>
          <w:bCs/>
        </w:rPr>
        <w:t>Figure 1</w:t>
      </w:r>
      <w:r w:rsidR="00BA4CEA">
        <w:rPr>
          <w:b/>
          <w:bCs/>
        </w:rPr>
        <w:t>2</w:t>
      </w:r>
      <w:r w:rsidRPr="008F1F0F">
        <w:rPr>
          <w:b/>
          <w:bCs/>
        </w:rPr>
        <w:t>. Expense Categories</w:t>
      </w:r>
    </w:p>
    <w:p w14:paraId="7F8A8A09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 xml:space="preserve">Selecting the Expense transaction type </w:t>
      </w:r>
      <w:proofErr w:type="gramStart"/>
      <w:r w:rsidRPr="008F1F0F">
        <w:t>displayed</w:t>
      </w:r>
      <w:proofErr w:type="gramEnd"/>
      <w:r w:rsidRPr="008F1F0F">
        <w:t xml:space="preserve"> the complete list of expense categories.</w:t>
      </w:r>
    </w:p>
    <w:p w14:paraId="00DE6526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EDB093E" w14:textId="77777777" w:rsidR="008F1F0F" w:rsidRPr="008F1F0F" w:rsidRDefault="00000000" w:rsidP="008F1F0F">
      <w:r>
        <w:pict w14:anchorId="60A1F458">
          <v:rect id="_x0000_i1039" style="width:0;height:1.5pt" o:hralign="center" o:hrstd="t" o:hr="t" fillcolor="#a0a0a0" stroked="f"/>
        </w:pict>
      </w:r>
    </w:p>
    <w:p w14:paraId="63FE7055" w14:textId="2A223565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</w:t>
      </w:r>
      <w:r w:rsidR="00BA4CEA">
        <w:rPr>
          <w:b/>
          <w:bCs/>
        </w:rPr>
        <w:t>3</w:t>
      </w:r>
      <w:r w:rsidRPr="008F1F0F">
        <w:rPr>
          <w:b/>
          <w:bCs/>
        </w:rPr>
        <w:t xml:space="preserve"> – Clear Transactions</w:t>
      </w:r>
    </w:p>
    <w:p w14:paraId="74CCB1A7" w14:textId="2E6376B2" w:rsidR="002D3B51" w:rsidRPr="008F1F0F" w:rsidRDefault="002D3B51" w:rsidP="008F1F0F">
      <w:pPr>
        <w:rPr>
          <w:b/>
          <w:bCs/>
        </w:rPr>
      </w:pPr>
      <w:r w:rsidRPr="002D3B51">
        <w:rPr>
          <w:b/>
          <w:bCs/>
        </w:rPr>
        <w:lastRenderedPageBreak/>
        <w:drawing>
          <wp:inline distT="0" distB="0" distL="0" distR="0" wp14:anchorId="38CD657A" wp14:editId="07302238">
            <wp:extent cx="5943600" cy="4476750"/>
            <wp:effectExtent l="0" t="0" r="0" b="0"/>
            <wp:docPr id="11043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4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5F8" w14:textId="77F91264" w:rsidR="008F1F0F" w:rsidRPr="008F1F0F" w:rsidRDefault="008F1F0F" w:rsidP="008F1F0F">
      <w:r w:rsidRPr="008F1F0F">
        <w:rPr>
          <w:b/>
          <w:bCs/>
        </w:rPr>
        <w:t>Figure 1</w:t>
      </w:r>
      <w:r w:rsidR="00BA4CEA">
        <w:rPr>
          <w:b/>
          <w:bCs/>
        </w:rPr>
        <w:t>3</w:t>
      </w:r>
      <w:r w:rsidRPr="008F1F0F">
        <w:rPr>
          <w:b/>
          <w:bCs/>
        </w:rPr>
        <w:t>. Clear Transactions</w:t>
      </w:r>
    </w:p>
    <w:p w14:paraId="2B1113CF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application displayed a confirmation dialog before permanently removing all transactions from the ledger.</w:t>
      </w:r>
    </w:p>
    <w:p w14:paraId="4931C870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15E33B2B" w14:textId="77777777" w:rsidR="008F1F0F" w:rsidRPr="008F1F0F" w:rsidRDefault="00000000" w:rsidP="008F1F0F">
      <w:r>
        <w:pict w14:anchorId="4027B779">
          <v:rect id="_x0000_i1040" style="width:0;height:1.5pt" o:hralign="center" o:hrstd="t" o:hr="t" fillcolor="#a0a0a0" stroked="f"/>
        </w:pict>
      </w:r>
    </w:p>
    <w:p w14:paraId="4961A93A" w14:textId="1F2DD9EA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</w:t>
      </w:r>
      <w:r w:rsidR="00BA4CEA">
        <w:rPr>
          <w:b/>
          <w:bCs/>
        </w:rPr>
        <w:t>4</w:t>
      </w:r>
      <w:r w:rsidRPr="008F1F0F">
        <w:rPr>
          <w:b/>
          <w:bCs/>
        </w:rPr>
        <w:t xml:space="preserve"> – Empty Ledger</w:t>
      </w:r>
    </w:p>
    <w:p w14:paraId="1E1902FE" w14:textId="7E7A3E26" w:rsidR="002D3B51" w:rsidRPr="008F1F0F" w:rsidRDefault="002D3B51" w:rsidP="008F1F0F">
      <w:pPr>
        <w:rPr>
          <w:b/>
          <w:bCs/>
        </w:rPr>
      </w:pPr>
      <w:r w:rsidRPr="002D3B51">
        <w:rPr>
          <w:b/>
          <w:bCs/>
        </w:rPr>
        <w:lastRenderedPageBreak/>
        <w:drawing>
          <wp:inline distT="0" distB="0" distL="0" distR="0" wp14:anchorId="32AF4678" wp14:editId="1F2B97BF">
            <wp:extent cx="5943600" cy="4438650"/>
            <wp:effectExtent l="0" t="0" r="0" b="0"/>
            <wp:docPr id="194381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103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F049" w14:textId="4EA91180" w:rsidR="008F1F0F" w:rsidRPr="008F1F0F" w:rsidRDefault="008F1F0F" w:rsidP="008F1F0F">
      <w:r w:rsidRPr="008F1F0F">
        <w:rPr>
          <w:b/>
          <w:bCs/>
        </w:rPr>
        <w:t>Figure 1</w:t>
      </w:r>
      <w:r w:rsidR="00BA4CEA">
        <w:rPr>
          <w:b/>
          <w:bCs/>
        </w:rPr>
        <w:t>4</w:t>
      </w:r>
      <w:r w:rsidRPr="008F1F0F">
        <w:rPr>
          <w:b/>
          <w:bCs/>
        </w:rPr>
        <w:t>. Empty Transaction History</w:t>
      </w:r>
    </w:p>
    <w:p w14:paraId="72FFEEAB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 xml:space="preserve">After clearing all transactions, the History and Statistics pages displayed </w:t>
      </w:r>
      <w:proofErr w:type="gramStart"/>
      <w:r w:rsidRPr="008F1F0F">
        <w:t>the appropriate</w:t>
      </w:r>
      <w:proofErr w:type="gramEnd"/>
      <w:r w:rsidRPr="008F1F0F">
        <w:t xml:space="preserve"> messages indicating that no transactions were available.</w:t>
      </w:r>
    </w:p>
    <w:p w14:paraId="5F740144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00618452" w14:textId="77777777" w:rsidR="008F1F0F" w:rsidRPr="008F1F0F" w:rsidRDefault="00000000" w:rsidP="008F1F0F">
      <w:r>
        <w:pict w14:anchorId="4EB67F30">
          <v:rect id="_x0000_i1041" style="width:0;height:1.5pt" o:hralign="center" o:hrstd="t" o:hr="t" fillcolor="#a0a0a0" stroked="f"/>
        </w:pict>
      </w:r>
    </w:p>
    <w:p w14:paraId="381DDF82" w14:textId="7D1ADB0A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</w:t>
      </w:r>
      <w:r w:rsidR="00BA4CEA">
        <w:rPr>
          <w:b/>
          <w:bCs/>
        </w:rPr>
        <w:t>5</w:t>
      </w:r>
      <w:r w:rsidRPr="008F1F0F">
        <w:rPr>
          <w:b/>
          <w:bCs/>
        </w:rPr>
        <w:t xml:space="preserve"> – Save on Exit</w:t>
      </w:r>
    </w:p>
    <w:p w14:paraId="6FFC7BD2" w14:textId="59D1D049" w:rsidR="002D3B51" w:rsidRPr="008F1F0F" w:rsidRDefault="002D3B51" w:rsidP="008F1F0F">
      <w:pPr>
        <w:rPr>
          <w:b/>
          <w:bCs/>
        </w:rPr>
      </w:pPr>
      <w:r w:rsidRPr="002D3B51">
        <w:rPr>
          <w:b/>
          <w:bCs/>
        </w:rPr>
        <w:lastRenderedPageBreak/>
        <w:drawing>
          <wp:inline distT="0" distB="0" distL="0" distR="0" wp14:anchorId="61306658" wp14:editId="5FECFD35">
            <wp:extent cx="5943600" cy="4444365"/>
            <wp:effectExtent l="0" t="0" r="0" b="0"/>
            <wp:docPr id="196686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61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4E06" w14:textId="0580C290" w:rsidR="008F1F0F" w:rsidRPr="008F1F0F" w:rsidRDefault="008F1F0F" w:rsidP="008F1F0F">
      <w:r w:rsidRPr="008F1F0F">
        <w:rPr>
          <w:b/>
          <w:bCs/>
        </w:rPr>
        <w:t>Figure 1</w:t>
      </w:r>
      <w:r w:rsidR="00BA4CEA">
        <w:rPr>
          <w:b/>
          <w:bCs/>
        </w:rPr>
        <w:t>5</w:t>
      </w:r>
      <w:r w:rsidRPr="008F1F0F">
        <w:rPr>
          <w:b/>
          <w:bCs/>
        </w:rPr>
        <w:t>. Save Confirmation</w:t>
      </w:r>
    </w:p>
    <w:p w14:paraId="3F023590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Selecting Exit successfully saved the transaction data to the CSV file before closing the application.</w:t>
      </w:r>
    </w:p>
    <w:p w14:paraId="31B149B3" w14:textId="791206A4" w:rsidR="008F1F0F" w:rsidRDefault="008F1F0F">
      <w:r w:rsidRPr="008F1F0F">
        <w:rPr>
          <w:b/>
          <w:bCs/>
        </w:rPr>
        <w:t>Status:</w:t>
      </w:r>
      <w:r w:rsidRPr="008F1F0F">
        <w:t xml:space="preserve"> PASS</w:t>
      </w:r>
    </w:p>
    <w:sectPr w:rsidR="008F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0F"/>
    <w:rsid w:val="001335E6"/>
    <w:rsid w:val="001652EA"/>
    <w:rsid w:val="002D3B51"/>
    <w:rsid w:val="0074072E"/>
    <w:rsid w:val="00885302"/>
    <w:rsid w:val="008F1F0F"/>
    <w:rsid w:val="00BA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DC91"/>
  <w15:chartTrackingRefBased/>
  <w15:docId w15:val="{83B4A1B6-6ACF-4BAB-83AF-09CC55B1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Manuel.Salazar005@mymdc.net</dc:creator>
  <cp:keywords/>
  <dc:description/>
  <cp:lastModifiedBy>Diego.Cabrera006</cp:lastModifiedBy>
  <cp:revision>2</cp:revision>
  <dcterms:created xsi:type="dcterms:W3CDTF">2026-07-18T13:34:00Z</dcterms:created>
  <dcterms:modified xsi:type="dcterms:W3CDTF">2026-07-18T13:34:00Z</dcterms:modified>
</cp:coreProperties>
</file>