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9112BF" w14:textId="611C8CFE" w:rsidR="004A7E33" w:rsidRPr="008F1F0F" w:rsidRDefault="004A7E33" w:rsidP="008F1F0F">
      <w:pPr>
        <w:rPr>
          <w:b/>
          <w:bCs/>
        </w:rPr>
      </w:pPr>
      <w:r>
        <w:rPr>
          <w:b/>
          <w:bCs/>
        </w:rPr>
        <w:t>Manuel Salazar</w:t>
      </w:r>
    </w:p>
    <w:p w14:paraId="74E7D879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19 – Transaction History</w:t>
      </w:r>
    </w:p>
    <w:p w14:paraId="7D68894C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19. Transaction History</w:t>
      </w:r>
    </w:p>
    <w:p w14:paraId="4560DF5D" w14:textId="5AF1FEEC" w:rsidR="004A7E33" w:rsidRPr="008F1F0F" w:rsidRDefault="004A7E33" w:rsidP="008F1F0F">
      <w:r w:rsidRPr="004A7E33">
        <w:rPr>
          <w:noProof/>
        </w:rPr>
        <w:drawing>
          <wp:inline distT="0" distB="0" distL="0" distR="0" wp14:anchorId="10CD8631" wp14:editId="279AA156">
            <wp:extent cx="5943600" cy="6378576"/>
            <wp:effectExtent l="0" t="0" r="0" b="3175"/>
            <wp:docPr id="50864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465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1223" cy="641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825D1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The Transaction History page displayed all recorded transactions sorted from the most recent date to the oldest date.</w:t>
      </w:r>
    </w:p>
    <w:p w14:paraId="6C7F8A7B" w14:textId="77777777" w:rsidR="008F1F0F" w:rsidRPr="008F1F0F" w:rsidRDefault="008F1F0F" w:rsidP="008F1F0F">
      <w:r w:rsidRPr="008F1F0F">
        <w:rPr>
          <w:b/>
          <w:bCs/>
        </w:rPr>
        <w:lastRenderedPageBreak/>
        <w:t>Status:</w:t>
      </w:r>
      <w:r w:rsidRPr="008F1F0F">
        <w:t xml:space="preserve"> PASS</w:t>
      </w:r>
    </w:p>
    <w:p w14:paraId="73F07C6D" w14:textId="77777777" w:rsidR="008F1F0F" w:rsidRPr="008F1F0F" w:rsidRDefault="00BB4D6B" w:rsidP="008F1F0F">
      <w:r>
        <w:rPr>
          <w:noProof/>
        </w:rPr>
      </w:r>
      <w:r>
        <w:pict w14:anchorId="0F3600AA">
          <v:rect id="Horizontal Line 1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E26997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20 – History Statistics</w:t>
      </w:r>
    </w:p>
    <w:p w14:paraId="67F9B9C4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20. History Summary</w:t>
      </w:r>
    </w:p>
    <w:p w14:paraId="7BC4E1EA" w14:textId="383E99FB" w:rsidR="004A7E33" w:rsidRPr="008F1F0F" w:rsidRDefault="004A7E33" w:rsidP="008F1F0F">
      <w:r w:rsidRPr="004A7E33">
        <w:rPr>
          <w:noProof/>
        </w:rPr>
        <w:drawing>
          <wp:inline distT="0" distB="0" distL="0" distR="0" wp14:anchorId="54A5F911" wp14:editId="1185B152">
            <wp:extent cx="5943600" cy="4814570"/>
            <wp:effectExtent l="0" t="0" r="0" b="5080"/>
            <wp:docPr id="85304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41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9467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The application correctly calculated and displayed the current balance, average expense, minimum expense, and maximum expense.</w:t>
      </w:r>
    </w:p>
    <w:p w14:paraId="4B422B74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4489DAAE" w14:textId="77777777" w:rsidR="008F1F0F" w:rsidRPr="008F1F0F" w:rsidRDefault="00BB4D6B" w:rsidP="008F1F0F">
      <w:r>
        <w:rPr>
          <w:noProof/>
        </w:rPr>
      </w:r>
      <w:r>
        <w:pict w14:anchorId="1302AAFC">
          <v:rect id="Horizontal Line 2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797215F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21 – Statistics Dashboard</w:t>
      </w:r>
    </w:p>
    <w:p w14:paraId="7BE82362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21. Statistics Dashboard</w:t>
      </w:r>
    </w:p>
    <w:p w14:paraId="78659601" w14:textId="7A719B70" w:rsidR="004A7E33" w:rsidRPr="008F1F0F" w:rsidRDefault="004A7E33" w:rsidP="008F1F0F">
      <w:r w:rsidRPr="004A7E33">
        <w:rPr>
          <w:noProof/>
        </w:rPr>
        <w:lastRenderedPageBreak/>
        <w:drawing>
          <wp:inline distT="0" distB="0" distL="0" distR="0" wp14:anchorId="73651963" wp14:editId="471D1976">
            <wp:extent cx="5943600" cy="4712970"/>
            <wp:effectExtent l="0" t="0" r="0" b="0"/>
            <wp:docPr id="21628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88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259C5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The Statistics page displayed the total income, total expenses, current balance, and additional expense statistics using the recorded transaction data.</w:t>
      </w:r>
    </w:p>
    <w:p w14:paraId="565A9516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6C164182" w14:textId="77777777" w:rsidR="008F1F0F" w:rsidRPr="008F1F0F" w:rsidRDefault="00BB4D6B" w:rsidP="008F1F0F">
      <w:r>
        <w:rPr>
          <w:noProof/>
        </w:rPr>
      </w:r>
      <w:r>
        <w:pict w14:anchorId="4CB40756">
          <v:rect id="Horizontal Line 3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CDC143C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22 – Empty Statistics</w:t>
      </w:r>
    </w:p>
    <w:p w14:paraId="12010CF4" w14:textId="20DFA544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22. Empty Statistics</w:t>
      </w:r>
    </w:p>
    <w:p w14:paraId="65378517" w14:textId="77777777" w:rsidR="002F2FC9" w:rsidRDefault="002F2FC9" w:rsidP="008F1F0F">
      <w:pPr>
        <w:rPr>
          <w:b/>
          <w:bCs/>
        </w:rPr>
      </w:pPr>
    </w:p>
    <w:p w14:paraId="0E3B35E6" w14:textId="6A8A9247" w:rsidR="002F2FC9" w:rsidRPr="008F1F0F" w:rsidRDefault="002F2FC9" w:rsidP="008F1F0F">
      <w:r w:rsidRPr="002F2FC9">
        <w:rPr>
          <w:noProof/>
        </w:rPr>
        <w:lastRenderedPageBreak/>
        <w:drawing>
          <wp:inline distT="0" distB="0" distL="0" distR="0" wp14:anchorId="611A9BDC" wp14:editId="06725D97">
            <wp:extent cx="5943600" cy="4761230"/>
            <wp:effectExtent l="0" t="0" r="0" b="1270"/>
            <wp:docPr id="1419314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14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A73C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When no transactions were available, the application displayed an informational message instead of attempting to calculate statistics.</w:t>
      </w:r>
    </w:p>
    <w:p w14:paraId="29CE8449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72B5B60A" w14:textId="77777777" w:rsidR="008F1F0F" w:rsidRPr="008F1F0F" w:rsidRDefault="00BB4D6B" w:rsidP="008F1F0F">
      <w:r>
        <w:rPr>
          <w:noProof/>
        </w:rPr>
      </w:r>
      <w:r>
        <w:pict w14:anchorId="09A6251D">
          <v:rect id="Horizontal Line 4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0158F73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23 – Export Confirmation</w:t>
      </w:r>
    </w:p>
    <w:p w14:paraId="162D0553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23. Export Ledger</w:t>
      </w:r>
    </w:p>
    <w:p w14:paraId="64ED1A99" w14:textId="610590CE" w:rsidR="002F2FC9" w:rsidRDefault="002F2FC9" w:rsidP="008F1F0F">
      <w:r w:rsidRPr="002F2FC9">
        <w:rPr>
          <w:noProof/>
        </w:rPr>
        <w:lastRenderedPageBreak/>
        <w:drawing>
          <wp:inline distT="0" distB="0" distL="0" distR="0" wp14:anchorId="2D91121E" wp14:editId="1583FF6F">
            <wp:extent cx="5943600" cy="4739005"/>
            <wp:effectExtent l="0" t="0" r="0" b="4445"/>
            <wp:docPr id="121791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12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6229" w14:textId="7042B126" w:rsidR="002F2FC9" w:rsidRPr="008F1F0F" w:rsidRDefault="002F2FC9" w:rsidP="008F1F0F"/>
    <w:p w14:paraId="5831ECC2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The Export Full Ledger feature successfully generated a CSV file containing the recorded transactions and displayed a confirmation message.</w:t>
      </w:r>
    </w:p>
    <w:p w14:paraId="0E54C3BE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64E60DC3" w14:textId="77777777" w:rsidR="008F1F0F" w:rsidRPr="008F1F0F" w:rsidRDefault="00BB4D6B" w:rsidP="008F1F0F">
      <w:r>
        <w:rPr>
          <w:noProof/>
        </w:rPr>
      </w:r>
      <w:r>
        <w:pict w14:anchorId="4E8E95D9">
          <v:rect id="Horizontal Line 5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AAE574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24 – Exported CSV File</w:t>
      </w:r>
    </w:p>
    <w:p w14:paraId="7F317764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24. Exported Transaction File</w:t>
      </w:r>
    </w:p>
    <w:p w14:paraId="37DF3BE1" w14:textId="2AA890E2" w:rsidR="002F2FC9" w:rsidRDefault="002F2FC9" w:rsidP="008F1F0F">
      <w:r w:rsidRPr="002F2FC9">
        <w:rPr>
          <w:noProof/>
        </w:rPr>
        <w:lastRenderedPageBreak/>
        <w:drawing>
          <wp:inline distT="0" distB="0" distL="0" distR="0" wp14:anchorId="1FCAF570" wp14:editId="32363A4C">
            <wp:extent cx="5943600" cy="4145915"/>
            <wp:effectExtent l="0" t="0" r="0" b="6985"/>
            <wp:docPr id="532170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70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E8CA" w14:textId="7966608D" w:rsidR="002F2FC9" w:rsidRPr="008F1F0F" w:rsidRDefault="002F2FC9" w:rsidP="008F1F0F">
      <w:r w:rsidRPr="002F2FC9">
        <w:rPr>
          <w:noProof/>
        </w:rPr>
        <w:drawing>
          <wp:inline distT="0" distB="0" distL="0" distR="0" wp14:anchorId="6792F2E3" wp14:editId="1620346B">
            <wp:extent cx="5943600" cy="3256915"/>
            <wp:effectExtent l="0" t="0" r="0" b="635"/>
            <wp:docPr id="149077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70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38E2" w14:textId="77777777" w:rsidR="008F1F0F" w:rsidRPr="008F1F0F" w:rsidRDefault="008F1F0F" w:rsidP="008F1F0F">
      <w:r w:rsidRPr="008F1F0F">
        <w:rPr>
          <w:b/>
          <w:bCs/>
        </w:rPr>
        <w:lastRenderedPageBreak/>
        <w:t>Description:</w:t>
      </w:r>
      <w:r w:rsidRPr="008F1F0F">
        <w:br/>
        <w:t>The exported CSV file was successfully created in the project directory using the expected file naming convention.</w:t>
      </w:r>
    </w:p>
    <w:p w14:paraId="4798EBD3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509BE08F" w14:textId="77777777" w:rsidR="008F1F0F" w:rsidRPr="008F1F0F" w:rsidRDefault="00BB4D6B" w:rsidP="008F1F0F">
      <w:r>
        <w:rPr>
          <w:noProof/>
        </w:rPr>
      </w:r>
      <w:r>
        <w:pict w14:anchorId="2AD9B09A">
          <v:rect id="Horizontal Line 6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7029ECD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25 – Last 60 Days Filter</w:t>
      </w:r>
    </w:p>
    <w:p w14:paraId="0A92D194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25. Last 60 Days Filter</w:t>
      </w:r>
    </w:p>
    <w:p w14:paraId="2C610E03" w14:textId="39EEF0EA" w:rsidR="002F2FC9" w:rsidRDefault="002F2FC9" w:rsidP="008F1F0F">
      <w:r w:rsidRPr="002F2FC9">
        <w:rPr>
          <w:noProof/>
        </w:rPr>
        <w:drawing>
          <wp:inline distT="0" distB="0" distL="0" distR="0" wp14:anchorId="1E9D0A5D" wp14:editId="41CB73AE">
            <wp:extent cx="5943600" cy="4413885"/>
            <wp:effectExtent l="0" t="0" r="0" b="5715"/>
            <wp:docPr id="58162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204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D574" w14:textId="28124B02" w:rsidR="002F2FC9" w:rsidRPr="008F1F0F" w:rsidRDefault="002F2FC9" w:rsidP="008F1F0F">
      <w:r w:rsidRPr="002F2FC9">
        <w:rPr>
          <w:noProof/>
        </w:rPr>
        <w:lastRenderedPageBreak/>
        <w:drawing>
          <wp:inline distT="0" distB="0" distL="0" distR="0" wp14:anchorId="60D45D8C" wp14:editId="6FFE8C97">
            <wp:extent cx="5943600" cy="4479290"/>
            <wp:effectExtent l="0" t="0" r="0" b="0"/>
            <wp:docPr id="20402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03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C999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Applying the Last 60 Days filter displayed only transactions that occurred within the previous sixty days.</w:t>
      </w:r>
    </w:p>
    <w:p w14:paraId="4408BA37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1DDC9C56" w14:textId="77777777" w:rsidR="008F1F0F" w:rsidRPr="008F1F0F" w:rsidRDefault="00BB4D6B" w:rsidP="008F1F0F">
      <w:r>
        <w:rPr>
          <w:noProof/>
        </w:rPr>
      </w:r>
      <w:r>
        <w:pict w14:anchorId="6840982C">
          <v:rect id="Horizontal Line 7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66463E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26 – Custom Date Range</w:t>
      </w:r>
    </w:p>
    <w:p w14:paraId="75A1786F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26. Custom Date Range</w:t>
      </w:r>
    </w:p>
    <w:p w14:paraId="11BF72F5" w14:textId="33459B70" w:rsidR="002F2FC9" w:rsidRPr="008F1F0F" w:rsidRDefault="008B26F8" w:rsidP="008F1F0F">
      <w:r w:rsidRPr="008B26F8">
        <w:rPr>
          <w:noProof/>
        </w:rPr>
        <w:lastRenderedPageBreak/>
        <w:drawing>
          <wp:inline distT="0" distB="0" distL="0" distR="0" wp14:anchorId="1068DAC0" wp14:editId="7C8F0EBC">
            <wp:extent cx="5943600" cy="4402455"/>
            <wp:effectExtent l="0" t="0" r="0" b="0"/>
            <wp:docPr id="203465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58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3834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Selecting the Custom Date Range filter displayed the Start Date, End Date, and Apply controls for filtering transactions.</w:t>
      </w:r>
    </w:p>
    <w:p w14:paraId="73F702B9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66305942" w14:textId="77777777" w:rsidR="008F1F0F" w:rsidRPr="008F1F0F" w:rsidRDefault="00BB4D6B" w:rsidP="008F1F0F">
      <w:r>
        <w:rPr>
          <w:noProof/>
        </w:rPr>
      </w:r>
      <w:r>
        <w:pict w14:anchorId="331660B1">
          <v:rect id="Horizontal Line 8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7DD2219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27 – Invalid Date Filter</w:t>
      </w:r>
    </w:p>
    <w:p w14:paraId="29721338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27. Date Validation</w:t>
      </w:r>
    </w:p>
    <w:p w14:paraId="70CF1F9F" w14:textId="023E82A1" w:rsidR="008B26F8" w:rsidRPr="008F1F0F" w:rsidRDefault="008B26F8" w:rsidP="008F1F0F">
      <w:r w:rsidRPr="008B26F8">
        <w:rPr>
          <w:noProof/>
        </w:rPr>
        <w:lastRenderedPageBreak/>
        <w:drawing>
          <wp:inline distT="0" distB="0" distL="0" distR="0" wp14:anchorId="3325FB3C" wp14:editId="59C2C089">
            <wp:extent cx="5943600" cy="4512310"/>
            <wp:effectExtent l="0" t="0" r="0" b="2540"/>
            <wp:docPr id="198571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165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01AB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Entering an invalid custom date displayed an appropriate validation message and prevented the filter from being applied.</w:t>
      </w:r>
    </w:p>
    <w:p w14:paraId="0344CB0D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012E619B" w14:textId="77777777" w:rsidR="008F1F0F" w:rsidRPr="008F1F0F" w:rsidRDefault="00BB4D6B" w:rsidP="008F1F0F">
      <w:r>
        <w:rPr>
          <w:noProof/>
        </w:rPr>
      </w:r>
      <w:r>
        <w:pict w14:anchorId="679E46A2">
          <v:rect id="Horizontal Line 9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B632D68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28 – Full Ledger Balance</w:t>
      </w:r>
    </w:p>
    <w:p w14:paraId="56D1E529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28. Full Ledger Balance</w:t>
      </w:r>
    </w:p>
    <w:p w14:paraId="6BD4B508" w14:textId="6081F915" w:rsidR="008B26F8" w:rsidRPr="008F1F0F" w:rsidRDefault="008B26F8" w:rsidP="008F1F0F">
      <w:r w:rsidRPr="008B26F8">
        <w:rPr>
          <w:noProof/>
        </w:rPr>
        <w:lastRenderedPageBreak/>
        <w:drawing>
          <wp:inline distT="0" distB="0" distL="0" distR="0" wp14:anchorId="753D8879" wp14:editId="7463B614">
            <wp:extent cx="5943600" cy="2804160"/>
            <wp:effectExtent l="0" t="0" r="0" b="0"/>
            <wp:docPr id="108518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80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42C4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Even while a date filter was applied, the application continued displaying the current balance calculated from the complete transaction ledger.</w:t>
      </w:r>
    </w:p>
    <w:p w14:paraId="417B301F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2DF1E3B7" w14:textId="77777777" w:rsidR="008F1F0F" w:rsidRPr="008F1F0F" w:rsidRDefault="00BB4D6B" w:rsidP="008F1F0F">
      <w:r>
        <w:rPr>
          <w:noProof/>
        </w:rPr>
      </w:r>
      <w:r>
        <w:pict w14:anchorId="102501AD">
          <v:rect id="Horizontal Line 10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3B99DC7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29 – Spending Score (Good)</w:t>
      </w:r>
    </w:p>
    <w:p w14:paraId="72E69AE8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29. Spending Score</w:t>
      </w:r>
    </w:p>
    <w:p w14:paraId="1884A0F3" w14:textId="3BE69E87" w:rsidR="008B26F8" w:rsidRPr="008F1F0F" w:rsidRDefault="008B26F8" w:rsidP="008F1F0F">
      <w:r w:rsidRPr="008B26F8">
        <w:rPr>
          <w:noProof/>
        </w:rPr>
        <w:lastRenderedPageBreak/>
        <w:drawing>
          <wp:inline distT="0" distB="0" distL="0" distR="0" wp14:anchorId="195C86CC" wp14:editId="256B52E1">
            <wp:extent cx="5943600" cy="3763645"/>
            <wp:effectExtent l="0" t="0" r="0" b="8255"/>
            <wp:docPr id="195811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12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984A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Using the sample transaction data, the application calculated the expected Spending Score and displayed the corresponding performance level.</w:t>
      </w:r>
    </w:p>
    <w:p w14:paraId="6ACC18D6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32E1AE4C" w14:textId="77777777" w:rsidR="008F1F0F" w:rsidRPr="008F1F0F" w:rsidRDefault="00BB4D6B" w:rsidP="008F1F0F">
      <w:r>
        <w:rPr>
          <w:noProof/>
        </w:rPr>
      </w:r>
      <w:r>
        <w:pict w14:anchorId="16696EDA">
          <v:rect id="Horizontal Line 11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E86A76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30 – Spending Score (Excellent)</w:t>
      </w:r>
    </w:p>
    <w:p w14:paraId="6D48E3F7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30. Excellent Spending Score</w:t>
      </w:r>
    </w:p>
    <w:p w14:paraId="2B000C61" w14:textId="48F12710" w:rsidR="008B26F8" w:rsidRPr="008F1F0F" w:rsidRDefault="00884B41" w:rsidP="008F1F0F">
      <w:r w:rsidRPr="00884B41">
        <w:rPr>
          <w:noProof/>
        </w:rPr>
        <w:lastRenderedPageBreak/>
        <w:drawing>
          <wp:inline distT="0" distB="0" distL="0" distR="0" wp14:anchorId="66746B2D" wp14:editId="1B0E75A0">
            <wp:extent cx="5943600" cy="4540250"/>
            <wp:effectExtent l="0" t="0" r="0" b="0"/>
            <wp:docPr id="22584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40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764A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A balanced spending distribution produced a perfect Spending Score and displayed the "Excellent" performance rating.</w:t>
      </w:r>
    </w:p>
    <w:p w14:paraId="62ECBC96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2F0BC02D" w14:textId="77777777" w:rsidR="008F1F0F" w:rsidRPr="008F1F0F" w:rsidRDefault="00BB4D6B" w:rsidP="008F1F0F">
      <w:r>
        <w:rPr>
          <w:noProof/>
        </w:rPr>
      </w:r>
      <w:r>
        <w:pict w14:anchorId="412BC4CC">
          <v:rect id="Horizontal Line 12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0D85796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31 – Spending Anomaly</w:t>
      </w:r>
    </w:p>
    <w:p w14:paraId="36A4FC25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31. Spending Anomaly Detection</w:t>
      </w:r>
    </w:p>
    <w:p w14:paraId="67BB2BB5" w14:textId="7536B456" w:rsidR="00884B41" w:rsidRPr="008F1F0F" w:rsidRDefault="00884B41" w:rsidP="008F1F0F">
      <w:r w:rsidRPr="00884B41">
        <w:rPr>
          <w:noProof/>
        </w:rPr>
        <w:lastRenderedPageBreak/>
        <w:drawing>
          <wp:inline distT="0" distB="0" distL="0" distR="0" wp14:anchorId="4EB14D10" wp14:editId="01C650DB">
            <wp:extent cx="5943600" cy="4378960"/>
            <wp:effectExtent l="0" t="0" r="0" b="2540"/>
            <wp:docPr id="68895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51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EB95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The application identified an unusually large expense and displayed a warning identifying the flagged transaction.</w:t>
      </w:r>
    </w:p>
    <w:p w14:paraId="647FB2A8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11F5B6DE" w14:textId="77777777" w:rsidR="008F1F0F" w:rsidRPr="008F1F0F" w:rsidRDefault="00BB4D6B" w:rsidP="008F1F0F">
      <w:r>
        <w:rPr>
          <w:noProof/>
        </w:rPr>
      </w:r>
      <w:r>
        <w:pict w14:anchorId="70EC6C2A">
          <v:rect id="Horizontal Line 13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752257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32 – Student Assistance Resources</w:t>
      </w:r>
    </w:p>
    <w:p w14:paraId="1AB32638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32. Student Resources</w:t>
      </w:r>
    </w:p>
    <w:p w14:paraId="01482778" w14:textId="3181FA2B" w:rsidR="00884B41" w:rsidRPr="008F1F0F" w:rsidRDefault="00884B41" w:rsidP="008F1F0F">
      <w:r w:rsidRPr="00884B41">
        <w:rPr>
          <w:noProof/>
        </w:rPr>
        <w:lastRenderedPageBreak/>
        <w:drawing>
          <wp:inline distT="0" distB="0" distL="0" distR="0" wp14:anchorId="6267094D" wp14:editId="761B87C5">
            <wp:extent cx="5943600" cy="4554220"/>
            <wp:effectExtent l="0" t="0" r="0" b="0"/>
            <wp:docPr id="112113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3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F82D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Based on the calculated Spending Score, the application displayed the appropriate Miami Dade College student assistance resources.</w:t>
      </w:r>
    </w:p>
    <w:p w14:paraId="29B6BB47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623B5FF8" w14:textId="77777777" w:rsidR="008F1F0F" w:rsidRPr="008F1F0F" w:rsidRDefault="00BB4D6B" w:rsidP="008F1F0F">
      <w:r>
        <w:rPr>
          <w:noProof/>
        </w:rPr>
      </w:r>
      <w:r>
        <w:pict w14:anchorId="0E6FA390">
          <v:rect id="Horizontal Line 14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ADD8A62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33 – Student Parents Resources</w:t>
      </w:r>
    </w:p>
    <w:p w14:paraId="40128A8C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33. Student Parents Resources</w:t>
      </w:r>
    </w:p>
    <w:p w14:paraId="23663082" w14:textId="7AD64229" w:rsidR="00884B41" w:rsidRPr="008F1F0F" w:rsidRDefault="00884B41" w:rsidP="008F1F0F">
      <w:r w:rsidRPr="00884B41">
        <w:rPr>
          <w:noProof/>
        </w:rPr>
        <w:lastRenderedPageBreak/>
        <w:drawing>
          <wp:inline distT="0" distB="0" distL="0" distR="0" wp14:anchorId="08B5095F" wp14:editId="646E184D">
            <wp:extent cx="5943600" cy="4448175"/>
            <wp:effectExtent l="0" t="0" r="0" b="9525"/>
            <wp:docPr id="156888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869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F880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Adding a Family / Childcare expense displayed the Student Parents resource section with the corresponding MDC support information.</w:t>
      </w:r>
    </w:p>
    <w:p w14:paraId="709EFF98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1EC053CC" w14:textId="77777777" w:rsidR="008F1F0F" w:rsidRPr="008F1F0F" w:rsidRDefault="00BB4D6B" w:rsidP="008F1F0F">
      <w:r>
        <w:rPr>
          <w:noProof/>
        </w:rPr>
      </w:r>
      <w:r>
        <w:pict w14:anchorId="2C54616C">
          <v:rect id="Horizontal Line 15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1632B17" w14:textId="77777777" w:rsidR="008F1F0F" w:rsidRPr="008F1F0F" w:rsidRDefault="008F1F0F" w:rsidP="008F1F0F">
      <w:pPr>
        <w:rPr>
          <w:b/>
          <w:bCs/>
        </w:rPr>
      </w:pPr>
      <w:r w:rsidRPr="008F1F0F">
        <w:rPr>
          <w:b/>
          <w:bCs/>
        </w:rPr>
        <w:t>Screenshot 35 – Large Amount Test</w:t>
      </w:r>
    </w:p>
    <w:p w14:paraId="34790D97" w14:textId="77777777" w:rsidR="008F1F0F" w:rsidRDefault="008F1F0F" w:rsidP="008F1F0F">
      <w:pPr>
        <w:rPr>
          <w:b/>
          <w:bCs/>
        </w:rPr>
      </w:pPr>
      <w:r w:rsidRPr="008F1F0F">
        <w:rPr>
          <w:b/>
          <w:bCs/>
        </w:rPr>
        <w:t>Figure 35. Large Amount Handling</w:t>
      </w:r>
    </w:p>
    <w:p w14:paraId="409766C5" w14:textId="23632FFD" w:rsidR="00863DB8" w:rsidRPr="008F1F0F" w:rsidRDefault="00863DB8" w:rsidP="008F1F0F">
      <w:r w:rsidRPr="00863DB8">
        <w:rPr>
          <w:noProof/>
        </w:rPr>
        <w:lastRenderedPageBreak/>
        <w:drawing>
          <wp:inline distT="0" distB="0" distL="0" distR="0" wp14:anchorId="2F34BCAD" wp14:editId="223A1D0A">
            <wp:extent cx="5943600" cy="4461510"/>
            <wp:effectExtent l="0" t="0" r="0" b="0"/>
            <wp:docPr id="185039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96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2A7B" w14:textId="77777777" w:rsidR="008F1F0F" w:rsidRPr="008F1F0F" w:rsidRDefault="008F1F0F" w:rsidP="008F1F0F">
      <w:r w:rsidRPr="008F1F0F">
        <w:rPr>
          <w:b/>
          <w:bCs/>
        </w:rPr>
        <w:t>Description:</w:t>
      </w:r>
      <w:r w:rsidRPr="008F1F0F">
        <w:br/>
        <w:t>The application successfully processed very large transaction values and correctly calculated the resulting account balance without formatting errors.</w:t>
      </w:r>
    </w:p>
    <w:p w14:paraId="7E69753D" w14:textId="77777777" w:rsidR="008F1F0F" w:rsidRPr="008F1F0F" w:rsidRDefault="008F1F0F" w:rsidP="008F1F0F">
      <w:r w:rsidRPr="008F1F0F">
        <w:rPr>
          <w:b/>
          <w:bCs/>
        </w:rPr>
        <w:t>Status:</w:t>
      </w:r>
      <w:r w:rsidRPr="008F1F0F">
        <w:t xml:space="preserve"> PASS</w:t>
      </w:r>
    </w:p>
    <w:p w14:paraId="2EC3AD15" w14:textId="77777777" w:rsidR="008F1F0F" w:rsidRPr="008F1F0F" w:rsidRDefault="00BB4D6B" w:rsidP="008F1F0F">
      <w:r>
        <w:rPr>
          <w:noProof/>
        </w:rPr>
      </w:r>
      <w:r>
        <w:pict w14:anchorId="2AC81454">
          <v:rect id="Horizontal Line 16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B149B3" w14:textId="7802CB3E" w:rsidR="008F1F0F" w:rsidRDefault="008F1F0F">
      <w:r w:rsidRPr="008F1F0F">
        <w:t>These descriptions are written in a formal style suitable for a software engineering or Java project report and can be copied directly into your testing documentation.</w:t>
      </w:r>
    </w:p>
    <w:sectPr w:rsidR="008F1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0F"/>
    <w:rsid w:val="001335E6"/>
    <w:rsid w:val="001652EA"/>
    <w:rsid w:val="00184B0E"/>
    <w:rsid w:val="002F2FC9"/>
    <w:rsid w:val="00393C77"/>
    <w:rsid w:val="004553A2"/>
    <w:rsid w:val="004A7E33"/>
    <w:rsid w:val="00863DB8"/>
    <w:rsid w:val="00884B41"/>
    <w:rsid w:val="008B26F8"/>
    <w:rsid w:val="008F1F0F"/>
    <w:rsid w:val="00AB1A69"/>
    <w:rsid w:val="00AC3F29"/>
    <w:rsid w:val="00BB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422FDC91"/>
  <w15:chartTrackingRefBased/>
  <w15:docId w15:val="{83B4A1B6-6ACF-4BAB-83AF-09CC55B13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Manuel.Salazar005@mymdc.net</dc:creator>
  <cp:keywords/>
  <dc:description/>
  <cp:lastModifiedBy>JG León-Zambrano</cp:lastModifiedBy>
  <cp:revision>2</cp:revision>
  <dcterms:created xsi:type="dcterms:W3CDTF">2026-07-24T02:39:00Z</dcterms:created>
  <dcterms:modified xsi:type="dcterms:W3CDTF">2026-07-24T02:39:00Z</dcterms:modified>
</cp:coreProperties>
</file>