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3CCC" w14:textId="2738ABA4" w:rsidR="00FE3377" w:rsidRDefault="00FE3377" w:rsidP="00FE3377">
      <w:r>
        <w:t xml:space="preserve">Celaya, </w:t>
      </w:r>
      <w:proofErr w:type="spellStart"/>
      <w:r>
        <w:t>Gto</w:t>
      </w:r>
      <w:proofErr w:type="spellEnd"/>
      <w:r>
        <w:t xml:space="preserve">., a </w:t>
      </w:r>
      <w:r w:rsidR="006659D0">
        <w:t xml:space="preserve">22 </w:t>
      </w:r>
      <w:r>
        <w:t>de mayo del 2023</w:t>
      </w:r>
    </w:p>
    <w:p w14:paraId="33925668" w14:textId="77777777" w:rsidR="00FE3377" w:rsidRDefault="00FE3377" w:rsidP="00FE3377"/>
    <w:p w14:paraId="1009B258" w14:textId="77777777" w:rsidR="00FE3377" w:rsidRDefault="00FE3377" w:rsidP="00FE3377"/>
    <w:p w14:paraId="5F0B9649" w14:textId="77777777" w:rsidR="00FE3377" w:rsidRDefault="00FE3377" w:rsidP="00FE3377"/>
    <w:p w14:paraId="5A9150D3" w14:textId="526747FF" w:rsidR="00FE3377" w:rsidRDefault="00FE3377" w:rsidP="00FE3377">
      <w:r>
        <w:t xml:space="preserve">C. </w:t>
      </w:r>
      <w:r w:rsidR="006659D0">
        <w:t>Arrieta Rodríguez Daniela</w:t>
      </w:r>
    </w:p>
    <w:p w14:paraId="1DF051FF" w14:textId="77777777" w:rsidR="00FE3377" w:rsidRDefault="00FE3377" w:rsidP="00FE3377">
      <w:r>
        <w:t>Docente del TecNM en Celaya</w:t>
      </w:r>
    </w:p>
    <w:p w14:paraId="2A0B06C1" w14:textId="661F5A9E" w:rsidR="00FE3377" w:rsidRDefault="00FE3377" w:rsidP="00FE3377">
      <w:r>
        <w:t>Presente.</w:t>
      </w:r>
    </w:p>
    <w:p w14:paraId="040EEC50" w14:textId="77777777" w:rsidR="00FE3377" w:rsidRDefault="00FE3377" w:rsidP="00FE3377"/>
    <w:p w14:paraId="4B8C7681" w14:textId="77777777" w:rsidR="00FE3377" w:rsidRDefault="00FE3377" w:rsidP="00FE3377"/>
    <w:p w14:paraId="66AB0A9A" w14:textId="49D9ABFE" w:rsidR="00FE3377" w:rsidRDefault="00FE3377" w:rsidP="00FE3377">
      <w:pPr>
        <w:jc w:val="both"/>
      </w:pPr>
      <w:r>
        <w:t>Por medio de la presente, hago de su conocimiento que la C</w:t>
      </w:r>
      <w:r w:rsidR="006659D0">
        <w:t xml:space="preserve"> Pérez Hernández Cecilia Alejandra</w:t>
      </w:r>
      <w:r>
        <w:t xml:space="preserve">, </w:t>
      </w:r>
      <w:r w:rsidR="006659D0">
        <w:t>alumna de la Carrera de Gestión Empresarial</w:t>
      </w:r>
      <w:r>
        <w:t>, participará en el Evento del ENEIT 2023, el próximo miércoles 24 de mayo, de las 8:00 a las 16:30, con el proyecto denominado “</w:t>
      </w:r>
      <w:r w:rsidR="006659D0">
        <w:t>FSD</w:t>
      </w:r>
      <w:r>
        <w:t>”, por lo que solicito de la manera más atenta, brinde las facilidades para que pueda cumplir en tiempo y forma en el evento antes mencionado.</w:t>
      </w:r>
    </w:p>
    <w:p w14:paraId="4AC2AAAF" w14:textId="77777777" w:rsidR="00FE3377" w:rsidRDefault="00FE3377" w:rsidP="00FE3377">
      <w:pPr>
        <w:jc w:val="both"/>
      </w:pPr>
    </w:p>
    <w:p w14:paraId="291AD544" w14:textId="77777777" w:rsidR="00FE3377" w:rsidRDefault="00FE3377" w:rsidP="00FE3377">
      <w:pPr>
        <w:jc w:val="both"/>
      </w:pPr>
      <w:r>
        <w:t>Sin otro particular por el momento, quedo de usted para cualquier aclaración o comentario.</w:t>
      </w:r>
    </w:p>
    <w:p w14:paraId="5AFE8B51" w14:textId="77777777" w:rsidR="00FE3377" w:rsidRDefault="00FE3377" w:rsidP="00FE3377">
      <w:pPr>
        <w:jc w:val="both"/>
      </w:pPr>
    </w:p>
    <w:p w14:paraId="72339643" w14:textId="77777777" w:rsidR="00FE3377" w:rsidRDefault="00FE3377" w:rsidP="00FE3377">
      <w:pPr>
        <w:jc w:val="both"/>
      </w:pPr>
      <w:r>
        <w:t>A T E N T A M E N TE</w:t>
      </w:r>
    </w:p>
    <w:p w14:paraId="40188180" w14:textId="77777777" w:rsidR="00FE3377" w:rsidRDefault="00FE3377" w:rsidP="00FE3377">
      <w:pPr>
        <w:jc w:val="both"/>
      </w:pPr>
    </w:p>
    <w:p w14:paraId="49559FB0" w14:textId="0CE0C5FC" w:rsidR="00FE3377" w:rsidRDefault="00FE3377" w:rsidP="00FE3377">
      <w:pPr>
        <w:jc w:val="both"/>
      </w:pPr>
      <w:r>
        <w:rPr>
          <w:noProof/>
        </w:rPr>
        <w:drawing>
          <wp:inline distT="0" distB="0" distL="0" distR="0" wp14:anchorId="76208B10" wp14:editId="5983D2CE">
            <wp:extent cx="1913466" cy="1320645"/>
            <wp:effectExtent l="0" t="0" r="0" b="0"/>
            <wp:docPr id="1330134700" name="Imagen 133013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66" cy="132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CDA67" w14:textId="77777777" w:rsidR="00FE3377" w:rsidRDefault="00FE3377" w:rsidP="00FE3377">
      <w:r>
        <w:t>Dra. Norma Verónica Ramírez Pérez</w:t>
      </w:r>
    </w:p>
    <w:p w14:paraId="5EC35F28" w14:textId="77777777" w:rsidR="00FE3377" w:rsidRDefault="00FE3377" w:rsidP="00FE3377">
      <w:r>
        <w:t>Asesora del Proyecto</w:t>
      </w:r>
    </w:p>
    <w:p w14:paraId="08267526" w14:textId="77777777" w:rsidR="00FE3377" w:rsidRDefault="00FE3377" w:rsidP="00FE3377">
      <w:r>
        <w:t>Profesora-Investigadora</w:t>
      </w:r>
    </w:p>
    <w:p w14:paraId="4668F0B2" w14:textId="77777777" w:rsidR="00FE3377" w:rsidRDefault="00FE3377" w:rsidP="00FE3377">
      <w:r>
        <w:t>Depto. de Sistemas y Computación.</w:t>
      </w:r>
    </w:p>
    <w:p w14:paraId="42E6B7DA" w14:textId="77777777" w:rsidR="00FE3377" w:rsidRDefault="00FE3377" w:rsidP="00FE3377">
      <w:pPr>
        <w:jc w:val="both"/>
      </w:pPr>
    </w:p>
    <w:p w14:paraId="28280236" w14:textId="77777777" w:rsidR="00FE3377" w:rsidRDefault="00FE3377" w:rsidP="00FE3377"/>
    <w:p w14:paraId="483DDA21" w14:textId="77777777" w:rsidR="00B2015D" w:rsidRDefault="00B2015D" w:rsidP="00C87002"/>
    <w:p w14:paraId="68D43324" w14:textId="77777777" w:rsidR="006659D0" w:rsidRDefault="006659D0" w:rsidP="00C87002"/>
    <w:p w14:paraId="3E8FB023" w14:textId="77777777" w:rsidR="006659D0" w:rsidRDefault="006659D0" w:rsidP="006659D0">
      <w:r>
        <w:lastRenderedPageBreak/>
        <w:t xml:space="preserve">Celaya, </w:t>
      </w:r>
      <w:proofErr w:type="spellStart"/>
      <w:r>
        <w:t>Gto</w:t>
      </w:r>
      <w:proofErr w:type="spellEnd"/>
      <w:r>
        <w:t>., a 22 de mayo del 2023</w:t>
      </w:r>
    </w:p>
    <w:p w14:paraId="2964FC1E" w14:textId="77777777" w:rsidR="006659D0" w:rsidRDefault="006659D0" w:rsidP="006659D0"/>
    <w:p w14:paraId="2228D6BA" w14:textId="77777777" w:rsidR="006659D0" w:rsidRDefault="006659D0" w:rsidP="006659D0"/>
    <w:p w14:paraId="13C27085" w14:textId="77777777" w:rsidR="006659D0" w:rsidRDefault="006659D0" w:rsidP="006659D0"/>
    <w:p w14:paraId="256354B7" w14:textId="68FFBA2B" w:rsidR="006659D0" w:rsidRDefault="006659D0" w:rsidP="006659D0">
      <w:r>
        <w:t>C.</w:t>
      </w:r>
      <w:r>
        <w:t xml:space="preserve"> Rico Ojeda Georgina</w:t>
      </w:r>
    </w:p>
    <w:p w14:paraId="6EB5C55F" w14:textId="77777777" w:rsidR="006659D0" w:rsidRDefault="006659D0" w:rsidP="006659D0">
      <w:r>
        <w:t>Docente del TecNM en Celaya</w:t>
      </w:r>
    </w:p>
    <w:p w14:paraId="4E61C5FF" w14:textId="77777777" w:rsidR="006659D0" w:rsidRDefault="006659D0" w:rsidP="006659D0">
      <w:r>
        <w:t>Presente.</w:t>
      </w:r>
    </w:p>
    <w:p w14:paraId="17F5A47A" w14:textId="77777777" w:rsidR="006659D0" w:rsidRDefault="006659D0" w:rsidP="006659D0"/>
    <w:p w14:paraId="45B391D2" w14:textId="77777777" w:rsidR="006659D0" w:rsidRDefault="006659D0" w:rsidP="006659D0"/>
    <w:p w14:paraId="14EDF34B" w14:textId="70352437" w:rsidR="006659D0" w:rsidRDefault="006659D0" w:rsidP="006659D0">
      <w:pPr>
        <w:jc w:val="both"/>
      </w:pPr>
      <w:r>
        <w:t xml:space="preserve">Por medio de la presente, hago de su conocimiento que la C Pérez Hernández Cecilia Alejandra, </w:t>
      </w:r>
      <w:r>
        <w:t>a</w:t>
      </w:r>
      <w:r>
        <w:t>lumna de la Carrera de Gestión Empresarial, participará en el Evento del ENEIT 2023, el próximo miércoles 24 de mayo, de las 8:00 a las 16:30, con el proyecto denominado “</w:t>
      </w:r>
      <w:r>
        <w:t>FSD</w:t>
      </w:r>
      <w:r>
        <w:t>”, por lo que solicito de la manera más atenta, brinde las facilidades para que pueda cumplir en tiempo y forma en el evento antes mencionado.</w:t>
      </w:r>
    </w:p>
    <w:p w14:paraId="079B3B19" w14:textId="77777777" w:rsidR="006659D0" w:rsidRDefault="006659D0" w:rsidP="006659D0">
      <w:pPr>
        <w:jc w:val="both"/>
      </w:pPr>
    </w:p>
    <w:p w14:paraId="6936E00F" w14:textId="77777777" w:rsidR="006659D0" w:rsidRDefault="006659D0" w:rsidP="006659D0">
      <w:pPr>
        <w:jc w:val="both"/>
      </w:pPr>
      <w:r>
        <w:t>Sin otro particular por el momento, quedo de usted para cualquier aclaración o comentario.</w:t>
      </w:r>
    </w:p>
    <w:p w14:paraId="793E7F34" w14:textId="77777777" w:rsidR="006659D0" w:rsidRDefault="006659D0" w:rsidP="006659D0">
      <w:pPr>
        <w:jc w:val="both"/>
      </w:pPr>
    </w:p>
    <w:p w14:paraId="6DA2F356" w14:textId="77777777" w:rsidR="006659D0" w:rsidRDefault="006659D0" w:rsidP="006659D0">
      <w:pPr>
        <w:jc w:val="both"/>
      </w:pPr>
      <w:r>
        <w:t>A T E N T A M E N TE</w:t>
      </w:r>
    </w:p>
    <w:p w14:paraId="1F5E176A" w14:textId="77777777" w:rsidR="006659D0" w:rsidRDefault="006659D0" w:rsidP="006659D0">
      <w:pPr>
        <w:jc w:val="both"/>
      </w:pPr>
    </w:p>
    <w:p w14:paraId="77B50A02" w14:textId="77777777" w:rsidR="006659D0" w:rsidRDefault="006659D0" w:rsidP="006659D0">
      <w:pPr>
        <w:jc w:val="both"/>
      </w:pPr>
      <w:r>
        <w:rPr>
          <w:noProof/>
        </w:rPr>
        <w:drawing>
          <wp:inline distT="0" distB="0" distL="0" distR="0" wp14:anchorId="37FCF550" wp14:editId="7E5BDE1E">
            <wp:extent cx="1913466" cy="1320645"/>
            <wp:effectExtent l="0" t="0" r="0" b="0"/>
            <wp:docPr id="956763536" name="Imagen 95676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66" cy="132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DDA05" w14:textId="77777777" w:rsidR="006659D0" w:rsidRDefault="006659D0" w:rsidP="006659D0">
      <w:r>
        <w:t>Dra. Norma Verónica Ramírez Pérez</w:t>
      </w:r>
    </w:p>
    <w:p w14:paraId="00B1F638" w14:textId="77777777" w:rsidR="006659D0" w:rsidRDefault="006659D0" w:rsidP="006659D0">
      <w:r>
        <w:t>Asesora del Proyecto</w:t>
      </w:r>
    </w:p>
    <w:p w14:paraId="463F7452" w14:textId="77777777" w:rsidR="006659D0" w:rsidRDefault="006659D0" w:rsidP="006659D0">
      <w:r>
        <w:t>Profesora-Investigadora</w:t>
      </w:r>
    </w:p>
    <w:p w14:paraId="0B5E4D8D" w14:textId="77777777" w:rsidR="006659D0" w:rsidRDefault="006659D0" w:rsidP="006659D0">
      <w:r>
        <w:t>Depto. de Sistemas y Computación.</w:t>
      </w:r>
    </w:p>
    <w:p w14:paraId="3BD1DE68" w14:textId="77777777" w:rsidR="006659D0" w:rsidRDefault="006659D0" w:rsidP="006659D0">
      <w:pPr>
        <w:jc w:val="both"/>
      </w:pPr>
    </w:p>
    <w:p w14:paraId="7D4E20DB" w14:textId="77777777" w:rsidR="006659D0" w:rsidRDefault="006659D0" w:rsidP="006659D0"/>
    <w:p w14:paraId="394F7309" w14:textId="77777777" w:rsidR="006659D0" w:rsidRPr="00C87002" w:rsidRDefault="006659D0" w:rsidP="006659D0"/>
    <w:p w14:paraId="2D6121DC" w14:textId="77777777" w:rsidR="006659D0" w:rsidRDefault="006659D0" w:rsidP="00C87002"/>
    <w:p w14:paraId="3CEFBA5E" w14:textId="77777777" w:rsidR="006659D0" w:rsidRDefault="006659D0" w:rsidP="00C87002"/>
    <w:p w14:paraId="71ADCF76" w14:textId="77777777" w:rsidR="006659D0" w:rsidRDefault="006659D0" w:rsidP="006659D0">
      <w:r>
        <w:t xml:space="preserve">Celaya, </w:t>
      </w:r>
      <w:proofErr w:type="spellStart"/>
      <w:r>
        <w:t>Gto</w:t>
      </w:r>
      <w:proofErr w:type="spellEnd"/>
      <w:r>
        <w:t>., a 22 de mayo del 2023</w:t>
      </w:r>
    </w:p>
    <w:p w14:paraId="33FCD123" w14:textId="77777777" w:rsidR="006659D0" w:rsidRDefault="006659D0" w:rsidP="006659D0"/>
    <w:p w14:paraId="04EFFB84" w14:textId="77777777" w:rsidR="006659D0" w:rsidRDefault="006659D0" w:rsidP="006659D0"/>
    <w:p w14:paraId="0590BB97" w14:textId="77777777" w:rsidR="006659D0" w:rsidRDefault="006659D0" w:rsidP="006659D0"/>
    <w:p w14:paraId="1C795205" w14:textId="76F82795" w:rsidR="006659D0" w:rsidRDefault="006659D0" w:rsidP="006659D0">
      <w:r>
        <w:t xml:space="preserve">C. </w:t>
      </w:r>
      <w:r>
        <w:t>Vázquez Lara de la Cruz Laura Georgina</w:t>
      </w:r>
    </w:p>
    <w:p w14:paraId="754C4C33" w14:textId="77777777" w:rsidR="006659D0" w:rsidRDefault="006659D0" w:rsidP="006659D0">
      <w:r>
        <w:t>Docente del TecNM en Celaya</w:t>
      </w:r>
    </w:p>
    <w:p w14:paraId="0B143E30" w14:textId="77777777" w:rsidR="006659D0" w:rsidRDefault="006659D0" w:rsidP="006659D0">
      <w:r>
        <w:t>Presente.</w:t>
      </w:r>
    </w:p>
    <w:p w14:paraId="22A25C14" w14:textId="77777777" w:rsidR="006659D0" w:rsidRDefault="006659D0" w:rsidP="006659D0"/>
    <w:p w14:paraId="49B33E49" w14:textId="77777777" w:rsidR="006659D0" w:rsidRDefault="006659D0" w:rsidP="006659D0"/>
    <w:p w14:paraId="7C695A3F" w14:textId="67DDF982" w:rsidR="006659D0" w:rsidRDefault="006659D0" w:rsidP="006659D0">
      <w:pPr>
        <w:jc w:val="both"/>
      </w:pPr>
      <w:r>
        <w:t>Por medio de la presente, hago de su conocimiento que la C</w:t>
      </w:r>
      <w:r>
        <w:t>.</w:t>
      </w:r>
      <w:r>
        <w:t xml:space="preserve"> Pérez Hernández Cecilia Alejandra, </w:t>
      </w:r>
      <w:r>
        <w:t>a</w:t>
      </w:r>
      <w:r>
        <w:t>lumna de la Carrera de Gestión Empresarial, participará en el Evento del ENEIT 2023, el próximo miércoles 24 de mayo, de las 8:00 a las 16:30, con el proyecto denominado “</w:t>
      </w:r>
      <w:r>
        <w:t>FSC</w:t>
      </w:r>
      <w:r>
        <w:t>”, por lo que solicito de la manera más atenta, brinde las facilidades para que pueda cumplir en tiempo y forma en el evento antes mencionado.</w:t>
      </w:r>
    </w:p>
    <w:p w14:paraId="70B81A05" w14:textId="77777777" w:rsidR="006659D0" w:rsidRDefault="006659D0" w:rsidP="006659D0">
      <w:pPr>
        <w:jc w:val="both"/>
      </w:pPr>
    </w:p>
    <w:p w14:paraId="61CB2AD3" w14:textId="77777777" w:rsidR="006659D0" w:rsidRDefault="006659D0" w:rsidP="006659D0">
      <w:pPr>
        <w:jc w:val="both"/>
      </w:pPr>
      <w:r>
        <w:t>Sin otro particular por el momento, quedo de usted para cualquier aclaración o comentario.</w:t>
      </w:r>
    </w:p>
    <w:p w14:paraId="4A36C7FA" w14:textId="77777777" w:rsidR="006659D0" w:rsidRDefault="006659D0" w:rsidP="006659D0">
      <w:pPr>
        <w:jc w:val="both"/>
      </w:pPr>
    </w:p>
    <w:p w14:paraId="32A2AE2B" w14:textId="77777777" w:rsidR="006659D0" w:rsidRDefault="006659D0" w:rsidP="006659D0">
      <w:pPr>
        <w:jc w:val="both"/>
      </w:pPr>
      <w:r>
        <w:t>A T E N T A M E N TE</w:t>
      </w:r>
    </w:p>
    <w:p w14:paraId="26007420" w14:textId="77777777" w:rsidR="006659D0" w:rsidRDefault="006659D0" w:rsidP="006659D0">
      <w:pPr>
        <w:jc w:val="both"/>
      </w:pPr>
    </w:p>
    <w:p w14:paraId="7A73B48E" w14:textId="77777777" w:rsidR="006659D0" w:rsidRDefault="006659D0" w:rsidP="006659D0">
      <w:pPr>
        <w:jc w:val="both"/>
      </w:pPr>
      <w:r>
        <w:rPr>
          <w:noProof/>
        </w:rPr>
        <w:drawing>
          <wp:inline distT="0" distB="0" distL="0" distR="0" wp14:anchorId="040E2ED4" wp14:editId="2F273011">
            <wp:extent cx="1913466" cy="1320645"/>
            <wp:effectExtent l="0" t="0" r="0" b="0"/>
            <wp:docPr id="714404601" name="Imagen 71440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66" cy="132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E2AFFC" w14:textId="77777777" w:rsidR="006659D0" w:rsidRDefault="006659D0" w:rsidP="006659D0">
      <w:r>
        <w:t>Dra. Norma Verónica Ramírez Pérez</w:t>
      </w:r>
    </w:p>
    <w:p w14:paraId="6A862EE3" w14:textId="77777777" w:rsidR="006659D0" w:rsidRDefault="006659D0" w:rsidP="006659D0">
      <w:r>
        <w:t>Asesora del Proyecto</w:t>
      </w:r>
    </w:p>
    <w:p w14:paraId="38C19A39" w14:textId="77777777" w:rsidR="006659D0" w:rsidRDefault="006659D0" w:rsidP="006659D0">
      <w:r>
        <w:t>Profesora-Investigadora</w:t>
      </w:r>
    </w:p>
    <w:p w14:paraId="76465BCA" w14:textId="77777777" w:rsidR="006659D0" w:rsidRDefault="006659D0" w:rsidP="006659D0">
      <w:r>
        <w:t>Depto. de Sistemas y Computación.</w:t>
      </w:r>
    </w:p>
    <w:p w14:paraId="043C417B" w14:textId="77777777" w:rsidR="006659D0" w:rsidRDefault="006659D0" w:rsidP="006659D0">
      <w:pPr>
        <w:jc w:val="both"/>
      </w:pPr>
    </w:p>
    <w:p w14:paraId="0B8B14E8" w14:textId="77777777" w:rsidR="006659D0" w:rsidRDefault="006659D0" w:rsidP="00C87002"/>
    <w:p w14:paraId="3CE2471C" w14:textId="77777777" w:rsidR="006659D0" w:rsidRPr="00C87002" w:rsidRDefault="006659D0" w:rsidP="00C87002"/>
    <w:sectPr w:rsidR="006659D0" w:rsidRPr="00C87002" w:rsidSect="00FD5ACE">
      <w:headerReference w:type="default" r:id="rId9"/>
      <w:footerReference w:type="default" r:id="rId1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AF38" w14:textId="77777777" w:rsidR="00FC7896" w:rsidRDefault="00FC7896">
      <w:r>
        <w:separator/>
      </w:r>
    </w:p>
  </w:endnote>
  <w:endnote w:type="continuationSeparator" w:id="0">
    <w:p w14:paraId="3453A05D" w14:textId="77777777" w:rsidR="00FC7896" w:rsidRDefault="00FC7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5B88" w14:textId="77777777" w:rsidR="001F71C8" w:rsidRDefault="00284FAC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EA0C64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B2F8573" wp14:editId="691F8FC0">
          <wp:simplePos x="0" y="0"/>
          <wp:positionH relativeFrom="margin">
            <wp:posOffset>1613</wp:posOffset>
          </wp:positionH>
          <wp:positionV relativeFrom="paragraph">
            <wp:posOffset>82668</wp:posOffset>
          </wp:positionV>
          <wp:extent cx="420130" cy="468124"/>
          <wp:effectExtent l="0" t="0" r="0" b="825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TCELAYA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881" cy="477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0C64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DAA611" wp14:editId="3121DAE7">
          <wp:simplePos x="0" y="0"/>
          <wp:positionH relativeFrom="margin">
            <wp:posOffset>788773</wp:posOffset>
          </wp:positionH>
          <wp:positionV relativeFrom="paragraph">
            <wp:posOffset>123825</wp:posOffset>
          </wp:positionV>
          <wp:extent cx="402590" cy="452120"/>
          <wp:effectExtent l="0" t="0" r="0" b="508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590" cy="452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F61D10" w14:textId="77777777" w:rsidR="001F71C8" w:rsidRDefault="00284FAC" w:rsidP="00EA0C64">
    <w:pPr>
      <w:pStyle w:val="Piedepgina"/>
      <w:tabs>
        <w:tab w:val="left" w:pos="345"/>
        <w:tab w:val="left" w:pos="708"/>
        <w:tab w:val="center" w:pos="4465"/>
      </w:tabs>
      <w:spacing w:before="100" w:beforeAutospacing="1"/>
      <w:ind w:right="759"/>
      <w:rPr>
        <w:lang w:val="en-US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4144" behindDoc="1" locked="0" layoutInCell="1" allowOverlap="1" wp14:anchorId="7AD7AC27" wp14:editId="3EF44503">
          <wp:simplePos x="0" y="0"/>
          <wp:positionH relativeFrom="margin">
            <wp:posOffset>1251688</wp:posOffset>
          </wp:positionH>
          <wp:positionV relativeFrom="paragraph">
            <wp:posOffset>50165</wp:posOffset>
          </wp:positionV>
          <wp:extent cx="669290" cy="395605"/>
          <wp:effectExtent l="0" t="0" r="0" b="444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6309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3C084CD9" wp14:editId="2578E29F">
          <wp:simplePos x="0" y="0"/>
          <wp:positionH relativeFrom="column">
            <wp:posOffset>362585</wp:posOffset>
          </wp:positionH>
          <wp:positionV relativeFrom="paragraph">
            <wp:posOffset>13335</wp:posOffset>
          </wp:positionV>
          <wp:extent cx="384175" cy="471805"/>
          <wp:effectExtent l="0" t="0" r="0" b="4445"/>
          <wp:wrapNone/>
          <wp:docPr id="2" name="Imagen 2" descr="C:\Users\Alejandra\Downloads\LOGO 65 ANIVERSARIO RETOQUE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jandra\Downloads\LOGO 65 ANIVERSARIO RETOQUE-01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175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C64">
      <w:rPr>
        <w:lang w:val="en-US"/>
      </w:rPr>
      <w:tab/>
    </w:r>
    <w:r w:rsidR="00EA0C64">
      <w:rPr>
        <w:lang w:val="en-US"/>
      </w:rPr>
      <w:tab/>
    </w:r>
  </w:p>
  <w:p w14:paraId="46C5D28B" w14:textId="77777777" w:rsidR="001F71C8" w:rsidRDefault="00F87AE9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299AB3AC" wp14:editId="2EEB9305">
              <wp:simplePos x="0" y="0"/>
              <wp:positionH relativeFrom="margin">
                <wp:posOffset>-62231</wp:posOffset>
              </wp:positionH>
              <wp:positionV relativeFrom="paragraph">
                <wp:posOffset>146685</wp:posOffset>
              </wp:positionV>
              <wp:extent cx="557212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7212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AEBB50" w14:textId="77777777" w:rsidR="00F87AE9" w:rsidRPr="00CC6C4D" w:rsidRDefault="00F87AE9" w:rsidP="00F87AE9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Av. Antonio García Cubas #600 esq. Av. Tecnológico, Colonia Alfredo V. Bonfil, C.P. 38010 Celaya, Gto. Tel. 01 (461) 611 75 75 e-mail: lince@celaya.tecnm.mx tecnm.mx </w:t>
                          </w:r>
                          <w:r w:rsidRPr="00F772A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|</w:t>
                          </w:r>
                          <w:r w:rsidRPr="00BC368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celaya.tecnm.mx</w:t>
                          </w:r>
                        </w:p>
                        <w:p w14:paraId="6854C5F9" w14:textId="77777777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9AB3A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4.9pt;margin-top:11.55pt;width:438.75pt;height:52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" filled="f" stroked="f">
              <v:textbox>
                <w:txbxContent>
                  <w:p w14:paraId="36AEBB50" w14:textId="77777777" w:rsidR="00F87AE9" w:rsidRPr="00CC6C4D" w:rsidRDefault="00F87AE9" w:rsidP="00F87AE9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Av. Antonio García Cubas #600 esq. Av. Tecnológico, Colonia Alfredo V. Bonfil, C.P. 38010 Celaya, Gto. Tel. 01 (461) 611 75 75 e-mail: lince@celaya.tecnm.mx tecnm.mx </w:t>
                    </w:r>
                    <w:r w:rsidRPr="00F772A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|</w:t>
                    </w:r>
                    <w:r w:rsidRPr="00BC368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celaya.tecnm.mx</w:t>
                    </w:r>
                  </w:p>
                  <w:p w14:paraId="6854C5F9" w14:textId="77777777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E19C9"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1E73EFE0" wp14:editId="60C61BAC">
          <wp:simplePos x="0" y="0"/>
          <wp:positionH relativeFrom="margin">
            <wp:posOffset>0</wp:posOffset>
          </wp:positionH>
          <wp:positionV relativeFrom="paragraph">
            <wp:posOffset>80010</wp:posOffset>
          </wp:positionV>
          <wp:extent cx="6153150" cy="702310"/>
          <wp:effectExtent l="0" t="0" r="0" b="254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2AEF4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029FC90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25CAF9A1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5409" w14:textId="77777777" w:rsidR="00FC7896" w:rsidRDefault="00FC7896">
      <w:r>
        <w:separator/>
      </w:r>
    </w:p>
  </w:footnote>
  <w:footnote w:type="continuationSeparator" w:id="0">
    <w:p w14:paraId="392CD5FA" w14:textId="77777777" w:rsidR="00FC7896" w:rsidRDefault="00FC7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FE7E" w14:textId="53703AB5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A16518" wp14:editId="77B015B1">
              <wp:simplePos x="0" y="0"/>
              <wp:positionH relativeFrom="column">
                <wp:posOffset>2019300</wp:posOffset>
              </wp:positionH>
              <wp:positionV relativeFrom="paragraph">
                <wp:posOffset>-1446901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207146" w14:textId="77777777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EA0C64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Celaya</w:t>
                          </w:r>
                        </w:p>
                        <w:p w14:paraId="16A65177" w14:textId="3FBB9575" w:rsidR="001F71C8" w:rsidRPr="00FC0A34" w:rsidRDefault="001F71C8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b/>
                              <w:sz w:val="14"/>
                              <w:szCs w:val="14"/>
                            </w:rPr>
                          </w:pPr>
                        </w:p>
                        <w:p w14:paraId="058FFD34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FF1657D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ACF760D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1651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113.95pt;width:335.25pt;height:3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" filled="f" stroked="f">
              <v:textbox>
                <w:txbxContent>
                  <w:p w14:paraId="2B207146" w14:textId="77777777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EA0C64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Celaya</w:t>
                    </w:r>
                  </w:p>
                  <w:p w14:paraId="16A65177" w14:textId="3FBB9575" w:rsidR="001F71C8" w:rsidRPr="00FC0A34" w:rsidRDefault="001F71C8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b/>
                        <w:sz w:val="14"/>
                        <w:szCs w:val="14"/>
                      </w:rPr>
                    </w:pPr>
                  </w:p>
                  <w:p w14:paraId="058FFD34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FF1657D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ACF760D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FE3377">
      <w:rPr>
        <w:noProof/>
      </w:rPr>
      <w:drawing>
        <wp:anchor distT="0" distB="0" distL="114300" distR="114300" simplePos="0" relativeHeight="251661312" behindDoc="1" locked="0" layoutInCell="1" allowOverlap="1" wp14:anchorId="393D2E8C" wp14:editId="3D0A6923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0549616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88914">
    <w:abstractNumId w:val="2"/>
  </w:num>
  <w:num w:numId="2" w16cid:durableId="1651907888">
    <w:abstractNumId w:val="0"/>
  </w:num>
  <w:num w:numId="3" w16cid:durableId="389421597">
    <w:abstractNumId w:val="3"/>
  </w:num>
  <w:num w:numId="4" w16cid:durableId="82628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3AB0"/>
    <w:rsid w:val="00007BFF"/>
    <w:rsid w:val="000135B3"/>
    <w:rsid w:val="00021431"/>
    <w:rsid w:val="00023FB4"/>
    <w:rsid w:val="00026C2E"/>
    <w:rsid w:val="00033D42"/>
    <w:rsid w:val="000449CD"/>
    <w:rsid w:val="000501B8"/>
    <w:rsid w:val="00050487"/>
    <w:rsid w:val="00051B86"/>
    <w:rsid w:val="00054690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2335F"/>
    <w:rsid w:val="00226F87"/>
    <w:rsid w:val="00242EBE"/>
    <w:rsid w:val="00244D65"/>
    <w:rsid w:val="0025211E"/>
    <w:rsid w:val="00253001"/>
    <w:rsid w:val="00262E31"/>
    <w:rsid w:val="00276A4E"/>
    <w:rsid w:val="00284FAC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67866"/>
    <w:rsid w:val="00470A0F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45E7"/>
    <w:rsid w:val="00527AED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2A25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59D0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07B83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1F1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4562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D38E9"/>
    <w:rsid w:val="00BE42E4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002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24A10"/>
    <w:rsid w:val="00D3363C"/>
    <w:rsid w:val="00D35394"/>
    <w:rsid w:val="00D4100C"/>
    <w:rsid w:val="00D541DB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0C64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87AE9"/>
    <w:rsid w:val="00F90215"/>
    <w:rsid w:val="00F93141"/>
    <w:rsid w:val="00FA403F"/>
    <w:rsid w:val="00FA4A87"/>
    <w:rsid w:val="00FA7C42"/>
    <w:rsid w:val="00FB4956"/>
    <w:rsid w:val="00FB5DA4"/>
    <w:rsid w:val="00FC0A34"/>
    <w:rsid w:val="00FC5B00"/>
    <w:rsid w:val="00FC7896"/>
    <w:rsid w:val="00FD047C"/>
    <w:rsid w:val="00FD1DD8"/>
    <w:rsid w:val="00FD4849"/>
    <w:rsid w:val="00FD5ACE"/>
    <w:rsid w:val="00FE3377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2AA8BB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59073-4D01-46A1-94C6-38453229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2266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NORMA VERONICA RAMIREZ PEREZ</cp:lastModifiedBy>
  <cp:revision>2</cp:revision>
  <cp:lastPrinted>2023-01-17T15:23:00Z</cp:lastPrinted>
  <dcterms:created xsi:type="dcterms:W3CDTF">2023-05-22T19:01:00Z</dcterms:created>
  <dcterms:modified xsi:type="dcterms:W3CDTF">2023-05-22T19:01:00Z</dcterms:modified>
</cp:coreProperties>
</file>