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úteis: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1 - Hunt Statement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hRFINu9Px7KzYBKRnHkNTmNRV5ZcOFGV0AofK5n7D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