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D4748F"/>
          <w:sz w:val="52"/>
          <w:szCs w:val="52"/>
        </w:rPr>
        <w:t xml:space="preserve">VIVIANA BEAUTY ROOM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1A1A1A"/>
          <w:sz w:val="34"/>
          <w:szCs w:val="34"/>
        </w:rPr>
        <w:t xml:space="preserve">Documentación Sprint 1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Información General · Look &amp; Feel · Requerimientos Funcionales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Taller de Full Stack — Solución Web Multiplataforma</w:t>
      </w:r>
    </w:p>
    <w:p>
      <w:pPr>
        <w:pBdr>
          <w:bottom w:val="single" w:color="E8A0B4" w:sz="4" w:space="1"/>
        </w:pBdr>
        <w:spacing w:before="160" w:after="160"/>
      </w:pPr>
    </w:p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1. Información General de la Microempresa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la microempresa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Viviana Beauty Room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Estudio de belleza personal — servicios de maquillaje, peinado, diseño y depilación de cejas, extensiones de pestañas, lash lifting y planchado de cejas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 objetivo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Mujeres de 20 a 50 años que trabajan o estudian, con poder adquisitivo medio-alto, que valoran la calidad y la atención personalizada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Problema principal detectado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gestión del negocio depende completamente de la memoria de la propietaria y de herramientas dispersas (Google Calendar, hojas de papel, WhatsApp). No existe un sistema centralizado que soporte el crecimiento del negocio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Necesidad digital identificada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 aplicación móvil que centralice el agendamiento de citas, muestre el catálogo de servicios con fotos y precios, y registre la información de las clientas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Objetivo del sistema a desarrollar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Desarrollar una aplicación multiplataforma (Flutter) que digitalice el flujo de agendamiento de citas, reemplace el catálogo enviado por mensaje y registre el directorio de clientas, reduciendo el tiempo operativo de la propietaria y profesionalizando la gestión del negocio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Contexto del Negocio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Viviana Beauty Room fue fundado en 2022 como pasatiempo personal de su dueña, atendiendo inicialmente a compañeras universitarias. A principios de 2025 el negocio se formalizó con un estudio más profesional, respaldado por cursos especializados y práctica constante. La propietaria atiende directamente a cada clienta, lo que le da un carácter íntimo y personalizado que es parte central de su propuesta de valor.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negocio opera de lunes a sábado de 8:00 AM a 8:00 PM, con capacidad para atender entre 1 y 5 citas diarias dependiendo de la temporada. La propietaria trabaja de forma individual, con apoyo ocasional de su hermana como colaboradora.</w:t>
      </w:r>
    </w:p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Canales de Comunicación Actuales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— canal principal para recibir solicitudes de cita y enviar el catálogo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 y Facebook — publicación de trabajos, reels y contenido promocional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TikTok — videos virales que generan picos de demanda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Calendar — registro manual de citas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Hoja de papel — control de ingresos mensual</w:t>
      </w:r>
    </w:p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2. Look &amp; Feel — Aspecto y Sensación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apartado describe la experiencia visual y emocional que debe transmitir la aplicación, y justifica las decisiones de estilo tomadas en función de la identidad del negocio y el perfil de sus usuarias.</w:t>
      </w:r>
    </w:p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Experiencia que se busca transmitir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748F" w:sz="2"/>
              <w:left w:val="thick" w:color="D4748F" w:sz="12"/>
              <w:bottom w:val="single" w:color="D4748F" w:sz="2"/>
              <w:right w:val="single" w:color="D4748F" w:sz="2"/>
            </w:tcBorders>
            <w:shd w:fill="FF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La app debe sentirse como entrar al estudio de Viviana: limpia, femenina, cálida y profesional. No como una herramienta de trabajo, sino como una extensión del negocio.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aplicación debe comunicar tres sensaciones de forma simultánea y coherente:</w:t>
      </w:r>
    </w:p>
    <w:p>
      <w:pPr>
        <w:spacing w:before="6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Confianza y profesionalismo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clienta debe percibir desde la primera pantalla que está interactuando con un negocio serio. Esto se logra con una interfaz ordenada, sin saturación visual, con información clara y bien jerarquizada. Los tiempos de carga rápidos, las confirmaciones inmediatas y los estados de cita visibles refuerzan esta percepción.</w:t>
      </w:r>
    </w:p>
    <w:p>
      <w:pPr>
        <w:spacing w:before="10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Feminidad accesible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estilo no debe verse como un spa de lujo inalcanzable ni como una app genérica. Debe sentirse como el estudio real de Viviana: rosa sin ser infantil, elegante sin ser frío, cercano sin ser informal. La paleta de colores, las fuentes y los espacios en blanco trabajan juntos para lograr este equilibrio.</w:t>
      </w:r>
    </w:p>
    <w:p>
      <w:pPr>
        <w:spacing w:before="10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Simplicidad funcional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Viviana atiende clientas mientras usa la app. Las clientas tienen entre 20 y 50 años con distintos niveles de familiaridad tecnológica. El diseño debe permitir completar cualquier acción en el menor número de pasos posible, sin curva de aprendizaje y sin necesidad de instrucciones.</w:t>
      </w:r>
    </w:p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Justificación del Estilo Seleccionado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de estilo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Fondo blanco roto (#FAF8F8) como 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Comunica limpieza e higiene, valores centrales de cualquier servicio de belleza. Evita la frialdad del blanco puro y es más agradable en pantallas móviles de uso prolongado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Rosa (#D4748F) como color de acción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 el color con el que Viviana ya identifica su negocio (lo usa en su estudio físico). Mantener consistencia entre el espacio físico y la app refuerza la identidad de marca y genera reconocimiento inmediato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Negro (#1A1A1A) para tipografía principal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Aporta elegancia y contraste sin ser tan agresivo como el negro puro. Complementa el rosa sin competir con él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 para el nombre de la marca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Fuente serif con carácter femenino y sofisticado. Comunica que el negocio tiene personalidad propia, sin ser una cadena o franquicia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Poppins para cuerpo de texto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Fuente sans-serif moderna con excelente legibilidad en pantallas pequeñas. Funcional sin ser genérica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Bordes redondeados (12-16px)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 esquinas suaves transmiten calidez y accesibilidad. Las esquinas rectas en este contexto comunicarían frialdad corporativa, contrario a la personalidad del negocio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Espaciado generoso entre elementos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Reduce la carga cognitiva y transmite orden. Una pantalla saturada generaría ansiedad en un contexto donde la usuaria busca relajación y confianza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Iconografía de trazo fino (outline)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Refuerza la elegancia y la ligereza visual. Los íconos con relleno grueso comunicarían un estilo más infantil o utilitario, incompatible con el posicionamiento del negocio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Referentes de Estilo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siguientes referencias de diseño orientaron las decisiones visuales de la aplicación: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Aplicaciones de spa boutique y salones premium: espacios generosos, fotografía de detalle, paleta neutra con un acento de color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Apps de agendamiento de servicios personales (Fresha, Booksy): flujos simples, estados de cita claros, catálogos visuales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Estética de Instagram de estudios de belleza independientes: femenina, aspiracional pero cercana, con énfasis en mostrar el trabajo real</w:t>
      </w:r>
    </w:p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Lo que el Estilo Evita Deliberadamente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Gradientes de colores llamativos o neones — comunican una estética de aplicación genérica o de entretenimiento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Tipografías decorativas en el cuerpo del texto — reducen la legibilidad en pantallas pequeñas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Animaciones largas o llamativas — distraen en un contexto de uso rápido durante la jornada laboral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Saturación de elementos en pantalla — compite con las fotos del trabajo real, que son el contenido más importante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Paleta de más de tres colores base — genera inconsistencia visual y dificulta la jerarquización de la información</w:t>
      </w:r>
    </w:p>
    <w:p>
      <w:pPr>
        <w:spacing w:before="300" w:after="0"/>
      </w:pPr>
    </w:p>
    <w:p>
      <w:pPr>
        <w:pBdr>
          <w:bottom w:val="single" w:color="E8A0B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D4748F"/>
          <w:sz w:val="32"/>
          <w:szCs w:val="32"/>
        </w:rPr>
        <w:t xml:space="preserve">3. Documento de Requerimientos Funcionales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describe de forma estructurada qué debe hacer el sistema, con base en las necesidades reales identificadas durante la entrevista con la propietaria. Se organiza por módulo funcional y diferencia entre requerimientos obligatorios del MVP y mejoras de fases posteriores.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748F" w:sz="2"/>
              <w:left w:val="thick" w:color="D4748F" w:sz="12"/>
              <w:bottom w:val="single" w:color="D4748F" w:sz="2"/>
              <w:right w:val="single" w:color="D4748F" w:sz="2"/>
            </w:tcBorders>
            <w:shd w:fill="FF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Versión documentada: MVP Simplificado. Criterio de inclusión: solo lo que Viviana solicitó explícitamente o es indispensable para que el flujo principal funcione.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Requerimientos del Sistema</w:t>
      </w:r>
    </w:p>
    <w:p>
      <w:pPr>
        <w:spacing w:before="6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RF-01 — Gestión de Agenda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RF-01.1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Vista de agenda diaria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mostrar todas las citas del día actual ordenadas cronológicamente al abrir la aplicación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RF-01.2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Vista de agenda semanal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permitir alternar entre vista diaria y semanal mediante un toggle en la pantalla de agenda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RF-01.3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Creación de cita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permitir crear una nueva cita desde la agenda mediante un modal o panel deslizable sin abandonar la pantalla principal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RF-01.4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Bloqueo de horarios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permitir marcar horarios como no disponibles sin asociarlos a una cita, para gestionar compromisos personales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RF-01.5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 automático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registrar una cita, el sistema debe bloquear automáticamente la duración del servicio más 30 minutos de descanso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RF-01.6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Límite diario configurable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impedir agendar más de 5 citas por día. Este límite debe ser configurable por la administradora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RF-01.7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Detalle de cita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tocar una cita en la agenda, el sistema debe mostrar su detalle completo con opciones de editar, cancelar o marcar como completada</w:t>
            </w:r>
          </w:p>
        </w:tc>
      </w:tr>
    </w:tbl>
    <w:p>
      <w:pPr>
        <w:spacing w:before="16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RF-02 — Gestión de Citas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RF-02.1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Estados de cita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gestionar los siguientes estados: PENDIENTE, CONFIRMADA, CANCELADA, REPROGRAMADA y COMPLETADA, cada uno con color diferenciado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RF-02.2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Cambio de estado por anticipo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 cita solo puede pasar de PENDIENTE a CONFIRMADA cuando la administradora registra manualmente el anticipo como recibido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RF-02.3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Cancelación con retención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cancelar una cita, el sistema debe registrar el anticipo como retenido y liberar el horario en la agenda automáticamente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RF-02.4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Reprogramación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permitir reprogramar una cita únicamente si la nueva fecha está disponible y el cambio se registra con al menos 3 días de anticipación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RF-02.5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Sugerencia de anticipo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crear una cita, el sistema debe sugerir automáticamente el monto del anticipo ($50 o $100) según el costo del servicio seleccionado. El monto debe ser editable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RF-02.6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Campo de notas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cita debe tener un campo libre para registrar alergias, preferencias o indicaciones especiales de la clienta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RF-02.7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 de alergia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la clienta tiene alergias registradas en su perfil, el sistema debe mostrar una alerta visible al abrir el detalle de la cita</w:t>
            </w:r>
          </w:p>
        </w:tc>
      </w:tr>
    </w:tbl>
    <w:p>
      <w:pPr>
        <w:spacing w:before="16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RF-03 — Catálogo de Servicios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RF-03.1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Listado de servicios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mostrar todos los servicios disponibles con foto, nombre, precio y duración estimada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RF-03.2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Detalle de servicio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tocar un servicio, el sistema debe mostrar la descripción completa, indicaciones previas y fotos de referencia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RF-03.3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Agendar desde catálogo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tarjeta de servicio debe incluir un botón que inicie directamente el flujo de creación de cita con ese servicio preseleccionado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RF-03.4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Combos y paquetes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mostrar una sección separada con los paquetes disponibles (Maquillaje + Peinado / Cejas + Pestañas)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RF-03.5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Gestión de servicios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administradora debe poder editar precio, descripción y fotos de cada servicio desde la misma pantalla del catálogo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RF-03.6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Servicios próximamente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soportar un estado 'Próximamente' para mostrar servicios futuros (microblading, uñas) sin que puedan ser agendados</w:t>
            </w:r>
          </w:p>
        </w:tc>
      </w:tr>
    </w:tbl>
    <w:p>
      <w:pPr>
        <w:spacing w:before="16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RF-04 — Directorio de Clientas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RF-04.1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Listado de clientas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mostrar todas las clientas registradas con nombre, foto o inicial, teléfono y fecha de última visita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RF-04.2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Búsqueda de clienta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permitir buscar clientas por nombre o número de teléfono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RF-04.3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de clienta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clienta debe tener un perfil con datos de contacto, notas (alergias, preferencias) e historial de citas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RF-04.4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Historial de citas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perfil de la clienta debe mostrar una lista de sus citas anteriores con fecha, servicio prestado y 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RF-04.5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Creación de clienta nueva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crear una cita con una clienta nueva, el sistema debe permitir registrarla con nombre y teléfono como datos mínimos obligatorios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RF-04.6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Notas editables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notas del perfil de la clienta deben ser editables en cualquier momento, especialmente después de cada visita</w:t>
            </w:r>
          </w:p>
        </w:tc>
      </w:tr>
    </w:tbl>
    <w:p>
      <w:pPr>
        <w:spacing w:before="16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4748F"/>
          <w:sz w:val="22"/>
          <w:szCs w:val="22"/>
        </w:rPr>
        <w:t xml:space="preserve">RF-05 — Autenticación y Roles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RF-05.1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Inicio de sesión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sistema debe requerir autenticación para acceder a cualquier funcionalidad de la 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RF-05.2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 ADMIN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usuario con rol ADMIN (Viviana) tiene acceso completo a todas las funcionalidades: agenda, catálogo, clientes y configuración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RF-05.3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 COLABORADORA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usuario con rol COLABORADORA (hermana) puede crear y consultar citas, pero no tiene acceso a configuración ni puede eliminar registros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Requerimientos No Funcionales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y Android (Flutter). Compatibilidad mínima: iOS 13 / Android 8.0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 pantallas principales deben cargar en menos de 2 segundos con conexión móvil estándar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Cualquier acción principal debe completarse en máximo 3 interacciones desde la pantalla de inicio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app debe funcionar con conectividad intermitente. Los datos de la sesión activa deben estar disponibles offline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 reglas de seguridad de Firestore deben impedir el acceso a datos sin autenticación válida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arquitectura debe soportar la incorporación de nuevos módulos (reportes, chatbot, vista de cliente) sin rediseño del sistema base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Requerimientos Fuera del Alcance (Fase Posterior)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con métricas e ingresos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Vista propia para la clienta y autoagendamiento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de pagos y emisión de comprobantes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Reportes financieros por semana o 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Chatbot de agendamiento con lenguaje natural (Gemini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Notificaciones automáticas de recordatorio de cita</w:t>
      </w:r>
    </w:p>
    <w:p>
      <w:pPr>
        <w:spacing w:before="20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Resumen de Requerimientos por Módulo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4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4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4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4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asociada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Pantalla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Gestión de citas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 / detalle de cita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Catálogo de servicios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Pantalla de catálogo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Directorio de clientas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Pantalla de clientes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Autenticación y 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Pantalla de login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de requerimientos funcionales del MVP: 29</w:t>
      </w:r>
    </w:p>
    <w:p>
      <w:pPr>
        <w:spacing w:before="20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D474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2026-02-22T00:23:14.452Z</dcterms:created>
  <dcterms:modified xsi:type="dcterms:W3CDTF">2026-02-22T00:23:14.452Z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