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4748F"/>
          <w:sz w:val="28"/>
          <w:szCs w:val="28"/>
        </w:rPr>
        <w:t xml:space="preserve">VIVIANA BEAUTY ROOM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Organizacion Visual — Sprint Flutter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D4748F"/>
          <w:sz w:val="28"/>
          <w:szCs w:val="28"/>
        </w:rPr>
        <w:t xml:space="preserve">1. Componentes Reutilizables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Deben crearse en lib/shared/widgets/ antes de que cualquier pantalla inicie su desarrollo. Ninguna pantalla debe duplicar estos widgets.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80"/>
        <w:gridCol w:w="2880"/>
      </w:tblGrid>
      <w:tr>
        <w:tc>
          <w:tcPr>
            <w:tcW w:type="dxa" w:w="1800"/>
            <w:tcBorders>
              <w:top w:val="single" w:color="D4748F" w:sz="1"/>
              <w:left w:val="single" w:color="D4748F" w:sz="1"/>
              <w:bottom w:val="single" w:color="D4748F" w:sz="1"/>
              <w:right w:val="single" w:color="D4748F" w:sz="1"/>
            </w:tcBorders>
            <w:shd w:fill="D474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D4748F" w:sz="1"/>
              <w:left w:val="single" w:color="D4748F" w:sz="1"/>
              <w:bottom w:val="single" w:color="D4748F" w:sz="1"/>
              <w:right w:val="single" w:color="D4748F" w:sz="1"/>
            </w:tcBorders>
            <w:shd w:fill="D474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880"/>
            <w:tcBorders>
              <w:top w:val="single" w:color="D4748F" w:sz="1"/>
              <w:left w:val="single" w:color="D4748F" w:sz="1"/>
              <w:bottom w:val="single" w:color="D4748F" w:sz="1"/>
              <w:right w:val="single" w:color="D4748F" w:sz="1"/>
            </w:tcBorders>
            <w:shd w:fill="D474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Pantallas donde se usa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8F"/>
                <w:sz w:val="18"/>
                <w:szCs w:val="18"/>
              </w:rPr>
              <w:t xml:space="preserve">AppBottomNavBar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Barra de navegación inferior con 4 tabs: Agenda, Servicios, Clientes, Más. Íconos Lucide outline 24dp, color activo #D4748F.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Agenda, Catálogo, Directorio, Nueva Cita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8F"/>
                <w:sz w:val="18"/>
                <w:szCs w:val="18"/>
              </w:rPr>
              <w:t xml:space="preserve">PrimaryButton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Botón de acción principal. Fondo #D4748F, texto blanco, border-radius 12px, Poppins SemiBold.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Login, Nueva Cita, Catálogo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8F"/>
                <w:sz w:val="18"/>
                <w:szCs w:val="18"/>
              </w:rPr>
              <w:t xml:space="preserve">SecondaryButton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Botón alternativo. Fondo blanco, borde #D4748F, texto #D4748F, border-radius 12px.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Nueva Cita, detalle de cita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8F"/>
                <w:sz w:val="18"/>
                <w:szCs w:val="18"/>
              </w:rPr>
              <w:t xml:space="preserve">AppTextField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Campo de texto con label superior (Poppins Medium 14sp), borde #CCCCCC, border-radius 12px. Estado error con borde y texto #D4748F.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Login, Nueva Cita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8F"/>
                <w:sz w:val="18"/>
                <w:szCs w:val="18"/>
              </w:rPr>
              <w:t xml:space="preserve">StatusBadge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Chip de estado de cita. CONFIRMADA=verde, PENDIENTE=amarillo, CANCELADA=rojo, REPROGRAMADA=azul, COMPLETADA=gris. Poppins Medium 11sp.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Agenda, Directorio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8F"/>
                <w:sz w:val="18"/>
                <w:szCs w:val="18"/>
              </w:rPr>
              <w:t xml:space="preserve">ClienteAvatar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Círculo border-radius 50% con inicial del nombre. Fondo #E8A0B4, texto blanco. Tamaño 40dp.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Directorio, Nueva Cita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8F"/>
                <w:sz w:val="18"/>
                <w:szCs w:val="18"/>
              </w:rPr>
              <w:t xml:space="preserve">SearchBar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Campo de búsqueda con ícono lupa izquierda. Fondo #FAF8F8, borde #CCCCCC, border-radius 12px.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Catálogo, Directorio, Nueva Cita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8F"/>
                <w:sz w:val="18"/>
                <w:szCs w:val="18"/>
              </w:rPr>
              <w:t xml:space="preserve">FilterChipRow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Fila horizontal de chips seleccionables (TODOS / PESTAÑAS / CEJAS / MAQUILLAJE / COMBOS). Chip activo fondo #D4748F texto blanco, inactivo borde #CCCCCC.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Catálogo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8F"/>
                <w:sz w:val="18"/>
                <w:szCs w:val="18"/>
              </w:rPr>
              <w:t xml:space="preserve">FAB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Botón flotante '+' circular. Fondo #D4748F, ícono blanco, posición bottom-right, sombra sutil.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Agenda, Catálogo, Directorio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8F"/>
                <w:sz w:val="18"/>
                <w:szCs w:val="18"/>
              </w:rPr>
              <w:t xml:space="preserve">AlertBanner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Aviso amarillo de alergia con ícono de advertencia y texto en Poppins Regular 14sp. Borde izquierdo amarillo.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Detalle de cita (Agenda)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8F"/>
                <w:sz w:val="18"/>
                <w:szCs w:val="18"/>
              </w:rPr>
              <w:t xml:space="preserve">SectionTitle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Título de pantalla. Poppins SemiBold 22-24sp, color #1A1A1A.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Todas excepto Login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D4748F"/>
          <w:sz w:val="28"/>
          <w:szCs w:val="28"/>
        </w:rPr>
        <w:t xml:space="preserve">2. Reparticion de Trabajo — Orden Cronologico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Los pasos marcados con el mismo numero corren en paralelo. El paso 2 solo puede iniciar cuando Jose Luis entrega todos los componentes del paso 1.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1440"/>
        <w:gridCol w:w="4320"/>
      </w:tblGrid>
      <w:tr>
        <w:tc>
          <w:tcPr>
            <w:tcW w:type="dxa" w:w="720"/>
            <w:tcBorders>
              <w:top w:val="single" w:color="D4748F" w:sz="1"/>
              <w:left w:val="single" w:color="D4748F" w:sz="1"/>
              <w:bottom w:val="single" w:color="D4748F" w:sz="1"/>
              <w:right w:val="single" w:color="D4748F" w:sz="1"/>
            </w:tcBorders>
            <w:shd w:fill="D474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Orden</w:t>
            </w:r>
          </w:p>
        </w:tc>
        <w:tc>
          <w:tcPr>
            <w:tcW w:type="dxa" w:w="2880"/>
            <w:tcBorders>
              <w:top w:val="single" w:color="D4748F" w:sz="1"/>
              <w:left w:val="single" w:color="D4748F" w:sz="1"/>
              <w:bottom w:val="single" w:color="D4748F" w:sz="1"/>
              <w:right w:val="single" w:color="D4748F" w:sz="1"/>
            </w:tcBorders>
            <w:shd w:fill="D474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40"/>
            <w:tcBorders>
              <w:top w:val="single" w:color="D4748F" w:sz="1"/>
              <w:left w:val="single" w:color="D4748F" w:sz="1"/>
              <w:bottom w:val="single" w:color="D4748F" w:sz="1"/>
              <w:right w:val="single" w:color="D4748F" w:sz="1"/>
            </w:tcBorders>
            <w:shd w:fill="D474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4320"/>
            <w:tcBorders>
              <w:top w:val="single" w:color="D4748F" w:sz="1"/>
              <w:left w:val="single" w:color="D4748F" w:sz="1"/>
              <w:bottom w:val="single" w:color="D4748F" w:sz="1"/>
              <w:right w:val="single" w:color="D4748F" w:sz="1"/>
            </w:tcBorders>
            <w:shd w:fill="D474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8F"/>
                <w:sz w:val="18"/>
                <w:szCs w:val="18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Componentes compartidos: PrimaryButton, SecondaryButton, AppTextField, StatusBadge, AppBottomNavBar, ClienteAvatar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José Luis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8F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Pantalla: Login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Rocío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AppTextField, PrimaryButton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8F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Pantalla: Nueva Cita / Editar Cita (modal)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Miguel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AppTextField, PrimaryButton, SecondaryButton, ClienteAvatar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8F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Pantalla: Catálogo de Servicios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Gabriel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AppBottomNavBar, FAB, StatusBadge, PrimaryButton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8F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Pantalla: Agenda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José Luis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AppBottomNavBar, StatusBadge, FAB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8F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Pantalla: Directorio de Clientas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Rocío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AppBottomNavBar, ClienteAvatar, SearchBar, StatusBadge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D4748F"/>
          <w:sz w:val="28"/>
          <w:szCs w:val="28"/>
        </w:rPr>
        <w:t xml:space="preserve">3. Estructura de Directorios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Parte de un proyecto Flutter nuevo generado por defecto. Se organiza por features para que cada integrante trabaje en su carpeta sin pisar el trabajo de los demas.</w:t>
      </w:r>
    </w:p>
    <w:p>
      <w:pPr>
        <w:spacing w:after="1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viviana_beauty_room/          &lt;- Raiz del proyecto Flutter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|- lib/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 main.dart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 app.dart               &lt;- MaterialApp + GoRouter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 core/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|- theme/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 app_colors.dart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 app_text_styles.dart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`- app_theme.dart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`- constants/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    `- app_constants.dart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 shared/                &lt;- Componentes reutilizables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|- widgets/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 app_bottom_nav_bar.dart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 primary_button.dart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 secondary_button.dart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 app_text_field.dart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 status_badge.dart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 cliente_avatar.dart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 search_bar_widget.dart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 filter_chip_row.dart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|- fab_button.dart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|   `- alert_banner.dart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`- models/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    |- cita.dart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    |- cliente.dart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       `- servicio.dart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`- features/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|- auth/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|   `- screens/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|       `- login_screen.dart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|- agenda/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|   `- screens/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|       `- agenda_screen.dart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|- citas/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|   `- widgets/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|       `- nueva_cita_modal.dart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|- servicios/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|   `- screens/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|       `- catalogo_screen.dart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`- clientes/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`- screens/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`- directorio_screen.dart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|- assets/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|- images/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`- fonts/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|- pubspec.yaml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`- test/</w:t>
      </w:r>
    </w:p>
    <w:p>
      <w:pPr>
        <w:spacing w:after="1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Notas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core/theme/ — Gabriel o Jose Luis lo crean al inicio con los colores y estilos del manual de marca.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shared/models/ — Data classes simples sin Firebase. Solo los campos necesarios para renderizar las pantallas visualmente.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 modal de nueva cita vive en features/citas/widgets/ porque no es una pantalla completa.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assets/ debe declararse en pubspec.yaml antes de que alguien use imagenes o fuentes.</w:t>
      </w:r>
    </w:p>
    <w:p>
      <w:pPr>
        <w:spacing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D4748F"/>
          <w:sz w:val="28"/>
          <w:szCs w:val="28"/>
        </w:rPr>
        <w:t xml:space="preserve">4. Flujo de Trabajo con GitHub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Reglas base que aplican a todos: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Nadie pushea directo a main ni a develop. Todo entra por Pull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Cada integrante trabaja unicamente en su rama feature/.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Una rama = una pantalla. No mezclar trabajo de dos pantallas en la misma rama.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Antes de crear tu rama, siempre partir desde develop actualizado.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4.1 Estructura de Ramas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c>
          <w:tcPr>
            <w:tcW w:type="dxa" w:w="2880"/>
            <w:tcBorders>
              <w:top w:val="single" w:color="D4748F" w:sz="1"/>
              <w:left w:val="single" w:color="D4748F" w:sz="1"/>
              <w:bottom w:val="single" w:color="D4748F" w:sz="1"/>
              <w:right w:val="single" w:color="D4748F" w:sz="1"/>
            </w:tcBorders>
            <w:shd w:fill="D474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Rama</w:t>
            </w:r>
          </w:p>
        </w:tc>
        <w:tc>
          <w:tcPr>
            <w:tcW w:type="dxa" w:w="2160"/>
            <w:tcBorders>
              <w:top w:val="single" w:color="D4748F" w:sz="1"/>
              <w:left w:val="single" w:color="D4748F" w:sz="1"/>
              <w:bottom w:val="single" w:color="D4748F" w:sz="1"/>
              <w:right w:val="single" w:color="D4748F" w:sz="1"/>
            </w:tcBorders>
            <w:shd w:fill="D474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4320"/>
            <w:tcBorders>
              <w:top w:val="single" w:color="D4748F" w:sz="1"/>
              <w:left w:val="single" w:color="D4748F" w:sz="1"/>
              <w:bottom w:val="single" w:color="D4748F" w:sz="1"/>
              <w:right w:val="single" w:color="D4748F" w:sz="1"/>
            </w:tcBorders>
            <w:shd w:fill="D474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Gabriel (solo merge final)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Código estable y revisado. Nadie pushea directo aquí.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develop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Gabriel (aprueba PRs)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Rama de integración. Todo el equipo fusiona aquí vía PR.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feature/shared-components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José Luis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Componentes reutilizables. Debe mergearse primero.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feature/login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Rocío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Pantalla de Login.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feature/nueva-cita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Miguel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Modal de Nueva Cita / Editar Cita.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feature/catalogo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Gabriel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Pantalla de Catálogo de Servicios.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feature/agenda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José Luis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Pantalla de Agenda.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feature/directorio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Rocío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Pantalla de Directorio de Clientas.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4.2 Flujo Diario por Integrante (comandos en terminal)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Cada vez que vayas a trabajar, sigue estos pasos en orden:</w:t>
      </w:r>
    </w:p>
    <w:p>
      <w:pPr>
        <w:spacing w:after="1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PASO 1 — Actualizar develop antes de empezar (solo la primera vez o si llevas dias sin jalar)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git checkout develop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git pull origin develop</w:t>
      </w:r>
    </w:p>
    <w:p>
      <w:pPr>
        <w:spacing w:after="1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PASO 2 — Crear tu rama desde develop (solo se hace una vez por pantalla)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git checkout -b feature/login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Sustituye 'login' por el nombre de tu pantalla: agenda, catalogo, directorio, nueva-cita</w:t>
      </w:r>
    </w:p>
    <w:p>
      <w:pPr>
        <w:spacing w:after="1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PASO 3 — Trabajar y guardar avances con commits frecuentes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git add 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git commit -m "feat: estructura base pantalla login"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git commit -m "feat: agregar AppTextField y PrimaryButton"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git commit -m "style: ajustar padding y colores"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Haz commits cada vez que termines algo que funciona. No esperes a tener todo listo.</w:t>
      </w:r>
    </w:p>
    <w:p>
      <w:pPr>
        <w:spacing w:after="1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PASO 4 — Subir tu rama a GitHub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git push origin feature/login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Esto sube TU rama. No toca develop ni main.</w:t>
      </w:r>
    </w:p>
    <w:p>
      <w:pPr>
        <w:spacing w:after="1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PASO 5 — Abrir el Pull Request en GitHub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Entra a github.com &gt; tu repositorio &gt; veras un boton 'Compare &amp; pull request' &gt; ponle titulo &gt; asigna a Gabriel como Reviewer &gt; crea el PR.</w:t>
      </w:r>
    </w:p>
    <w:p>
      <w:pPr>
        <w:spacing w:after="1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PASO 6 — Si Gabriel pide cambios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Haces la correccion en tu codigo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git add 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git commit -m "fix: corregir color boton segun revision"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git push origin feature/login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El PR se actualiza automaticamente. No necesitas abrir uno nuevo.</w:t>
      </w:r>
    </w:p>
    <w:p>
      <w:pPr>
        <w:spacing w:after="1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4.3 Lo que NO debes hacer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git checkout develop + git merge feature/login + git push — esto salta la revision de Gabriel.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Trabajar directamente en develop o main.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Hacer push sin haber hecho al menos un commit descriptivo.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4.4 Convencion de Commits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 mensaje de cada commit debe seguir este formato: prefijo: descripcion breve en minusculas.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4320"/>
      </w:tblGrid>
      <w:tr>
        <w:tc>
          <w:tcPr>
            <w:tcW w:type="dxa" w:w="1440"/>
            <w:tcBorders>
              <w:top w:val="single" w:color="D4748F" w:sz="1"/>
              <w:left w:val="single" w:color="D4748F" w:sz="1"/>
              <w:bottom w:val="single" w:color="D4748F" w:sz="1"/>
              <w:right w:val="single" w:color="D4748F" w:sz="1"/>
            </w:tcBorders>
            <w:shd w:fill="D474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Prefijo</w:t>
            </w:r>
          </w:p>
        </w:tc>
        <w:tc>
          <w:tcPr>
            <w:tcW w:type="dxa" w:w="3600"/>
            <w:tcBorders>
              <w:top w:val="single" w:color="D4748F" w:sz="1"/>
              <w:left w:val="single" w:color="D4748F" w:sz="1"/>
              <w:bottom w:val="single" w:color="D4748F" w:sz="1"/>
              <w:right w:val="single" w:color="D4748F" w:sz="1"/>
            </w:tcBorders>
            <w:shd w:fill="D474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usarlo</w:t>
            </w:r>
          </w:p>
        </w:tc>
        <w:tc>
          <w:tcPr>
            <w:tcW w:type="dxa" w:w="4320"/>
            <w:tcBorders>
              <w:top w:val="single" w:color="D4748F" w:sz="1"/>
              <w:left w:val="single" w:color="D4748F" w:sz="1"/>
              <w:bottom w:val="single" w:color="D4748F" w:sz="1"/>
              <w:right w:val="single" w:color="D4748F" w:sz="1"/>
            </w:tcBorders>
            <w:shd w:fill="D474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8F"/>
                <w:sz w:val="18"/>
                <w:szCs w:val="18"/>
              </w:rPr>
              <w:t xml:space="preserve">feat: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Agregar algo nuevo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feat: estructura base pantalla login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8F"/>
                <w:sz w:val="18"/>
                <w:szCs w:val="18"/>
              </w:rPr>
              <w:t xml:space="preserve">fix: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Corregir algo que no funcionaba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fix: ajustar padding del logo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8F"/>
                <w:sz w:val="18"/>
                <w:szCs w:val="18"/>
              </w:rPr>
              <w:t xml:space="preserve">style: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Cambios visuales sin lógica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style: cambiar color botón a #D4748F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8F"/>
                <w:sz w:val="18"/>
                <w:szCs w:val="18"/>
              </w:rPr>
              <w:t xml:space="preserve">refactor: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Reorganizar código sin cambiar comportamiento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refactor: mover widgets a shared/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8F"/>
                <w:sz w:val="18"/>
                <w:szCs w:val="18"/>
              </w:rPr>
              <w:t xml:space="preserve">chore: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Cambios de configuración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chore: agregar fuente Poppins en pubspec.yaml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4.5 Orden Critico para este Sprint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Jose Luis debe mergear feature/shared-components a develop ANTES de que los demas creen sus ramas. Si no, cada quien tendra una copia distinta de los componentes y se generaran conflictos al integrar.</w:t>
      </w:r>
    </w:p>
    <w:p>
      <w:pPr>
        <w:spacing w:after="1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 orden en GitHub 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Jose Luis abre PR de shared-components &gt; Gabriel lo aprueba &gt; merge a develop.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Todos hacen: git checkout develop + git pull origin develop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Cada quien crea su rama feature/ y trabaja en paralelo.</w:t>
      </w:r>
    </w:p>
    <w:p>
      <w:pPr>
        <w:spacing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D4748F"/>
          <w:sz w:val="28"/>
          <w:szCs w:val="28"/>
        </w:rPr>
        <w:t xml:space="preserve">5. Correr Pantallas de Forma Aislada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Durante este sprint cada pantalla se desarrolla sin estar conectada a las demas. Flutter no tiene un modo aislado nativo, pero se puede lograr facilmente con archivos de entrada separados.</w:t>
      </w:r>
    </w:p>
    <w:p>
      <w:pPr>
        <w:spacing w:after="1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5.1 Por que no tocar main.dart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 todos modifican main.dart para apuntar a su pantalla y lo suben a GitHub, ese archivo generara conflictos constantemente. La solucion es que cada integrante tenga su propio archivo de entrada y main.dart nunca se toque durante el sprint visual.</w:t>
      </w:r>
    </w:p>
    <w:p>
      <w:pPr>
        <w:spacing w:after="1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5.2 Estructura de archivos de entrada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Crear estos archivos en la raiz de lib/. Uno por pantalla, cada quien solo toca el suyo:</w:t>
      </w:r>
    </w:p>
    <w:p>
      <w:pPr>
        <w:spacing w:after="1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lib/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|- main.dart              &lt;- NO SE TOCA durante el sprint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|- main_login.dart        &lt;- Rocio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|- main_agenda.dart       &lt;- Jose Luis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|- main_nueva_cita.dart   &lt;- Miguel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|- main_catalogo.dart     &lt;- Gabriel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`- main_directorio.dart   &lt;- Rocio</w:t>
      </w:r>
    </w:p>
    <w:p>
      <w:pPr>
        <w:spacing w:after="1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5.3 Contenido de cada archivo de entrada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Todos tienen la misma estructura. Solo cambia el import y el widget en home:</w:t>
      </w:r>
    </w:p>
    <w:p>
      <w:pPr>
        <w:spacing w:after="1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Ejemplo para login (main_login.dart):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 'package:flutter/material.dart';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 'features/auth/screens/login_screen.dart';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void main()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runApp(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MaterialApp(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debugShowCheckedModeBanner: false,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home: LoginScreen(),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1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Ejemplo para catalogo (main_catalogo.dart):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 'package:flutter/material.dart';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 'features/servicios/screens/catalogo_screen.dart';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void main()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runApp(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MaterialApp(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debugShowCheckedModeBanner: false,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home: CatalogoScreen(),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1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5.4 Como correrlo desde terminal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 lugar de flutter run normal, se usa la bandera -t para indicar el archivo de entrada:</w:t>
      </w:r>
    </w:p>
    <w:p>
      <w:pPr>
        <w:spacing w:after="1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flutter run -t lib/main_login.dart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flutter run -t lib/main_agenda.dart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flutter run -t lib/main_nueva_cita.dart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flutter run -t lib/main_catalogo.dart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flutter run -t lib/main_directorio.dart</w:t>
      </w:r>
    </w:p>
    <w:p>
      <w:pPr>
        <w:spacing w:after="1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Si tienes varios dispositivos o emuladores conectados, agrega: -d emulator-5554 (o el ID de tu dispositivo)</w:t>
      </w:r>
    </w:p>
    <w:p>
      <w:pPr>
        <w:spacing w:after="1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5.5 Caso especial: el modal de Nueva Cita (Miguel)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 modal no es una pantalla completa, es un widget que se despliega sobre otra. Para verlo aislado, Miguel necesita envolverlo en un Scaffold con un boton que lo abra:</w:t>
      </w:r>
    </w:p>
    <w:p>
      <w:pPr>
        <w:spacing w:after="1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 'package:flutter/material.dart';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 'features/citas/widgets/nueva_cita_modal.dart';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void main()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runApp(MaterialApp(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debugShowCheckedModeBanner: false,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home: _ModalPreview(),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class _ModalPreview extends StatelessWidget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@override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Widget build(BuildContext context)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return Scaffold(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backgroundColor: Color(0xFFFAF8F8),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body: Center(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child: ElevatedButton(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style: ElevatedButton.styleFrom(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backgroundColor: Color(0xFFD4748F),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onPressed: ()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showModalBottomSheet(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context: context,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isScrollControlled: true,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builder: (_) =&gt; NuevaCitaModal(),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child: Text('Abrir modal'),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1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showModalBottomSheet con isScrollControlled: true permite que el modal ocupe la altura que necesite sin quedar cortado.</w:t>
      </w:r>
    </w:p>
    <w:p>
      <w:pPr>
        <w:spacing w:after="1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5.6 Que incluir en el .gitignore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Los archivos main_*.dart son temporales del sprint visual. Para que no contaminen el historial de Git una vez que se integre todo, agregarlos al .gitignore al cerrar el sprint:</w:t>
      </w:r>
    </w:p>
    <w:p>
      <w:pPr>
        <w:spacing w:after="1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Archivos de preview aislado (borrar al integrar)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lib/main_login.dart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lib/main_agenda.dart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lib/main_nueva_cita.dart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lib/main_catalogo.dart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lib/main_directorio.dart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80"/>
      <w:outlineLvl w:val="0"/>
    </w:pPr>
    <w:rPr>
      <w:rFonts w:ascii="Arial" w:cs="Arial" w:eastAsia="Arial" w:hAnsi="Arial"/>
      <w:b/>
      <w:bCs/>
      <w:color w:val="D4748F"/>
      <w:sz w:val="28"/>
      <w:szCs w:val="28"/>
    </w:rPr>
  </w:style>
  <w:style w:type="paragraph" w:styleId="Heading2">
    <w:name w:val="Heading 2"/>
    <w:basedOn w:val="Normal"/>
    <w:next w:val="Normal"/>
    <w:pPr>
      <w:spacing w:before="280" w:after="120"/>
      <w:outlineLvl w:val="1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2026-02-28T06:41:32.098Z</dcterms:created>
  <dcterms:modified xsi:type="dcterms:W3CDTF">2026-02-28T06:41:32.099Z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