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118.0" w:type="dxa"/>
        <w:jc w:val="left"/>
        <w:tblInd w:w="-130.0" w:type="dxa"/>
        <w:tblLayout w:type="fixed"/>
        <w:tblLook w:val="0000"/>
      </w:tblPr>
      <w:tblGrid>
        <w:gridCol w:w="5163"/>
        <w:gridCol w:w="4955"/>
        <w:tblGridChange w:id="0">
          <w:tblGrid>
            <w:gridCol w:w="5163"/>
            <w:gridCol w:w="495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 (person who wrote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Developer’s assignment group (A, B, or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Reviewer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4/25/2017</w:t>
            </w:r>
          </w:p>
        </w:tc>
      </w:tr>
    </w:tbl>
    <w:p w:rsidR="00000000" w:rsidDel="00000000" w:rsidP="00000000" w:rsidRDefault="00000000" w:rsidRPr="00000000">
      <w:pPr>
        <w:widowControl w:val="0"/>
        <w:pBdr/>
        <w:spacing w:line="240" w:lineRule="auto"/>
        <w:contextualSpacing w:val="0"/>
        <w:rPr/>
      </w:pPr>
      <w:r w:rsidDel="00000000" w:rsidR="00000000" w:rsidRPr="00000000">
        <w:rPr>
          <w:u w:val="single"/>
          <w:rtl w:val="0"/>
        </w:rPr>
        <w:br w:type="textWrapping"/>
        <w:t xml:space="preserve">Instructions</w:t>
        <w:br w:type="textWrapping"/>
      </w:r>
      <w:r w:rsidDel="00000000" w:rsidR="00000000" w:rsidRPr="00000000">
        <w:rPr>
          <w:rtl w:val="0"/>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Style w:val="Table2"/>
        <w:bidiVisual w:val="0"/>
        <w:tblW w:w="10170.0" w:type="dxa"/>
        <w:jc w:val="left"/>
        <w:tblInd w:w="88.0" w:type="dxa"/>
        <w:tblLayout w:type="fixed"/>
        <w:tblLook w:val="0000"/>
      </w:tblPr>
      <w:tblGrid>
        <w:gridCol w:w="8370"/>
        <w:gridCol w:w="810"/>
        <w:gridCol w:w="990"/>
        <w:tblGridChange w:id="0">
          <w:tblGrid>
            <w:gridCol w:w="8370"/>
            <w:gridCol w:w="810"/>
            <w:gridCol w:w="99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Release</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1 – Walkthrough: Saving Activity State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 document containing screen-shots of the app running?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From the screen-shots, is it apparent that the exercise was completed successfully?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0170.0" w:type="dxa"/>
        <w:jc w:val="left"/>
        <w:tblInd w:w="88.0" w:type="dxa"/>
        <w:tblLayout w:type="fixed"/>
        <w:tblLook w:val="0000"/>
      </w:tblPr>
      <w:tblGrid>
        <w:gridCol w:w="8370"/>
        <w:gridCol w:w="810"/>
        <w:gridCol w:w="990"/>
        <w:tblGridChange w:id="0">
          <w:tblGrid>
            <w:gridCol w:w="8370"/>
            <w:gridCol w:w="810"/>
            <w:gridCol w:w="99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2 – Assignment Group A: Awesome Quotes App</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4 TextView widgets, one for the quote, one for the person who said it, two for labels above the EditText widgets?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showing another quote, one for adding a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at least two EditText widget for entering a new quote and the person who said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Persisting Activity State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the MainActivity, is OnSaveInstanceState being overridden?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quote manager object being serialized and stored in a Bundle 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OnCreate, is the quote manager object being de-serialized from the Bundle 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If there is nothing stored in the Bundle object, is a new quote manager instantiated?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build and run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                                                              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Can the user enter new quotes? (They should be displayed just like the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quotes entered by the user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w:t>
      </w:r>
      <w:r w:rsidDel="00000000" w:rsidR="00000000" w:rsidRPr="00000000">
        <w:rPr>
          <w:b w:val="1"/>
          <w:i w:val="1"/>
          <w:rtl w:val="0"/>
        </w:rPr>
        <w:t xml:space="preserve">Programming style for all solutions </w:t>
      </w:r>
      <w:r w:rsidDel="00000000" w:rsidR="00000000" w:rsidRPr="00000000">
        <w:rPr>
          <w:rtl w:val="0"/>
        </w:rPr>
        <w:t xml:space="preserve">on the last page.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10260.0" w:type="dxa"/>
        <w:jc w:val="left"/>
        <w:tblInd w:w="88.0" w:type="dxa"/>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2 – Assignment Group B: Who Said It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3 TextView widgets, one for the quote, one for the label above the EditText widget, and one (or two) for the count of right and wrong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entering an answer, one for showing the next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at least one EditText widget for entering an answer?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 Logic Implementation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method (or property) for checking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keep track of the right and wrong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answers checked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score shown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score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w:t>
      </w:r>
      <w:r w:rsidDel="00000000" w:rsidR="00000000" w:rsidRPr="00000000">
        <w:rPr>
          <w:b w:val="1"/>
          <w:i w:val="1"/>
          <w:rtl w:val="0"/>
        </w:rPr>
        <w:t xml:space="preserve">Programming style for all solutions </w:t>
      </w:r>
      <w:r w:rsidDel="00000000" w:rsidR="00000000" w:rsidRPr="00000000">
        <w:rPr>
          <w:rtl w:val="0"/>
        </w:rPr>
        <w:t xml:space="preserve">on the last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5"/>
        <w:bidiVisual w:val="0"/>
        <w:tblW w:w="10260.0" w:type="dxa"/>
        <w:jc w:val="left"/>
        <w:tblInd w:w="88.0" w:type="dxa"/>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3 – Assignment Group B: Rate-A-Quote App</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4 TextView widgets, one for the quote, at least one for comment and rating, and two for the labels above the EditText widgets?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entering a comment and rating, one for showing the next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two EditText widgets for entering comments and ratings?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 Logic Implementation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property for a 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property for a rating?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comments saved and displayed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ratings saved and displayed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comments and ratings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tbl>
      <w:tblPr>
        <w:tblStyle w:val="Table6"/>
        <w:bidiVisual w:val="0"/>
        <w:tblW w:w="10260.0" w:type="dxa"/>
        <w:jc w:val="left"/>
        <w:tblInd w:w="88.0" w:type="dxa"/>
        <w:tblBorders>
          <w:top w:color="000000" w:space="0" w:sz="4" w:val="single"/>
          <w:left w:color="000000" w:space="0" w:sz="4" w:val="single"/>
          <w:bottom w:color="000000" w:space="0" w:sz="4" w:val="single"/>
          <w:right w:color="000000" w:space="0" w:sz="4" w:val="single"/>
        </w:tblBorders>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i w:val="1"/>
                <w:rtl w:val="0"/>
              </w:rPr>
              <w:t xml:space="preserve">Programming style for all solutions</w:t>
            </w: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proper indentation used?</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UI elements and the variables named descriptively?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Have any unnecessary lines of code or files been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explanatory comments in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variable names use camel case? (camelCase for example)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constants named using ALL_CAPS?</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methods named using PascalCase (aka TitleCase)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code DRY (no duplicated blocks of code)?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Comments: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As far as I can tell, my code is working exactly like the requirements say they should. It would be helpful for someone else to verify in case I misinterpreted something, but I think its all working.</w:t>
      </w:r>
    </w:p>
    <w:sectPr>
      <w:headerReference r:id="rId5" w:type="default"/>
      <w:footerReference r:id="rId6" w:type="default"/>
      <w:pgSz w:h="15840" w:w="12240"/>
      <w:pgMar w:bottom="1440" w:top="1440"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Written by Brian Bird 2014, revised Spring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Code Review for Lab 3 – Saving Activity State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