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10118.0" w:type="dxa"/>
        <w:jc w:val="left"/>
        <w:tblInd w:w="-130.0" w:type="dxa"/>
        <w:tblLayout w:type="fixed"/>
        <w:tblLook w:val="0000"/>
      </w:tblPr>
      <w:tblGrid>
        <w:gridCol w:w="5163"/>
        <w:gridCol w:w="4955"/>
        <w:tblGridChange w:id="0">
          <w:tblGrid>
            <w:gridCol w:w="5163"/>
            <w:gridCol w:w="4955"/>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Developer (person who wrote the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Joshua Garnick</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Developer’s assignment group (A, B, or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Reviewer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Caleb Frasier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5/9/2017</w:t>
            </w:r>
          </w:p>
        </w:tc>
      </w:tr>
    </w:tbl>
    <w:p w:rsidR="00000000" w:rsidDel="00000000" w:rsidP="00000000" w:rsidRDefault="00000000" w:rsidRPr="00000000">
      <w:pPr>
        <w:widowControl w:val="0"/>
        <w:pBdr/>
        <w:spacing w:line="240" w:lineRule="auto"/>
        <w:contextualSpacing w:val="0"/>
        <w:rPr/>
      </w:pPr>
      <w:r w:rsidDel="00000000" w:rsidR="00000000" w:rsidRPr="00000000">
        <w:rPr>
          <w:u w:val="single"/>
          <w:rtl w:val="0"/>
        </w:rPr>
        <w:br w:type="textWrapping"/>
        <w:t xml:space="preserve">Instructions</w:t>
        <w:br w:type="textWrapping"/>
      </w:r>
      <w:r w:rsidDel="00000000" w:rsidR="00000000" w:rsidRPr="00000000">
        <w:rPr>
          <w:rtl w:val="0"/>
        </w:rPr>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10080.0" w:type="dxa"/>
        <w:jc w:val="left"/>
        <w:tblInd w:w="-115.0" w:type="dxa"/>
        <w:tblLayout w:type="fixed"/>
        <w:tblLook w:val="0000"/>
      </w:tblPr>
      <w:tblGrid>
        <w:gridCol w:w="8370"/>
        <w:gridCol w:w="720"/>
        <w:gridCol w:w="990"/>
        <w:tblGridChange w:id="0">
          <w:tblGrid>
            <w:gridCol w:w="8370"/>
            <w:gridCol w:w="720"/>
            <w:gridCol w:w="990"/>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sz w:val="24"/>
                <w:szCs w:val="24"/>
              </w:rPr>
            </w:pPr>
            <w:r w:rsidDel="00000000" w:rsidR="00000000" w:rsidRPr="00000000">
              <w:rPr>
                <w:b w:val="1"/>
                <w:sz w:val="24"/>
                <w:szCs w:val="24"/>
                <w:rtl w:val="0"/>
              </w:rPr>
              <w:t xml:space="preserve">Group A: Tide Prediction App using a BaseAdapter and data from a Text File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your app have a ListActivity that uses the </w:t>
            </w:r>
            <w:r w:rsidDel="00000000" w:rsidR="00000000" w:rsidRPr="00000000">
              <w:rPr>
                <w:i w:val="1"/>
                <w:rtl w:val="0"/>
              </w:rPr>
              <w:t xml:space="preserve">TwoLineListItem</w:t>
            </w:r>
            <w:r w:rsidDel="00000000" w:rsidR="00000000" w:rsidRPr="00000000">
              <w:rPr>
                <w:rtl w:val="0"/>
              </w:rPr>
              <w:t xml:space="preserve"> layout?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dates followed by days shown on the first line, and times followed by “High” or “Low” shown on the second line in each row of the ListView?</w:t>
              <w:br w:type="textWrapping"/>
              <w:t xml:space="preserve">(Each line is a separate TextView widget)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a toast popped up showing tide height when you click on a row?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your ListView have fast scrolling?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your ListView have section indexing based on the month?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Implementation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it build without errors?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tab-separated tide data file uploaded to the device’s Assets folder?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b w:val="1"/>
                <w:i w:val="1"/>
              </w:rPr>
            </w:pPr>
            <w:r w:rsidDel="00000000" w:rsidR="00000000" w:rsidRPr="00000000">
              <w:rPr>
                <w:rtl w:val="0"/>
              </w:rPr>
              <w:t xml:space="preserve">Yes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tab-separated values parsed by the 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there a custom list adapter class that inherits from BaseAdapter?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list adapter use a List (or Array) of custom objects?</w:t>
              <w:br w:type="textWrapping"/>
              <w:t xml:space="preserve">(Custom objects will be instances of a class you define to hold info for one tide)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Functionality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it run without crashing?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right items shown for each indexer section title while scrolling?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correct tide height shown in centimeters when you click a row?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all the tide predictions displayed properly for all days?</w:t>
              <w:br w:type="textWrapping"/>
              <w:t xml:space="preserve">(Be especially sure to check the first and last days of the year)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b w:val="1"/>
              </w:rPr>
            </w:pPr>
            <w:r w:rsidDel="00000000" w:rsidR="00000000" w:rsidRPr="00000000">
              <w:rPr>
                <w:b w:val="1"/>
                <w:rtl w:val="0"/>
              </w:rPr>
              <w:t xml:space="preserve">Comments: Very well done.</w:t>
            </w:r>
          </w:p>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Complete the </w:t>
      </w:r>
      <w:r w:rsidDel="00000000" w:rsidR="00000000" w:rsidRPr="00000000">
        <w:rPr>
          <w:b w:val="1"/>
          <w:i w:val="1"/>
          <w:rtl w:val="0"/>
        </w:rPr>
        <w:t xml:space="preserve">Programming style for all solutions </w:t>
      </w:r>
      <w:r w:rsidDel="00000000" w:rsidR="00000000" w:rsidRPr="00000000">
        <w:rPr>
          <w:rtl w:val="0"/>
        </w:rPr>
        <w:t xml:space="preserve">review on the last page.</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pPr>
      <w:r w:rsidDel="00000000" w:rsidR="00000000" w:rsidRPr="00000000">
        <w:rPr>
          <w:rtl w:val="0"/>
        </w:rPr>
      </w:r>
    </w:p>
    <w:tbl>
      <w:tblPr>
        <w:tblStyle w:val="Table3"/>
        <w:bidiVisual w:val="0"/>
        <w:tblW w:w="9810.0" w:type="dxa"/>
        <w:jc w:val="left"/>
        <w:tblInd w:w="-115.0" w:type="dxa"/>
        <w:tblLayout w:type="fixed"/>
        <w:tblLook w:val="0000"/>
      </w:tblPr>
      <w:tblGrid>
        <w:gridCol w:w="8160"/>
        <w:gridCol w:w="714"/>
        <w:gridCol w:w="936"/>
        <w:tblGridChange w:id="0">
          <w:tblGrid>
            <w:gridCol w:w="8160"/>
            <w:gridCol w:w="714"/>
            <w:gridCol w:w="936"/>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sz w:val="24"/>
                <w:szCs w:val="24"/>
              </w:rPr>
            </w:pPr>
            <w:r w:rsidDel="00000000" w:rsidR="00000000" w:rsidRPr="00000000">
              <w:rPr>
                <w:b w:val="1"/>
                <w:sz w:val="24"/>
                <w:szCs w:val="24"/>
                <w:rtl w:val="0"/>
              </w:rPr>
              <w:t xml:space="preserve">Group B: Tide Prediciton App using a SimpleAdapter and data from an XML file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your app have a ListActivity that uses the </w:t>
            </w:r>
            <w:r w:rsidDel="00000000" w:rsidR="00000000" w:rsidRPr="00000000">
              <w:rPr>
                <w:rFonts w:ascii="Arial" w:cs="Arial" w:eastAsia="Arial" w:hAnsi="Arial"/>
                <w:i w:val="1"/>
                <w:color w:val="000000"/>
                <w:sz w:val="19"/>
                <w:szCs w:val="19"/>
                <w:rtl w:val="0"/>
              </w:rPr>
              <w:t xml:space="preserve">SimpleListItem2</w:t>
            </w:r>
            <w:r w:rsidDel="00000000" w:rsidR="00000000" w:rsidRPr="00000000">
              <w:rPr>
                <w:rFonts w:ascii="Arial" w:cs="Arial" w:eastAsia="Arial" w:hAnsi="Arial"/>
                <w:color w:val="000000"/>
                <w:sz w:val="19"/>
                <w:szCs w:val="19"/>
                <w:rtl w:val="0"/>
              </w:rPr>
              <w:t xml:space="preserve"> </w:t>
            </w:r>
            <w:r w:rsidDel="00000000" w:rsidR="00000000" w:rsidRPr="00000000">
              <w:rPr>
                <w:rtl w:val="0"/>
              </w:rPr>
              <w:t xml:space="preserve">layout?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days and dates shown on the first line, and times and “High” or “Low” shown on the second line in each row of the ListView?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a toast popped up showing tide height when you click on a row?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your ListView have fast scrolling?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your ListView have section indexing based on the month?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Implementation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it build without errors?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an XML tide data file uploaded to the device’s Assets folder?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XML elements parsed by the 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there a custom list adapter class that inherits from SimpleAdapter?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list adapter use a List (or Array) of JavaDictionary objects?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Functionality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it run without crashing?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right items shown for each indexer section title while scrolling?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correct tide height shown in feet when you click a row?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tide predictions displayed properly for all days?</w:t>
              <w:br w:type="textWrapping"/>
              <w:t xml:space="preserve">(Be sure to check the first and last days of the year)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 Programming practice and style for the whole solution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proper indentation used?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UI elements and the variables named descriptively?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Have any unnecessary lines of code or files been removed?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explanatory comments in the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 variable names use camelCase?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methods named using PascalCase (aka TitleCase)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named constants used (in ALL_CAPS) instead of repeated literal constants?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code DRY (no duplicated blocks of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rPr>
          <w:trHeight w:val="6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Comments:</w:t>
            </w:r>
          </w:p>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Complete the </w:t>
      </w:r>
      <w:r w:rsidDel="00000000" w:rsidR="00000000" w:rsidRPr="00000000">
        <w:rPr>
          <w:b w:val="1"/>
          <w:i w:val="1"/>
          <w:rtl w:val="0"/>
        </w:rPr>
        <w:t xml:space="preserve">Programming style for all solutions </w:t>
      </w:r>
      <w:r w:rsidDel="00000000" w:rsidR="00000000" w:rsidRPr="00000000">
        <w:rPr>
          <w:rtl w:val="0"/>
        </w:rPr>
        <w:t xml:space="preserve">review on the last page.</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pPr>
      <w:r w:rsidDel="00000000" w:rsidR="00000000" w:rsidRPr="00000000">
        <w:rPr>
          <w:rtl w:val="0"/>
        </w:rPr>
      </w:r>
    </w:p>
    <w:tbl>
      <w:tblPr>
        <w:tblStyle w:val="Table4"/>
        <w:bidiVisual w:val="0"/>
        <w:tblW w:w="9810.000000000002" w:type="dxa"/>
        <w:jc w:val="left"/>
        <w:tblInd w:w="-115.0" w:type="dxa"/>
        <w:tblLayout w:type="fixed"/>
        <w:tblLook w:val="0000"/>
      </w:tblPr>
      <w:tblGrid>
        <w:gridCol w:w="8117"/>
        <w:gridCol w:w="711"/>
        <w:gridCol w:w="982"/>
        <w:tblGridChange w:id="0">
          <w:tblGrid>
            <w:gridCol w:w="8117"/>
            <w:gridCol w:w="711"/>
            <w:gridCol w:w="982"/>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sz w:val="24"/>
                <w:szCs w:val="24"/>
              </w:rPr>
            </w:pPr>
            <w:r w:rsidDel="00000000" w:rsidR="00000000" w:rsidRPr="00000000">
              <w:rPr>
                <w:b w:val="1"/>
                <w:sz w:val="24"/>
                <w:szCs w:val="24"/>
                <w:rtl w:val="0"/>
              </w:rPr>
              <w:t xml:space="preserve">Group C: Tide Prediction App using an ArrayAdapter and data from an XML file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your app have a ListActivity that uses the </w:t>
            </w:r>
            <w:r w:rsidDel="00000000" w:rsidR="00000000" w:rsidRPr="00000000">
              <w:rPr>
                <w:rFonts w:ascii="Arial" w:cs="Arial" w:eastAsia="Arial" w:hAnsi="Arial"/>
                <w:i w:val="1"/>
                <w:color w:val="000000"/>
                <w:sz w:val="19"/>
                <w:szCs w:val="19"/>
                <w:rtl w:val="0"/>
              </w:rPr>
              <w:t xml:space="preserve">SimpleListItem2</w:t>
            </w:r>
            <w:r w:rsidDel="00000000" w:rsidR="00000000" w:rsidRPr="00000000">
              <w:rPr>
                <w:rFonts w:ascii="Arial" w:cs="Arial" w:eastAsia="Arial" w:hAnsi="Arial"/>
                <w:color w:val="000000"/>
                <w:sz w:val="19"/>
                <w:szCs w:val="19"/>
                <w:rtl w:val="0"/>
              </w:rPr>
              <w:t xml:space="preserve"> </w:t>
            </w:r>
            <w:r w:rsidDel="00000000" w:rsidR="00000000" w:rsidRPr="00000000">
              <w:rPr>
                <w:rtl w:val="0"/>
              </w:rPr>
              <w:t xml:space="preserve">layout?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dates followed by days shown on the first line, and “High” or “Low” followed by height shown on the second line in each row of the ListView?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a toast popped up showing tide height in inches when you click on a row?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your ListView have fast scrolling?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your ListView have section indexing based on the month?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Implementation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it build without errors?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an XML tide data file uploaded to the device’s Assets folder?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XML elements parsed by the 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there a custom list adapter class that inherits from ArrayAdapter?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list adapter use a List (or Array) of either JavaDictionary or custom objects?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Functionality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it run without crashing?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right items shown for each indexer section title while scrolling?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correct tide height shown in inches when you click a row?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tide predictions displayed properly for all days?</w:t>
              <w:br w:type="textWrapping"/>
              <w:t xml:space="preserve">(Be sure to check the first and last days of the year)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Comments:</w:t>
            </w:r>
          </w:p>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tbl>
      <w:tblPr>
        <w:tblStyle w:val="Table5"/>
        <w:bidiVisual w:val="0"/>
        <w:tblW w:w="9990.0" w:type="dxa"/>
        <w:jc w:val="left"/>
        <w:tblInd w:w="-115.0" w:type="dxa"/>
        <w:tblBorders>
          <w:top w:color="000000" w:space="0" w:sz="4" w:val="single"/>
          <w:left w:color="000000" w:space="0" w:sz="4" w:val="single"/>
          <w:bottom w:color="000000" w:space="0" w:sz="4" w:val="single"/>
          <w:right w:color="000000" w:space="0" w:sz="4" w:val="single"/>
        </w:tblBorders>
        <w:tblLayout w:type="fixed"/>
        <w:tblLook w:val="0000"/>
      </w:tblPr>
      <w:tblGrid>
        <w:gridCol w:w="8280"/>
        <w:gridCol w:w="720"/>
        <w:gridCol w:w="990"/>
        <w:tblGridChange w:id="0">
          <w:tblGrid>
            <w:gridCol w:w="8280"/>
            <w:gridCol w:w="720"/>
            <w:gridCol w:w="990"/>
          </w:tblGrid>
        </w:tblGridChange>
      </w:tblGrid>
      <w:tr>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b w:val="1"/>
                <w:i w:val="1"/>
                <w:rtl w:val="0"/>
              </w:rPr>
              <w:t xml:space="preserve">Programming style for all solutions</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b w:val="1"/>
                <w:i w:val="1"/>
                <w:rtl w:val="0"/>
              </w:rPr>
              <w:t xml:space="preserve">Beta</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b w:val="1"/>
                <w:i w:val="1"/>
                <w:rtl w:val="0"/>
              </w:rPr>
              <w:t xml:space="preserve">Release</w:t>
            </w:r>
            <w:r w:rsidDel="00000000" w:rsidR="00000000" w:rsidRPr="00000000">
              <w:rPr>
                <w:rtl w:val="0"/>
              </w:rPr>
            </w:r>
          </w:p>
        </w:tc>
      </w:tr>
      <w:tr>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proper indentation used?</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UI elements and the variables named descriptively?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Have any unnecessary lines of code or files been removed?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explanatory comments in the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 variable names use camel case? (camelCase for example)</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constants named using ALL_CAPS?</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methods named using PascalCase (aka TitleCase)</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code DRY (no duplicated blocks of code)?</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Yes</w:t>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bookmarkStart w:colFirst="0" w:colLast="0" w:name="_gjdgxs" w:id="0"/>
            <w:bookmarkEnd w:id="0"/>
            <w:r w:rsidDel="00000000" w:rsidR="00000000" w:rsidRPr="00000000">
              <w:rPr>
                <w:rtl w:val="0"/>
              </w:rPr>
              <w:t xml:space="preserve">Comments: Nice programming style, pretty readable. </w:t>
            </w:r>
          </w:p>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bl>
    <w:p w:rsidR="00000000" w:rsidDel="00000000" w:rsidP="00000000" w:rsidRDefault="00000000" w:rsidRPr="00000000">
      <w:pPr>
        <w:widowControl w:val="0"/>
        <w:pBdr/>
        <w:contextualSpacing w:val="0"/>
        <w:rPr/>
      </w:pPr>
      <w:r w:rsidDel="00000000" w:rsidR="00000000" w:rsidRPr="00000000">
        <w:rPr>
          <w:rtl w:val="0"/>
        </w:rPr>
      </w:r>
    </w:p>
    <w:sectPr>
      <w:headerReference r:id="rId5" w:type="default"/>
      <w:footerReference r:id="rId6" w:type="default"/>
      <w:pgSz w:h="15840" w:w="12240"/>
      <w:pgMar w:bottom="1440" w:top="1440"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92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Written by Brian Bird 2014, revised Spring 2017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200" w:before="720" w:line="276" w:lineRule="auto"/>
      <w:ind w:left="0" w:right="0" w:firstLine="0"/>
      <w:contextualSpacing w:val="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Code Review for Lab 4 – ListActivity and Data Adapter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