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Pristine Seas eDNA extraction protocol</w:t>
      </w:r>
    </w:p>
    <w:p w:rsidR="00000000" w:rsidDel="00000000" w:rsidP="00000000" w:rsidRDefault="00000000" w:rsidRPr="00000000" w14:paraId="00000002">
      <w:pPr>
        <w:spacing w:after="120"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by Cameron Walsh, Katherine Viehl, Molly Timmers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  <w:t xml:space="preserve">According to JHU-APL protocol, ATL+ProtK lysate should be incubated for at least two hours. If not incubated overnight, record the amount of time samples were incubated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  <w:t xml:space="preserve">When using the syringe, eject liquid as slow as possible to avoid splashing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  <w:t xml:space="preserve">If no sterivex caps are available, make sure to seal tight and thick with parafilm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  <w:t xml:space="preserve">Dab rims and/or exteriors of spin columns and collection tubes onto dry kimwipes to remove liquid when discarding flow through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142" w:firstLine="0"/>
        <w:rPr>
          <w:sz w:val="24"/>
          <w:szCs w:val="24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Follow all eDNA lab usage protocols including those for PPE, daily, and weekly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Sterilize the 200ul pipette, tips, 2mL and 5mL racks, one 2mL tube for extraction negative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1.8mL of ATL buffer to a 2mL tube (plus steps below) for an extraction negative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Wipe the outside of the sterivex capsule with 10% bleach and allow to dry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Wipe the outside of the sterivex capsule with 70% EtOH and allow to dry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Ensure that the outlet cap (on the small end) is on tightly and parafilmed to prevent leakage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no outlet cap is present, remove the parafilm, add an outlet cap, and re-parafilm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Shake sterivex capsule to clear liquid in the inlet cap neck (likely replaced with bubbles)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Carefully remove the inlet cap up off the sterivex capsule (on the large end)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100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μL of (~20μg/mL concentration) Proteinase 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Cap inlet port and seal with parafilm to prevent leakage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Invert five times to mix.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714" w:right="0" w:hanging="357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Incubate capsule overnight at 56°C in rotating/inverting incubato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right="0"/>
        <w:jc w:val="both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Sanitize for Day 2: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Vacuum manifold, VacConnectors, extension tubes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Centrifuges (high speed and tabletops)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Pipettors (10,000μl, 1,000μl, 200μl)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Pipette tips (same as above) and waste beaker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Tubes (0.2mL strip tubes, 2mL, 5mL)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Tube racks (2mL, 5mL)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50mL tubes and rack (one to mix AL:EtOH and one with 100% EtOH working stock)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Notebook, pen,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Preheat Buffer AE to 56°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Shake the sterivex capsule vigorously by hand five times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Remove all liquid from the capsule using a 3mL syringe </w:t>
      </w:r>
      <w:r w:rsidDel="00000000" w:rsidR="00000000" w:rsidRPr="00000000">
        <w:rPr>
          <w:rtl w:val="0"/>
        </w:rPr>
        <w:t xml:space="preserve">(save inlet caps in separate beaker)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Record the volume of liquid from the capsule and transfer it to a 5mL LoBind tube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 up the total volume of ATL+Prot K lysate </w:t>
      </w:r>
      <w:r w:rsidDel="00000000" w:rsidR="00000000" w:rsidRPr="00000000">
        <w:rPr>
          <w:rtl w:val="0"/>
        </w:rPr>
        <w:t xml:space="preserve">across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all </w:t>
      </w:r>
      <w:r w:rsidDel="00000000" w:rsidR="00000000" w:rsidRPr="00000000">
        <w:rPr>
          <w:rtl w:val="0"/>
        </w:rPr>
        <w:t xml:space="preserve">samples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Mix a 1:1 ratio of Buffer AL and 100% EtOH (twice </w:t>
      </w:r>
      <w:r w:rsidDel="00000000" w:rsidR="00000000" w:rsidRPr="00000000">
        <w:rPr>
          <w:rtl w:val="0"/>
        </w:rPr>
        <w:t xml:space="preserve">the total volume of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lysate is needed)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 two parts of AL:EtOH mixture to the one part of ATL+Prot K lysate in each tube</w:t>
      </w:r>
      <w:r w:rsidDel="00000000" w:rsidR="00000000" w:rsidRPr="00000000">
        <w:rPr>
          <w:rtl w:val="0"/>
        </w:rPr>
        <w:t xml:space="preserve"> and v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igorously vortex the tube </w:t>
      </w:r>
      <w:r w:rsidDel="00000000" w:rsidR="00000000" w:rsidRPr="00000000">
        <w:rPr>
          <w:b w:val="1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immediately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for appro</w:t>
      </w:r>
      <w:r w:rsidDel="00000000" w:rsidR="00000000" w:rsidRPr="00000000">
        <w:rPr>
          <w:rtl w:val="0"/>
        </w:rPr>
        <w:t xml:space="preserve">ximately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10 seconds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there is more than 1.5mL ATL+Prot K lysate, add only up to 3mL AL:EtOH mixture so there will be no more than 5 mL in the 5mL 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Label a spin column for each sample (save the collection tube for step 24c)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Connect the pump to the manifold+valves, then load connectors, spin columns &amp; ext. tubes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Open valve before transferring fluid to ext. tube+spin column via pipette or careful pouring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Turn pump on after first sample is loaded and leave it running until all are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Once all fluid is through a particular column: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Close the valve to maintain higher pressure and filter other samples quicker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Remove its extension tube and cap the spin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Remove the spin column from the connector and place it into a collection tube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Discard the extension tubes and connecters and place the manifold by the sink for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 500 μL of Buffer AW1 to the spin column, </w:t>
      </w:r>
      <w:r w:rsidDel="00000000" w:rsidR="00000000" w:rsidRPr="00000000">
        <w:rPr>
          <w:rFonts w:ascii="Avenir" w:cs="Avenir" w:eastAsia="Avenir" w:hAnsi="Avenir"/>
          <w:b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centrifuge for 1 min @ 8,000 rpm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Place the spin column into a new collection tube, discarding the tube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flow through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 500 μL of Buffer AW2 to the spin column, </w:t>
      </w:r>
      <w:r w:rsidDel="00000000" w:rsidR="00000000" w:rsidRPr="00000000">
        <w:rPr>
          <w:rFonts w:ascii="Avenir" w:cs="Avenir" w:eastAsia="Avenir" w:hAnsi="Avenir"/>
          <w:b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centrifuge for 3 min @ 14,000 rpm (approx.)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smallCaps w:val="0"/>
          <w:strike w:val="0"/>
          <w:color w:val="000000"/>
          <w:sz w:val="21"/>
          <w:szCs w:val="21"/>
          <w:shd w:fill="auto" w:val="clear"/>
          <w:vertAlign w:val="baseline"/>
          <w:rtl w:val="0"/>
        </w:rPr>
        <w:t xml:space="preserve">Discard flow through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Avenir" w:cs="Avenir" w:eastAsia="Avenir" w:hAnsi="Avenir"/>
          <w:b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centrifuge again for 1 min @ 14,000 rpm</w:t>
      </w:r>
      <w:r w:rsidDel="00000000" w:rsidR="00000000" w:rsidRPr="00000000">
        <w:rPr>
          <w:rFonts w:ascii="Avenir" w:cs="Avenir" w:eastAsia="Avenir" w:hAnsi="Avenir"/>
          <w:b w:val="0"/>
          <w:smallCaps w:val="0"/>
          <w:strike w:val="0"/>
          <w:color w:val="000000"/>
          <w:sz w:val="21"/>
          <w:szCs w:val="21"/>
          <w:shd w:fill="auto" w:val="clear"/>
          <w:vertAlign w:val="baseline"/>
          <w:rtl w:val="0"/>
        </w:rPr>
        <w:t xml:space="preserve"> (into same collection tube)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Transfer the spin column into a new (labelled) 2mL LoBind tube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 100 μL of 56°C Buffer AE directly to the filter membrane in each column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Incubate at room temperature for 10 min, </w:t>
      </w:r>
      <w:r w:rsidDel="00000000" w:rsidR="00000000" w:rsidRPr="00000000">
        <w:rPr>
          <w:rFonts w:ascii="Avenir" w:cs="Avenir" w:eastAsia="Avenir" w:hAnsi="Avenir"/>
          <w:b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centrifuge for 1 min @ 8,000 rpm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 eluate (flow through) back to the spin column and </w:t>
      </w:r>
      <w:r w:rsidDel="00000000" w:rsidR="00000000" w:rsidRPr="00000000">
        <w:rPr>
          <w:rFonts w:ascii="Avenir" w:cs="Avenir" w:eastAsia="Avenir" w:hAnsi="Avenir"/>
          <w:b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repeat step </w:t>
      </w:r>
      <w:r w:rsidDel="00000000" w:rsidR="00000000" w:rsidRPr="00000000">
        <w:rPr>
          <w:u w:val="single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Discard the spin column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Transfer the eluate from the 2mL tube </w:t>
      </w:r>
      <w:r w:rsidDel="00000000" w:rsidR="00000000" w:rsidRPr="00000000">
        <w:rPr>
          <w:rtl w:val="0"/>
        </w:rPr>
        <w:t xml:space="preserve">into a 0.2mL strip 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Store at –20°C with other samples in clearly marked </w:t>
      </w:r>
      <w:r w:rsidDel="00000000" w:rsidR="00000000" w:rsidRPr="00000000">
        <w:rPr>
          <w:rtl w:val="0"/>
        </w:rPr>
        <w:t xml:space="preserve">boxes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CLEANUP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In addition to lab protocols: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the vacuum manifold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the black end cap and draining liquid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Repeatedly rinse the interior until soapy bubbles no longer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Rinse through the valves by tipping it upside down when full with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Empty saved caps into storage bag in bottom right drawer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Rinse 2mL and multi-size tube racks with DI water before soaking them in bleach 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Wipe down 5mL tube racks with 10% bleach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Adapted from: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Protocol for eDNA Extraction of Marine Mammals – John Hopkins Applied Physics Laboratory (Nicole Brown, Hayley DeHart, Mark Gasser, Peter Thielen, Kristina Zudock) January 2022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eDNA extraction protocol of the Laboratories of Analytical Biology of the Smithsonian Institution National Museum of Natural History. This protocol cites two publications: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Spens et al. (2017) – Comparison of capture and storage methods for aqueous macrobial eDNA using an optimized extraction protocol: advantage of enclosed filter. </w:t>
      </w:r>
      <w:r w:rsidDel="00000000" w:rsidR="00000000" w:rsidRPr="00000000">
        <w:rPr>
          <w:rFonts w:ascii="Avenir" w:cs="Avenir" w:eastAsia="Avenir" w:hAnsi="Avenir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Methods Ecol Evol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Wacker et al. (2019) – Downstream transport and seasonal variation in freshwater </w:t>
      </w:r>
      <w:r w:rsidDel="00000000" w:rsidR="00000000" w:rsidRPr="00000000">
        <w:rPr>
          <w:rtl w:val="0"/>
        </w:rPr>
        <w:t xml:space="preserve">pearl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mussel (</w:t>
      </w:r>
      <w:r w:rsidDel="00000000" w:rsidR="00000000" w:rsidRPr="00000000">
        <w:rPr>
          <w:rFonts w:ascii="Avenir" w:cs="Avenir" w:eastAsia="Avenir" w:hAnsi="Avenir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Margaritifera margaritifera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eDNA concentration. </w:t>
      </w:r>
      <w:r w:rsidDel="00000000" w:rsidR="00000000" w:rsidRPr="00000000">
        <w:rPr>
          <w:rFonts w:ascii="Avenir" w:cs="Avenir" w:eastAsia="Avenir" w:hAnsi="Avenir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Environmental DNA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Sample collection and eDNA extraction from Sterivex filter units – Oscar E Chiang, Pedro Inostroza, Department of Biological &amp; Environmental Sciences, University of Gothenburg, Sweden (dx.doi.org/10.17504/protocols.io.bwaspaee)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Avenir" w:cs="Avenir" w:eastAsia="Avenir" w:hAnsi="Avenir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Avenir" w:cs="Avenir" w:eastAsia="Avenir" w:hAnsi="Avenir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Avenir" w:cs="Avenir" w:eastAsia="Avenir" w:hAnsi="Avenir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Avenir" w:cs="Avenir" w:eastAsia="Avenir" w:hAnsi="Avenir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Avenir" w:cs="Avenir" w:eastAsia="Avenir" w:hAnsi="Avenir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Avenir" w:cs="Avenir" w:eastAsia="Avenir" w:hAnsi="Avenir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venir" w:cs="Avenir" w:eastAsia="Avenir" w:hAnsi="Avenir"/>
        <w:sz w:val="21"/>
        <w:szCs w:val="21"/>
        <w:lang w:val="en-CA"/>
      </w:rPr>
    </w:rPrDefault>
    <w:pPrDefault>
      <w:pPr>
        <w:spacing w:line="4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rFonts w:ascii="Garamond" w:cs="Garamond" w:eastAsia="Garamond" w:hAnsi="Garamond"/>
      <w:b w:val="1"/>
      <w:sz w:val="27"/>
      <w:szCs w:val="27"/>
    </w:rPr>
  </w:style>
  <w:style w:type="paragraph" w:styleId="Heading2">
    <w:name w:val="heading 2"/>
    <w:basedOn w:val="Normal"/>
    <w:next w:val="Normal"/>
    <w:pPr>
      <w:spacing w:after="120" w:lineRule="auto"/>
    </w:pPr>
    <w:rPr>
      <w:i w:val="1"/>
      <w:sz w:val="23"/>
      <w:szCs w:val="23"/>
    </w:rPr>
  </w:style>
  <w:style w:type="paragraph" w:styleId="Heading3">
    <w:name w:val="heading 3"/>
    <w:basedOn w:val="Normal"/>
    <w:next w:val="Normal"/>
    <w:pPr>
      <w:spacing w:after="240" w:before="120" w:lineRule="auto"/>
    </w:pPr>
    <w:rPr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rFonts w:ascii="Garamond" w:cs="Garamond" w:eastAsia="Garamond" w:hAnsi="Garamond"/>
      <w:b w:val="1"/>
      <w:sz w:val="27"/>
      <w:szCs w:val="27"/>
    </w:rPr>
  </w:style>
  <w:style w:type="paragraph" w:styleId="Heading2">
    <w:name w:val="heading 2"/>
    <w:basedOn w:val="Normal"/>
    <w:next w:val="Normal"/>
    <w:pPr>
      <w:spacing w:after="120" w:lineRule="auto"/>
    </w:pPr>
    <w:rPr>
      <w:i w:val="1"/>
      <w:sz w:val="23"/>
      <w:szCs w:val="23"/>
    </w:rPr>
  </w:style>
  <w:style w:type="paragraph" w:styleId="Heading3">
    <w:name w:val="heading 3"/>
    <w:basedOn w:val="Normal"/>
    <w:next w:val="Normal"/>
    <w:pPr>
      <w:spacing w:after="240" w:before="120" w:lineRule="auto"/>
    </w:pPr>
    <w:rPr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4sP1PI4/Ur7D1+O+n9Pw3/peVw==">CgMxLjA4AHIhMTdUVndIR2VyYjNVOW1nOGN1SWQ2d1Rral9BZFNtVzkw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