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9CA" w:rsidRPr="001749CA" w:rsidRDefault="001749CA" w:rsidP="001749CA">
      <w:pPr>
        <w:pStyle w:val="Standard"/>
        <w:jc w:val="center"/>
        <w:rPr>
          <w:rFonts w:ascii="Bitstream Charter" w:eastAsia="SimSun" w:hAnsi="Bitstream Charter" w:hint="eastAsia"/>
          <w:sz w:val="40"/>
          <w:szCs w:val="40"/>
        </w:rPr>
      </w:pPr>
      <w:r>
        <w:rPr>
          <w:rFonts w:ascii="Bitstream Charter" w:hAnsi="Bitstream Charter"/>
          <w:sz w:val="40"/>
          <w:szCs w:val="40"/>
        </w:rPr>
        <w:t xml:space="preserve">Lab </w:t>
      </w:r>
      <w:r w:rsidR="00725844">
        <w:rPr>
          <w:rFonts w:ascii="Bitstream Charter" w:hAnsi="Bitstream Charter"/>
          <w:sz w:val="40"/>
          <w:szCs w:val="40"/>
        </w:rPr>
        <w:t>6</w:t>
      </w:r>
      <w:r>
        <w:rPr>
          <w:rFonts w:ascii="Bitstream Charter" w:hAnsi="Bitstream Charter"/>
          <w:sz w:val="40"/>
          <w:szCs w:val="40"/>
        </w:rPr>
        <w:t xml:space="preserve"> Assignment</w:t>
      </w:r>
    </w:p>
    <w:p w:rsidR="001749CA" w:rsidRPr="001749CA" w:rsidRDefault="001749CA" w:rsidP="001749CA">
      <w:pPr>
        <w:pStyle w:val="Standard"/>
        <w:jc w:val="center"/>
        <w:rPr>
          <w:rFonts w:ascii="Bitstream Charter" w:eastAsia="SimSun" w:hAnsi="Bitstream Charter" w:hint="eastAsia"/>
          <w:sz w:val="32"/>
          <w:szCs w:val="32"/>
        </w:rPr>
      </w:pPr>
      <w:proofErr w:type="spellStart"/>
      <w:r>
        <w:rPr>
          <w:rFonts w:ascii="Bitstream Charter" w:hAnsi="Bitstream Charter"/>
          <w:sz w:val="32"/>
          <w:szCs w:val="32"/>
        </w:rPr>
        <w:t>YingTa</w:t>
      </w:r>
      <w:proofErr w:type="spellEnd"/>
      <w:r>
        <w:rPr>
          <w:rFonts w:ascii="Bitstream Charter" w:hAnsi="Bitstream Charter"/>
          <w:sz w:val="32"/>
          <w:szCs w:val="32"/>
        </w:rPr>
        <w:t xml:space="preserve"> Lin (ytl287)</w:t>
      </w:r>
    </w:p>
    <w:p w:rsidR="001749CA" w:rsidRDefault="00725844" w:rsidP="001749CA">
      <w:pPr>
        <w:pStyle w:val="Standard"/>
        <w:jc w:val="center"/>
        <w:rPr>
          <w:rFonts w:ascii="Bitstream Charter" w:hAnsi="Bitstream Charter" w:hint="eastAsia"/>
          <w:sz w:val="32"/>
          <w:szCs w:val="32"/>
        </w:rPr>
      </w:pPr>
      <w:proofErr w:type="spellStart"/>
      <w:r>
        <w:rPr>
          <w:rFonts w:ascii="Bitstream Charter" w:hAnsi="Bitstream Charter"/>
          <w:sz w:val="32"/>
          <w:szCs w:val="32"/>
        </w:rPr>
        <w:t>MonDay</w:t>
      </w:r>
      <w:proofErr w:type="spellEnd"/>
      <w:r>
        <w:rPr>
          <w:rFonts w:ascii="Bitstream Charter" w:hAnsi="Bitstream Charter"/>
          <w:sz w:val="32"/>
          <w:szCs w:val="32"/>
        </w:rPr>
        <w:t xml:space="preserve"> 19</w:t>
      </w:r>
      <w:r w:rsidR="001749CA">
        <w:rPr>
          <w:rFonts w:ascii="Bitstream Charter" w:hAnsi="Bitstream Charter"/>
          <w:sz w:val="32"/>
          <w:szCs w:val="32"/>
          <w:vertAlign w:val="superscript"/>
        </w:rPr>
        <w:t>h</w:t>
      </w:r>
      <w:r w:rsidR="001749CA">
        <w:rPr>
          <w:rFonts w:ascii="Bitstream Charter" w:hAnsi="Bitstream Charter"/>
          <w:sz w:val="32"/>
          <w:szCs w:val="32"/>
        </w:rPr>
        <w:t xml:space="preserve"> </w:t>
      </w:r>
      <w:r>
        <w:rPr>
          <w:rFonts w:ascii="Bitstream Charter" w:hAnsi="Bitstream Charter"/>
          <w:sz w:val="32"/>
          <w:szCs w:val="32"/>
        </w:rPr>
        <w:t>October</w:t>
      </w:r>
      <w:r w:rsidR="001749CA">
        <w:rPr>
          <w:rFonts w:ascii="Bitstream Charter" w:hAnsi="Bitstream Charter"/>
          <w:sz w:val="32"/>
          <w:szCs w:val="32"/>
        </w:rPr>
        <w:t>, 2015</w:t>
      </w:r>
    </w:p>
    <w:p w:rsidR="001749CA" w:rsidRDefault="001749CA" w:rsidP="001749CA">
      <w:pPr>
        <w:pStyle w:val="Standard"/>
        <w:rPr>
          <w:rFonts w:ascii="Bitstream Charter" w:hAnsi="Bitstream Charter" w:hint="eastAsia"/>
          <w:lang w:eastAsia="zh-TW"/>
        </w:rPr>
      </w:pPr>
    </w:p>
    <w:p w:rsidR="001749CA" w:rsidRDefault="00725844" w:rsidP="001749CA">
      <w:pPr>
        <w:pStyle w:val="Standard"/>
        <w:rPr>
          <w:rFonts w:ascii="Bitstream Charter" w:hAnsi="Bitstream Charter" w:hint="eastAsia"/>
          <w:b/>
          <w:bCs/>
        </w:rPr>
      </w:pPr>
      <w:r>
        <w:rPr>
          <w:rFonts w:ascii="Bitstream Charter" w:hAnsi="Bitstream Charter"/>
          <w:b/>
          <w:bCs/>
        </w:rPr>
        <w:t>Section 3</w:t>
      </w:r>
      <w:r w:rsidR="001749CA">
        <w:rPr>
          <w:rFonts w:ascii="Bitstream Charter" w:hAnsi="Bitstream Charter"/>
          <w:b/>
          <w:bCs/>
        </w:rPr>
        <w:t>:</w:t>
      </w:r>
    </w:p>
    <w:p w:rsidR="00725844" w:rsidRDefault="001749CA" w:rsidP="00725844">
      <w:pPr>
        <w:autoSpaceDE w:val="0"/>
        <w:autoSpaceDN w:val="0"/>
        <w:adjustRightInd w:val="0"/>
        <w:rPr>
          <w:rFonts w:ascii="Bitstream Charter" w:hAnsi="Bitstream Charter"/>
        </w:rPr>
      </w:pPr>
      <w:r>
        <w:rPr>
          <w:rFonts w:ascii="Bitstream Charter" w:hAnsi="Bitstream Charter"/>
        </w:rPr>
        <w:tab/>
      </w:r>
      <w:r w:rsidR="00725844">
        <w:rPr>
          <w:rFonts w:ascii="Bitstream Charter" w:hAnsi="Bitstream Charter"/>
        </w:rPr>
        <w:t xml:space="preserve">Exercises 1 question: </w:t>
      </w:r>
    </w:p>
    <w:p w:rsidR="00033BCF" w:rsidRDefault="00725844" w:rsidP="00725844">
      <w:pPr>
        <w:autoSpaceDE w:val="0"/>
        <w:autoSpaceDN w:val="0"/>
        <w:adjustRightInd w:val="0"/>
        <w:ind w:left="480" w:firstLine="480"/>
        <w:rPr>
          <w:rFonts w:ascii="Bitstream Charter" w:hAnsi="Bitstream Charter"/>
        </w:rPr>
      </w:pPr>
      <w:r w:rsidRPr="00725844">
        <w:rPr>
          <w:rFonts w:ascii="Bitstream Charter" w:hAnsi="Bitstream Charter"/>
        </w:rPr>
        <w:t>It may be useful to use a high sampling rate for this purpose. What is the highest sampling rate your</w:t>
      </w:r>
      <w:r>
        <w:rPr>
          <w:rFonts w:ascii="Bitstream Charter" w:hAnsi="Bitstream Charter"/>
        </w:rPr>
        <w:t xml:space="preserve"> </w:t>
      </w:r>
      <w:r w:rsidRPr="00725844">
        <w:rPr>
          <w:rFonts w:ascii="Bitstream Charter" w:hAnsi="Bitstream Charter"/>
        </w:rPr>
        <w:t xml:space="preserve">system allows? Common sampling rates are: 44.1 KHz, </w:t>
      </w:r>
      <w:bookmarkStart w:id="0" w:name="_GoBack"/>
      <w:bookmarkEnd w:id="0"/>
      <w:r w:rsidRPr="00725844">
        <w:rPr>
          <w:rFonts w:ascii="Bitstream Charter" w:hAnsi="Bitstream Charter"/>
        </w:rPr>
        <w:t>48 KHz, and 96 KHz.</w:t>
      </w:r>
    </w:p>
    <w:p w:rsidR="00725844" w:rsidRDefault="00725844" w:rsidP="00725844">
      <w:pPr>
        <w:autoSpaceDE w:val="0"/>
        <w:autoSpaceDN w:val="0"/>
        <w:adjustRightInd w:val="0"/>
        <w:ind w:left="480" w:firstLine="48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Sample rate of </w:t>
      </w:r>
      <w:r>
        <w:rPr>
          <w:rFonts w:ascii="Bitstream Charter" w:hAnsi="Bitstream Charter" w:hint="eastAsia"/>
        </w:rPr>
        <w:t xml:space="preserve">48 KHz </w:t>
      </w:r>
      <w:r>
        <w:rPr>
          <w:rFonts w:ascii="Bitstream Charter" w:hAnsi="Bitstream Charter"/>
        </w:rPr>
        <w:t xml:space="preserve">is allowed to my laptop. </w:t>
      </w:r>
    </w:p>
    <w:p w:rsidR="00725844" w:rsidRDefault="00725844" w:rsidP="00725844">
      <w:pPr>
        <w:autoSpaceDE w:val="0"/>
        <w:autoSpaceDN w:val="0"/>
        <w:adjustRightInd w:val="0"/>
        <w:ind w:left="480" w:firstLine="480"/>
        <w:rPr>
          <w:rFonts w:ascii="Bitstream Charter" w:hAnsi="Bitstream Charter"/>
        </w:rPr>
      </w:pPr>
    </w:p>
    <w:p w:rsidR="00725844" w:rsidRDefault="00725844" w:rsidP="00725844">
      <w:pPr>
        <w:autoSpaceDE w:val="0"/>
        <w:autoSpaceDN w:val="0"/>
        <w:adjustRightInd w:val="0"/>
        <w:ind w:left="480" w:firstLine="480"/>
        <w:rPr>
          <w:rFonts w:ascii="Bitstream Charter" w:hAnsi="Bitstream Charter" w:hint="eastAsia"/>
        </w:rPr>
      </w:pPr>
      <w:r>
        <w:rPr>
          <w:rFonts w:ascii="Bitstream Charter" w:hAnsi="Bitstream Charter"/>
        </w:rPr>
        <w:t xml:space="preserve">The figure below is the response recorded in </w:t>
      </w:r>
      <w:r>
        <w:rPr>
          <w:rFonts w:ascii="Bitstream Charter" w:hAnsi="Bitstream Charter" w:hint="eastAsia"/>
        </w:rPr>
        <w:t>my living room</w:t>
      </w:r>
      <w:r>
        <w:rPr>
          <w:rFonts w:ascii="Bitstream Charter" w:hAnsi="Bitstream Charter"/>
        </w:rPr>
        <w:t xml:space="preserve">. I have curtain and clothes surrounded. The reflected path of the impulse is not very significant. </w:t>
      </w:r>
      <w:r>
        <w:rPr>
          <w:rFonts w:ascii="Bitstream Charter" w:hAnsi="Bitstream Charter" w:hint="eastAsia"/>
        </w:rPr>
        <w:t>T</w:t>
      </w:r>
      <w:r>
        <w:rPr>
          <w:rFonts w:ascii="Bitstream Charter" w:hAnsi="Bitstream Charter"/>
        </w:rPr>
        <w:t>here is an obvious impulse at the beginning and that’s all.</w:t>
      </w:r>
    </w:p>
    <w:p w:rsidR="00725844" w:rsidRDefault="00725844" w:rsidP="00725844">
      <w:pPr>
        <w:autoSpaceDE w:val="0"/>
        <w:autoSpaceDN w:val="0"/>
        <w:adjustRightInd w:val="0"/>
        <w:ind w:left="480" w:firstLine="480"/>
        <w:jc w:val="center"/>
        <w:rPr>
          <w:rFonts w:ascii="Bitstream Charter" w:hAnsi="Bitstream Charter"/>
        </w:rPr>
      </w:pPr>
      <w:r w:rsidRPr="00725844">
        <w:rPr>
          <w:rFonts w:ascii="Bitstream Charter" w:hAnsi="Bitstream Charter" w:hint="eastAsia"/>
          <w:noProof/>
        </w:rPr>
        <w:drawing>
          <wp:inline distT="0" distB="0" distL="0" distR="0">
            <wp:extent cx="4761285" cy="377190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4"/>
                    <a:stretch/>
                  </pic:blipFill>
                  <pic:spPr bwMode="auto">
                    <a:xfrm>
                      <a:off x="0" y="0"/>
                      <a:ext cx="4770959" cy="377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844" w:rsidRDefault="00725844" w:rsidP="00725844">
      <w:pPr>
        <w:autoSpaceDE w:val="0"/>
        <w:autoSpaceDN w:val="0"/>
        <w:adjustRightInd w:val="0"/>
        <w:ind w:left="480" w:firstLine="480"/>
        <w:rPr>
          <w:rFonts w:ascii="Bitstream Charter" w:hAnsi="Bitstream Charter"/>
        </w:rPr>
      </w:pPr>
    </w:p>
    <w:p w:rsidR="008F1D06" w:rsidRDefault="008F1D06" w:rsidP="00725844">
      <w:pPr>
        <w:autoSpaceDE w:val="0"/>
        <w:autoSpaceDN w:val="0"/>
        <w:adjustRightInd w:val="0"/>
        <w:ind w:left="480" w:firstLine="480"/>
        <w:rPr>
          <w:rFonts w:ascii="Bitstream Charter" w:hAnsi="Bitstream Charter" w:hint="eastAsia"/>
        </w:rPr>
      </w:pPr>
      <w:r>
        <w:rPr>
          <w:rFonts w:ascii="Bitstream Charter" w:hAnsi="Bitstream Charter" w:hint="eastAsia"/>
        </w:rPr>
        <w:t>Next figure was captured at the end of the hallway outside of my apartment. T</w:t>
      </w:r>
      <w:r>
        <w:rPr>
          <w:rFonts w:ascii="Bitstream Charter" w:hAnsi="Bitstream Charter"/>
        </w:rPr>
        <w:t xml:space="preserve">he hallway has narrow walls made by artificial marble, which create great echo. The figure shows that there is more response after the direct path sound wave. </w:t>
      </w:r>
      <w:r>
        <w:rPr>
          <w:rFonts w:ascii="Bitstream Charter" w:hAnsi="Bitstream Charter" w:hint="eastAsia"/>
        </w:rPr>
        <w:t>A</w:t>
      </w:r>
      <w:r>
        <w:rPr>
          <w:rFonts w:ascii="Bitstream Charter" w:hAnsi="Bitstream Charter"/>
        </w:rPr>
        <w:t>nd around 350 micro second, a pretty nice echo of the original sound wave was capture, which I think was the reflection from the other end of the hallway.</w:t>
      </w:r>
    </w:p>
    <w:p w:rsidR="008F1D06" w:rsidRPr="00725844" w:rsidRDefault="008F1D06" w:rsidP="008F1D06">
      <w:pPr>
        <w:autoSpaceDE w:val="0"/>
        <w:autoSpaceDN w:val="0"/>
        <w:adjustRightInd w:val="0"/>
        <w:ind w:left="480" w:firstLine="480"/>
        <w:jc w:val="center"/>
        <w:rPr>
          <w:rFonts w:ascii="Bitstream Charter" w:hAnsi="Bitstream Charter" w:hint="eastAsia"/>
        </w:rPr>
      </w:pPr>
      <w:r w:rsidRPr="008F1D06">
        <w:rPr>
          <w:rFonts w:ascii="Bitstream Charter" w:hAnsi="Bitstream Charter" w:hint="eastAsia"/>
          <w:noProof/>
        </w:rPr>
        <w:lastRenderedPageBreak/>
        <w:drawing>
          <wp:inline distT="0" distB="0" distL="0" distR="0">
            <wp:extent cx="5537656" cy="4238522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66" cy="42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D06" w:rsidRPr="00725844" w:rsidSect="005C6E49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Bitstream Charter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CE"/>
    <w:rsid w:val="00033BCF"/>
    <w:rsid w:val="001749CA"/>
    <w:rsid w:val="001D1EA1"/>
    <w:rsid w:val="00256798"/>
    <w:rsid w:val="004B26F1"/>
    <w:rsid w:val="00517CCE"/>
    <w:rsid w:val="005C6E49"/>
    <w:rsid w:val="00725844"/>
    <w:rsid w:val="00774DE7"/>
    <w:rsid w:val="008F1D06"/>
    <w:rsid w:val="009723E5"/>
    <w:rsid w:val="009C41FD"/>
    <w:rsid w:val="00A83EDE"/>
    <w:rsid w:val="00A95B65"/>
    <w:rsid w:val="00AC33EC"/>
    <w:rsid w:val="00AF29DA"/>
    <w:rsid w:val="00B30B69"/>
    <w:rsid w:val="00BC5DAC"/>
    <w:rsid w:val="00C945D4"/>
    <w:rsid w:val="00D15298"/>
    <w:rsid w:val="00D66190"/>
    <w:rsid w:val="00E20430"/>
    <w:rsid w:val="00E818C5"/>
    <w:rsid w:val="00F5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CD27A-F35C-44C4-9BBC-8F46B516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9DA"/>
    <w:rPr>
      <w:color w:val="808080"/>
    </w:rPr>
  </w:style>
  <w:style w:type="paragraph" w:customStyle="1" w:styleId="Standard">
    <w:name w:val="Standard"/>
    <w:rsid w:val="001749CA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14</cp:revision>
  <dcterms:created xsi:type="dcterms:W3CDTF">2015-09-27T18:00:00Z</dcterms:created>
  <dcterms:modified xsi:type="dcterms:W3CDTF">2015-10-20T07:43:00Z</dcterms:modified>
</cp:coreProperties>
</file>