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ACA" w:rsidRDefault="00A4742C" w:rsidP="002F5ACA">
      <w:pPr>
        <w:pStyle w:val="Heading2"/>
      </w:pPr>
      <w:r w:rsidRPr="00A4742C">
        <w:t>Implementering:</w:t>
      </w:r>
    </w:p>
    <w:p w:rsidR="002F5ACA" w:rsidRDefault="002F5ACA" w:rsidP="002F5ACA">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2F5ACA" w:rsidRDefault="002F5ACA" w:rsidP="002F5ACA">
      <w:r>
        <w:rPr>
          <w:noProof/>
          <w:lang w:eastAsia="da-DK"/>
        </w:rPr>
        <w:drawing>
          <wp:inline distT="0" distB="0" distL="0" distR="0">
            <wp:extent cx="5528945" cy="3933825"/>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5" cstate="print"/>
                    <a:srcRect/>
                    <a:stretch>
                      <a:fillRect/>
                    </a:stretch>
                  </pic:blipFill>
                  <pic:spPr bwMode="auto">
                    <a:xfrm>
                      <a:off x="0" y="0"/>
                      <a:ext cx="5528945" cy="3933825"/>
                    </a:xfrm>
                    <a:prstGeom prst="rect">
                      <a:avLst/>
                    </a:prstGeom>
                    <a:noFill/>
                    <a:ln w="9525">
                      <a:noFill/>
                      <a:miter lim="800000"/>
                      <a:headEnd/>
                      <a:tailEnd/>
                    </a:ln>
                  </pic:spPr>
                </pic:pic>
              </a:graphicData>
            </a:graphic>
          </wp:inline>
        </w:drawing>
      </w:r>
    </w:p>
    <w:p w:rsidR="002F5ACA" w:rsidRDefault="002F5ACA" w:rsidP="002F5ACA">
      <w:r>
        <w:t>Ændringsagenten er den der har ansvaret for implementeringen, det vil sige os.</w:t>
      </w:r>
      <w:r w:rsidR="007E5193">
        <w:t xml:space="preserve"> Så ser man på hvorfor et delsystem der primært bliver de største ændringer i. I det her tilfælde er det teknologien, vi med systemet får lavet mest om i. Teknologi er de redskaber der andvendes i forbindelse med opgavernes udførelse, såsom</w:t>
      </w:r>
      <w:r w:rsidR="006C739D">
        <w:t xml:space="preserve"> udstyr, </w:t>
      </w:r>
      <w:r w:rsidR="007E5193">
        <w:t xml:space="preserve"> arbejdsprocesser</w:t>
      </w:r>
      <w:r w:rsidR="006C739D">
        <w:t xml:space="preserve">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w:t>
      </w:r>
      <w:r w:rsidR="00CA266A">
        <w:t xml:space="preserve"> Omgivelserne vil også altid stille krav til virksomheden. </w:t>
      </w:r>
      <w:r w:rsidR="00B85ACA">
        <w:t>Kulturen har en indflydelse på nuværende og fremtidige medarbejderes kompetencer og adfærd. Samfundet skal også have et nogenlunde teknologisk niveau for at kunne bruge den teknologi en virksomhed gerne vil have implementeret.</w:t>
      </w:r>
    </w:p>
    <w:p w:rsidR="000431B0" w:rsidRDefault="000431B0" w:rsidP="002F5ACA"/>
    <w:p w:rsidR="000431B0" w:rsidRPr="002F5ACA" w:rsidRDefault="000431B0" w:rsidP="002F5ACA"/>
    <w:p w:rsidR="00BF531A" w:rsidRDefault="00BF531A">
      <w:r>
        <w:lastRenderedPageBreak/>
        <w:t xml:space="preserve">Alt på en gang: </w:t>
      </w:r>
    </w:p>
    <w:tbl>
      <w:tblPr>
        <w:tblStyle w:val="TableGrid"/>
        <w:tblW w:w="0" w:type="auto"/>
        <w:tblLook w:val="04A0"/>
      </w:tblPr>
      <w:tblGrid>
        <w:gridCol w:w="4889"/>
        <w:gridCol w:w="4889"/>
      </w:tblGrid>
      <w:tr w:rsidR="00BF531A" w:rsidTr="00BF531A">
        <w:tc>
          <w:tcPr>
            <w:tcW w:w="4889" w:type="dxa"/>
          </w:tcPr>
          <w:p w:rsidR="00BF531A" w:rsidRDefault="00BF531A">
            <w:r>
              <w:t>Plus</w:t>
            </w:r>
          </w:p>
        </w:tc>
        <w:tc>
          <w:tcPr>
            <w:tcW w:w="4889" w:type="dxa"/>
          </w:tcPr>
          <w:p w:rsidR="00BF531A" w:rsidRDefault="00BF531A">
            <w:r>
              <w:t>Minus</w:t>
            </w:r>
          </w:p>
        </w:tc>
      </w:tr>
      <w:tr w:rsidR="00BF531A" w:rsidTr="00BF531A">
        <w:tc>
          <w:tcPr>
            <w:tcW w:w="4889" w:type="dxa"/>
          </w:tcPr>
          <w:p w:rsidR="00BF531A" w:rsidRDefault="00BF531A" w:rsidP="00BF531A">
            <w:pPr>
              <w:pStyle w:val="ListParagraph"/>
              <w:numPr>
                <w:ilvl w:val="0"/>
                <w:numId w:val="1"/>
              </w:numPr>
            </w:pPr>
            <w:r>
              <w:t>Der bliver ikke på et tidspunkt problemer mellem gammelt og nyt system.</w:t>
            </w:r>
          </w:p>
          <w:p w:rsidR="00BF531A" w:rsidRDefault="00BF531A" w:rsidP="00BF531A">
            <w:pPr>
              <w:pStyle w:val="ListParagraph"/>
              <w:numPr>
                <w:ilvl w:val="0"/>
                <w:numId w:val="1"/>
              </w:numPr>
            </w:pPr>
          </w:p>
        </w:tc>
        <w:tc>
          <w:tcPr>
            <w:tcW w:w="4889" w:type="dxa"/>
          </w:tcPr>
          <w:p w:rsidR="00BF531A" w:rsidRDefault="00BF531A" w:rsidP="00BF531A">
            <w:pPr>
              <w:pStyle w:val="ListParagraph"/>
              <w:numPr>
                <w:ilvl w:val="0"/>
                <w:numId w:val="1"/>
              </w:numPr>
            </w:pPr>
            <w:r>
              <w:t>Kan være kompliceret</w:t>
            </w:r>
          </w:p>
          <w:p w:rsidR="00BF531A" w:rsidRDefault="00BF531A" w:rsidP="00BF531A">
            <w:pPr>
              <w:pStyle w:val="ListParagraph"/>
              <w:numPr>
                <w:ilvl w:val="0"/>
                <w:numId w:val="1"/>
              </w:numPr>
            </w:pPr>
            <w:r>
              <w:t>Kan være så tidskrævende, at hele virksomheden går i stå i en tidsbegrænset periode.</w:t>
            </w:r>
          </w:p>
        </w:tc>
      </w:tr>
    </w:tbl>
    <w:p w:rsidR="00A4742C" w:rsidRDefault="00A4742C"/>
    <w:p w:rsidR="00BF531A" w:rsidRDefault="00BF531A">
      <w:r>
        <w:t>Hver afdeling for sig:</w:t>
      </w:r>
    </w:p>
    <w:tbl>
      <w:tblPr>
        <w:tblStyle w:val="TableGrid"/>
        <w:tblW w:w="0" w:type="auto"/>
        <w:tblLook w:val="04A0"/>
      </w:tblPr>
      <w:tblGrid>
        <w:gridCol w:w="4889"/>
        <w:gridCol w:w="4889"/>
      </w:tblGrid>
      <w:tr w:rsidR="00BF531A" w:rsidTr="00BF531A">
        <w:tc>
          <w:tcPr>
            <w:tcW w:w="4889" w:type="dxa"/>
          </w:tcPr>
          <w:p w:rsidR="00BF531A" w:rsidRDefault="00BF531A">
            <w:r>
              <w:t>Plus</w:t>
            </w:r>
          </w:p>
        </w:tc>
        <w:tc>
          <w:tcPr>
            <w:tcW w:w="4889" w:type="dxa"/>
          </w:tcPr>
          <w:p w:rsidR="00BF531A" w:rsidRDefault="00BF531A">
            <w:r>
              <w:t>Minus</w:t>
            </w:r>
          </w:p>
        </w:tc>
      </w:tr>
      <w:tr w:rsidR="00BF531A" w:rsidTr="00BF531A">
        <w:tc>
          <w:tcPr>
            <w:tcW w:w="4889" w:type="dxa"/>
          </w:tcPr>
          <w:p w:rsidR="00BF531A" w:rsidRDefault="00BF531A" w:rsidP="00BF531A">
            <w:pPr>
              <w:pStyle w:val="ListParagraph"/>
              <w:numPr>
                <w:ilvl w:val="0"/>
                <w:numId w:val="1"/>
              </w:numPr>
            </w:pPr>
            <w:r>
              <w:t>Dele af virksomheden vil være igang, imens implementering finder sted.</w:t>
            </w:r>
          </w:p>
          <w:p w:rsidR="00BF531A" w:rsidRDefault="00BF531A" w:rsidP="00BF531A">
            <w:pPr>
              <w:pStyle w:val="ListParagraph"/>
              <w:numPr>
                <w:ilvl w:val="0"/>
                <w:numId w:val="1"/>
              </w:numPr>
            </w:pPr>
            <w:r>
              <w:t>Mere overskueligt.</w:t>
            </w:r>
          </w:p>
        </w:tc>
        <w:tc>
          <w:tcPr>
            <w:tcW w:w="4889" w:type="dxa"/>
          </w:tcPr>
          <w:p w:rsidR="00BF531A" w:rsidRDefault="00BF531A" w:rsidP="00BF531A">
            <w:pPr>
              <w:pStyle w:val="ListParagraph"/>
              <w:numPr>
                <w:ilvl w:val="0"/>
                <w:numId w:val="1"/>
              </w:numPr>
            </w:pPr>
            <w:r>
              <w:t>Tager længere tid.</w:t>
            </w:r>
          </w:p>
          <w:p w:rsidR="00BF531A" w:rsidRDefault="00BF531A" w:rsidP="00BF531A">
            <w:pPr>
              <w:pStyle w:val="ListParagraph"/>
              <w:numPr>
                <w:ilvl w:val="0"/>
                <w:numId w:val="1"/>
              </w:numPr>
            </w:pPr>
            <w:r>
              <w:t>Dele af virksomheden vil i en tidsbegrænset periode, køre med forskellige systemer.</w:t>
            </w:r>
          </w:p>
        </w:tc>
      </w:tr>
    </w:tbl>
    <w:p w:rsidR="00CB1D89" w:rsidRDefault="00CB1D89"/>
    <w:p w:rsidR="00692897" w:rsidRDefault="00CB1D89" w:rsidP="00C425D4">
      <w:pPr>
        <w:pStyle w:val="Heading2"/>
      </w:pPr>
      <w:r w:rsidRPr="00CB1D89">
        <w:t>Brugerdeltagelse:</w:t>
      </w:r>
    </w:p>
    <w:p w:rsidR="00692897" w:rsidRDefault="00C425D4" w:rsidP="002F5ACA">
      <w:pPr>
        <w:pStyle w:val="Heading3"/>
      </w:pPr>
      <w:r>
        <w:t>Forandringsstrategi</w:t>
      </w:r>
      <w:r w:rsidR="002F5ACA">
        <w:t xml:space="preserve"> i forhold til menneskesyn og organisationsopfattelse</w:t>
      </w:r>
    </w:p>
    <w:p w:rsidR="003A3331" w:rsidRPr="003A3331" w:rsidRDefault="003A3331" w:rsidP="003A3331">
      <w:r>
        <w:rPr>
          <w:rFonts w:ascii="Times New Roman" w:eastAsia="Times New Roman" w:hAnsi="Times New Roman" w:cs="Times New Roman"/>
          <w:noProof/>
          <w:lang w:eastAsia="da-DK"/>
        </w:rPr>
        <w:drawing>
          <wp:inline distT="0" distB="0" distL="0" distR="0">
            <wp:extent cx="5518150" cy="184975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3A3331" w:rsidRDefault="005D2F0A">
      <w:r>
        <w:t xml:space="preserve">Menneskeopfattelsen i virksomheden er Y-teori. Godt nok er direktøren fra den gamle skole, men </w:t>
      </w:r>
      <w:r w:rsidR="006C0F41">
        <w:t>han ved godt det er nye tider, så han har uddeligeret ansvar, og har ændret sig fra x- til y-menneskeopfattelse. Organisationsopfattelsen er harmonisk. De har en stabil struktur</w:t>
      </w:r>
      <w:r w:rsidR="00130B7C">
        <w:t xml:space="preserve"> og der er velintegrerede enheder. Det vil sige at virksomheden med højst sandsynelighed har brug for en brugerdeltagelse på repræsentationsniveau. Det vil sige at beslutningstagerne har den mening at medarbejderne bør medvirke ved opbyggelsen af det nye system</w:t>
      </w:r>
      <w:r w:rsidR="00443793">
        <w:t>, det kan også ses i deres vision ”</w:t>
      </w:r>
      <w:r w:rsidR="00443793">
        <w:rPr>
          <w:i/>
        </w:rPr>
        <w:t>Vore folk som skal bruge systemet skal involveres i beslutninger vedr. systemets udformning”</w:t>
      </w:r>
      <w:r w:rsidR="00130B7C">
        <w:t>. De mener at deres medarbejdere har de samme mål og værdier.</w:t>
      </w:r>
    </w:p>
    <w:p w:rsidR="003A3331" w:rsidRDefault="003A3331"/>
    <w:p w:rsidR="009C4265" w:rsidRDefault="009C4265" w:rsidP="009C4265">
      <w:pPr>
        <w:pStyle w:val="Heading2"/>
      </w:pPr>
      <w:r>
        <w:t>Problemer, hypoteser og løsningsmuligheder</w:t>
      </w:r>
    </w:p>
    <w:tbl>
      <w:tblPr>
        <w:tblStyle w:val="TableGrid"/>
        <w:tblW w:w="0" w:type="auto"/>
        <w:tblLook w:val="04A0"/>
      </w:tblPr>
      <w:tblGrid>
        <w:gridCol w:w="3259"/>
        <w:gridCol w:w="3259"/>
        <w:gridCol w:w="3260"/>
      </w:tblGrid>
      <w:tr w:rsidR="009C4265" w:rsidTr="009C4265">
        <w:tc>
          <w:tcPr>
            <w:tcW w:w="3259" w:type="dxa"/>
          </w:tcPr>
          <w:p w:rsidR="009C4265" w:rsidRDefault="009C4265">
            <w:r>
              <w:t>Problemer</w:t>
            </w:r>
          </w:p>
        </w:tc>
        <w:tc>
          <w:tcPr>
            <w:tcW w:w="3259" w:type="dxa"/>
          </w:tcPr>
          <w:p w:rsidR="009C4265" w:rsidRDefault="009C4265">
            <w:r>
              <w:t>Hypoteser</w:t>
            </w:r>
          </w:p>
        </w:tc>
        <w:tc>
          <w:tcPr>
            <w:tcW w:w="3260" w:type="dxa"/>
          </w:tcPr>
          <w:p w:rsidR="009C4265" w:rsidRDefault="009C4265">
            <w:r>
              <w:t>Løsningsmuligheder</w:t>
            </w:r>
          </w:p>
        </w:tc>
      </w:tr>
      <w:tr w:rsidR="009C4265" w:rsidTr="009C4265">
        <w:tc>
          <w:tcPr>
            <w:tcW w:w="3259" w:type="dxa"/>
          </w:tcPr>
          <w:p w:rsidR="009C4265" w:rsidRDefault="009C4265">
            <w:r>
              <w:t>Man ved ikke hvor varerne befinder sig i virksomheden</w:t>
            </w:r>
          </w:p>
        </w:tc>
        <w:tc>
          <w:tcPr>
            <w:tcW w:w="3259" w:type="dxa"/>
          </w:tcPr>
          <w:p w:rsidR="009C4265" w:rsidRDefault="009C4265">
            <w:r>
              <w:t>Der andvendes ikke lokationsnumre så man kan se hvor varerne er</w:t>
            </w:r>
          </w:p>
        </w:tc>
        <w:tc>
          <w:tcPr>
            <w:tcW w:w="3260" w:type="dxa"/>
          </w:tcPr>
          <w:p w:rsidR="009C4265" w:rsidRDefault="009C4265">
            <w:r>
              <w:t>IT til oversigter over varerne</w:t>
            </w:r>
          </w:p>
        </w:tc>
      </w:tr>
      <w:tr w:rsidR="009C4265" w:rsidTr="009C4265">
        <w:tc>
          <w:tcPr>
            <w:tcW w:w="3259" w:type="dxa"/>
          </w:tcPr>
          <w:p w:rsidR="009C4265" w:rsidRDefault="003A3331">
            <w:r>
              <w:t xml:space="preserve">Langsom betjening ved udlejning </w:t>
            </w:r>
            <w:r>
              <w:lastRenderedPageBreak/>
              <w:t>af værktøjer</w:t>
            </w:r>
          </w:p>
        </w:tc>
        <w:tc>
          <w:tcPr>
            <w:tcW w:w="3259" w:type="dxa"/>
          </w:tcPr>
          <w:p w:rsidR="009C4265" w:rsidRDefault="003A3331">
            <w:r>
              <w:lastRenderedPageBreak/>
              <w:t>Alt udlejning sker manuelt</w:t>
            </w:r>
          </w:p>
        </w:tc>
        <w:tc>
          <w:tcPr>
            <w:tcW w:w="3260" w:type="dxa"/>
          </w:tcPr>
          <w:p w:rsidR="003A3331" w:rsidRDefault="003A3331">
            <w:r>
              <w:t xml:space="preserve">IT til at styre udlejning og </w:t>
            </w:r>
            <w:r>
              <w:lastRenderedPageBreak/>
              <w:t>hjemkaldelse</w:t>
            </w:r>
          </w:p>
        </w:tc>
      </w:tr>
      <w:tr w:rsidR="003A3331" w:rsidTr="009C4265">
        <w:tc>
          <w:tcPr>
            <w:tcW w:w="3259" w:type="dxa"/>
          </w:tcPr>
          <w:p w:rsidR="003A3331" w:rsidRDefault="003A3331">
            <w:r>
              <w:lastRenderedPageBreak/>
              <w:t>Synlighed af prisskilte er dårlig</w:t>
            </w:r>
          </w:p>
        </w:tc>
        <w:tc>
          <w:tcPr>
            <w:tcW w:w="3259" w:type="dxa"/>
          </w:tcPr>
          <w:p w:rsidR="003A3331" w:rsidRDefault="003A3331">
            <w:r>
              <w:t>Der er ikke mulighed for forskellige størrelser</w:t>
            </w:r>
          </w:p>
        </w:tc>
        <w:tc>
          <w:tcPr>
            <w:tcW w:w="3260" w:type="dxa"/>
          </w:tcPr>
          <w:p w:rsidR="003A3331" w:rsidRDefault="003A3331">
            <w:r>
              <w:t>IT til brug af printning af prisskilte</w:t>
            </w:r>
          </w:p>
        </w:tc>
      </w:tr>
      <w:tr w:rsidR="001D45A6" w:rsidTr="009C4265">
        <w:tc>
          <w:tcPr>
            <w:tcW w:w="3259" w:type="dxa"/>
          </w:tcPr>
          <w:p w:rsidR="001D45A6" w:rsidRDefault="00CA266A">
            <w:r>
              <w:t xml:space="preserve">Der er ikke nogen kontrol af solgte varer pr. sælger </w:t>
            </w:r>
          </w:p>
        </w:tc>
        <w:tc>
          <w:tcPr>
            <w:tcW w:w="3259" w:type="dxa"/>
          </w:tcPr>
          <w:p w:rsidR="001D45A6" w:rsidRDefault="001D45A6">
            <w:r>
              <w:t>Ingen statistikker</w:t>
            </w:r>
          </w:p>
        </w:tc>
        <w:tc>
          <w:tcPr>
            <w:tcW w:w="3260" w:type="dxa"/>
          </w:tcPr>
          <w:p w:rsidR="001D45A6" w:rsidRDefault="00CA266A">
            <w:r>
              <w:t>IT til liste over solgte varer</w:t>
            </w:r>
          </w:p>
        </w:tc>
      </w:tr>
    </w:tbl>
    <w:p w:rsidR="009C4265" w:rsidRPr="00CB1D89" w:rsidRDefault="009C4265"/>
    <w:sectPr w:rsidR="009C4265" w:rsidRPr="00CB1D89" w:rsidSect="0071045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A4742C"/>
    <w:rsid w:val="000431B0"/>
    <w:rsid w:val="000A322E"/>
    <w:rsid w:val="00130B7C"/>
    <w:rsid w:val="001D45A6"/>
    <w:rsid w:val="002F5ACA"/>
    <w:rsid w:val="00355EFF"/>
    <w:rsid w:val="003A3331"/>
    <w:rsid w:val="00443793"/>
    <w:rsid w:val="00536D03"/>
    <w:rsid w:val="005D2F0A"/>
    <w:rsid w:val="00692897"/>
    <w:rsid w:val="006C0F41"/>
    <w:rsid w:val="006C739D"/>
    <w:rsid w:val="0071045C"/>
    <w:rsid w:val="007736B1"/>
    <w:rsid w:val="007E5193"/>
    <w:rsid w:val="009C4265"/>
    <w:rsid w:val="00A4742C"/>
    <w:rsid w:val="00B85ACA"/>
    <w:rsid w:val="00BF531A"/>
    <w:rsid w:val="00C0447D"/>
    <w:rsid w:val="00C425D4"/>
    <w:rsid w:val="00CA266A"/>
    <w:rsid w:val="00CB1D8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45C"/>
  </w:style>
  <w:style w:type="paragraph" w:styleId="Heading2">
    <w:name w:val="heading 2"/>
    <w:basedOn w:val="Normal"/>
    <w:next w:val="Normal"/>
    <w:link w:val="Heading2Char"/>
    <w:uiPriority w:val="9"/>
    <w:unhideWhenUsed/>
    <w:qFormat/>
    <w:rsid w:val="009C4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3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F531A"/>
    <w:pPr>
      <w:ind w:left="720"/>
      <w:contextualSpacing/>
    </w:pPr>
  </w:style>
  <w:style w:type="paragraph" w:styleId="NormalWeb">
    <w:name w:val="Normal (Web)"/>
    <w:basedOn w:val="Normal"/>
    <w:rsid w:val="009C4265"/>
    <w:pPr>
      <w:spacing w:before="100" w:beforeAutospacing="1" w:after="100" w:afterAutospacing="1" w:line="240" w:lineRule="auto"/>
    </w:pPr>
    <w:rPr>
      <w:rFonts w:ascii="Arial Unicode MS" w:eastAsia="Arial Unicode MS" w:hAnsi="Arial Unicode MS" w:cs="Arial Unicode MS"/>
      <w:sz w:val="24"/>
      <w:szCs w:val="24"/>
      <w:lang w:eastAsia="da-DK"/>
    </w:rPr>
  </w:style>
  <w:style w:type="character" w:customStyle="1" w:styleId="Heading2Char">
    <w:name w:val="Heading 2 Char"/>
    <w:basedOn w:val="DefaultParagraphFont"/>
    <w:link w:val="Heading2"/>
    <w:uiPriority w:val="9"/>
    <w:rsid w:val="009C426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A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31"/>
    <w:rPr>
      <w:rFonts w:ascii="Tahoma" w:hAnsi="Tahoma" w:cs="Tahoma"/>
      <w:sz w:val="16"/>
      <w:szCs w:val="16"/>
    </w:rPr>
  </w:style>
  <w:style w:type="character" w:customStyle="1" w:styleId="Heading3Char">
    <w:name w:val="Heading 3 Char"/>
    <w:basedOn w:val="DefaultParagraphFont"/>
    <w:link w:val="Heading3"/>
    <w:uiPriority w:val="9"/>
    <w:rsid w:val="002F5A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471</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Glerup</dc:creator>
  <cp:lastModifiedBy>Glerup</cp:lastModifiedBy>
  <cp:revision>4</cp:revision>
  <dcterms:created xsi:type="dcterms:W3CDTF">2010-05-05T07:49:00Z</dcterms:created>
  <dcterms:modified xsi:type="dcterms:W3CDTF">2010-05-06T08:06:00Z</dcterms:modified>
</cp:coreProperties>
</file>