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00" w:rsidRDefault="001E0000"/>
    <w:p w:rsidR="00E57F8A" w:rsidRDefault="00E57F8A" w:rsidP="00E57F8A">
      <w:pPr>
        <w:pStyle w:val="Heading1"/>
      </w:pPr>
      <w:r>
        <w:t>IT-</w:t>
      </w:r>
      <w:r w:rsidR="001E0000">
        <w:t>For</w:t>
      </w:r>
      <w:r>
        <w:t>undersøgelse</w:t>
      </w:r>
    </w:p>
    <w:p w:rsidR="00E57F8A" w:rsidRDefault="00E57F8A" w:rsidP="00E57F8A">
      <w:pPr>
        <w:pStyle w:val="Heading1"/>
      </w:pPr>
    </w:p>
    <w:p w:rsidR="001E0000" w:rsidRDefault="001E0000" w:rsidP="00E57F8A">
      <w:pPr>
        <w:pStyle w:val="Heading1"/>
      </w:pPr>
      <w:r>
        <w:t>Mål: At få fastlagt og beskrevet behovet for IT systemer</w:t>
      </w:r>
    </w:p>
    <w:p w:rsidR="001E0000" w:rsidRDefault="001E0000" w:rsidP="007F4738">
      <w:pPr>
        <w:ind w:firstLine="1304"/>
        <w:rPr>
          <w:b/>
        </w:rPr>
      </w:pPr>
    </w:p>
    <w:p w:rsidR="001E0000" w:rsidRDefault="001E0000">
      <w:pPr>
        <w:rPr>
          <w:b/>
        </w:rPr>
      </w:pPr>
      <w:r>
        <w:rPr>
          <w:b/>
        </w:rPr>
        <w:t>1. Oversigt over aktiviteter:</w:t>
      </w:r>
    </w:p>
    <w:p w:rsidR="001E0000" w:rsidRDefault="001E0000"/>
    <w:p w:rsidR="001E0000" w:rsidRDefault="001E0000">
      <w:r>
        <w:rPr>
          <w:noProof/>
          <w:sz w:val="20"/>
        </w:rPr>
        <w:pict>
          <v:shapetype id="_x0000_t202" coordsize="21600,21600" o:spt="202" path="m,l,21600r21600,l21600,xe">
            <v:stroke joinstyle="miter"/>
            <v:path gradientshapeok="t" o:connecttype="rect"/>
          </v:shapetype>
          <v:shape id="_x0000_s1049" type="#_x0000_t202" style="position:absolute;margin-left:225pt;margin-top:2.4pt;width:189pt;height:67.95pt;z-index:251650048" o:allowincell="f">
            <v:textbox style="mso-next-textbox:#_x0000_s1049">
              <w:txbxContent>
                <w:p w:rsidR="00983741" w:rsidRDefault="00983741">
                  <w:r>
                    <w:t>Strategiske muligheder:</w:t>
                  </w:r>
                </w:p>
                <w:p w:rsidR="00983741" w:rsidRDefault="00983741">
                  <w:pPr>
                    <w:numPr>
                      <w:ilvl w:val="0"/>
                      <w:numId w:val="7"/>
                    </w:numPr>
                  </w:pPr>
                  <w:r>
                    <w:t>Strategityper (SWOT)</w:t>
                  </w:r>
                </w:p>
                <w:p w:rsidR="00983741" w:rsidRDefault="00983741">
                  <w:pPr>
                    <w:numPr>
                      <w:ilvl w:val="0"/>
                      <w:numId w:val="7"/>
                    </w:numPr>
                  </w:pPr>
                  <w:r>
                    <w:t>Ansoff’s vækstmatrice</w:t>
                  </w:r>
                </w:p>
                <w:p w:rsidR="00983741" w:rsidRDefault="00983741">
                  <w:pPr>
                    <w:numPr>
                      <w:ilvl w:val="0"/>
                      <w:numId w:val="7"/>
                    </w:numPr>
                  </w:pPr>
                  <w:r>
                    <w:t>Organisation og ledelse</w:t>
                  </w:r>
                </w:p>
              </w:txbxContent>
            </v:textbox>
          </v:shape>
        </w:pict>
      </w:r>
      <w:r>
        <w:rPr>
          <w:noProof/>
          <w:sz w:val="20"/>
        </w:rPr>
        <w:pict>
          <v:shape id="_x0000_s1048" type="#_x0000_t202" style="position:absolute;margin-left:9pt;margin-top:7.2pt;width:171pt;height:54pt;z-index:251649024" o:allowincell="f">
            <v:textbox style="mso-next-textbox:#_x0000_s1048">
              <w:txbxContent>
                <w:p w:rsidR="00983741" w:rsidRDefault="00983741">
                  <w:r>
                    <w:t>Nuværende situation:</w:t>
                  </w:r>
                </w:p>
                <w:p w:rsidR="00983741" w:rsidRDefault="00983741">
                  <w:pPr>
                    <w:numPr>
                      <w:ilvl w:val="0"/>
                      <w:numId w:val="6"/>
                    </w:numPr>
                  </w:pPr>
                  <w:r>
                    <w:t>Hypoteser</w:t>
                  </w:r>
                </w:p>
                <w:p w:rsidR="00983741" w:rsidRDefault="00983741">
                  <w:pPr>
                    <w:numPr>
                      <w:ilvl w:val="0"/>
                      <w:numId w:val="6"/>
                    </w:numPr>
                  </w:pPr>
                  <w:r>
                    <w:t>SWOT</w:t>
                  </w:r>
                </w:p>
              </w:txbxContent>
            </v:textbox>
          </v:shape>
        </w:pict>
      </w:r>
    </w:p>
    <w:p w:rsidR="001E0000" w:rsidRDefault="001E0000"/>
    <w:p w:rsidR="001E0000" w:rsidRDefault="001E0000">
      <w:r>
        <w:rPr>
          <w:noProof/>
          <w:sz w:val="20"/>
        </w:rPr>
        <w:pict>
          <v:line id="_x0000_s1055" style="position:absolute;z-index:251654144" from="189pt,6.6pt" to="3in,6.6pt" o:allowincell="f">
            <v:stroke endarrow="block"/>
          </v:line>
        </w:pict>
      </w:r>
    </w:p>
    <w:p w:rsidR="001E0000" w:rsidRDefault="001E0000"/>
    <w:p w:rsidR="001E0000" w:rsidRDefault="001E0000">
      <w:r>
        <w:rPr>
          <w:noProof/>
          <w:sz w:val="20"/>
        </w:rPr>
        <w:pict>
          <v:line id="_x0000_s1089" style="position:absolute;z-index:251664384" from="54pt,10.2pt" to="54pt,253.2pt"/>
        </w:pict>
      </w:r>
      <w:r>
        <w:rPr>
          <w:noProof/>
          <w:sz w:val="20"/>
        </w:rPr>
        <w:pict>
          <v:line id="_x0000_s1060" style="position:absolute;z-index:251658240" from="153pt,10.2pt" to="153pt,37.2pt">
            <v:stroke endarrow="block"/>
          </v:line>
        </w:pict>
      </w:r>
    </w:p>
    <w:p w:rsidR="001E0000" w:rsidRDefault="001E0000">
      <w:r>
        <w:rPr>
          <w:noProof/>
          <w:sz w:val="20"/>
        </w:rPr>
        <w:pict>
          <v:line id="_x0000_s1059" style="position:absolute;z-index:251657216" from="252pt,5.4pt" to="252pt,23.4pt">
            <v:stroke endarrow="block"/>
          </v:line>
        </w:pict>
      </w:r>
    </w:p>
    <w:p w:rsidR="001E0000" w:rsidRDefault="001E0000">
      <w:r>
        <w:rPr>
          <w:noProof/>
          <w:sz w:val="20"/>
        </w:rPr>
        <w:pict>
          <v:shape id="_x0000_s1050" type="#_x0000_t202" style="position:absolute;margin-left:81pt;margin-top:9.6pt;width:207pt;height:54pt;z-index:251651072">
            <v:textbox style="mso-next-textbox:#_x0000_s1050">
              <w:txbxContent>
                <w:p w:rsidR="00983741" w:rsidRDefault="00983741">
                  <w:pPr>
                    <w:shd w:val="clear" w:color="auto" w:fill="FFFFFF"/>
                  </w:pPr>
                  <w:r>
                    <w:t>Mål og strategi for virksomheden</w:t>
                  </w:r>
                </w:p>
                <w:p w:rsidR="00983741" w:rsidRDefault="00983741">
                  <w:pPr>
                    <w:numPr>
                      <w:ilvl w:val="0"/>
                      <w:numId w:val="11"/>
                    </w:numPr>
                    <w:shd w:val="clear" w:color="auto" w:fill="FFFFFF"/>
                  </w:pPr>
                  <w:r>
                    <w:t>Marked</w:t>
                  </w:r>
                </w:p>
                <w:p w:rsidR="00983741" w:rsidRDefault="00983741">
                  <w:pPr>
                    <w:numPr>
                      <w:ilvl w:val="0"/>
                      <w:numId w:val="11"/>
                    </w:numPr>
                    <w:shd w:val="clear" w:color="auto" w:fill="FFFFFF"/>
                  </w:pPr>
                  <w:r>
                    <w:t>Produkter</w:t>
                  </w:r>
                </w:p>
              </w:txbxContent>
            </v:textbox>
          </v:shape>
        </w:pict>
      </w:r>
    </w:p>
    <w:p w:rsidR="001E0000" w:rsidRDefault="001E0000"/>
    <w:p w:rsidR="001E0000" w:rsidRDefault="001E0000">
      <w:r>
        <w:rPr>
          <w:noProof/>
          <w:sz w:val="20"/>
        </w:rPr>
        <w:pict>
          <v:shape id="_x0000_s1051" type="#_x0000_t202" style="position:absolute;margin-left:324pt;margin-top:9pt;width:162pt;height:99pt;z-index:251652096">
            <v:textbox style="mso-next-textbox:#_x0000_s1051">
              <w:txbxContent>
                <w:p w:rsidR="00983741" w:rsidRDefault="00983741">
                  <w:pPr>
                    <w:shd w:val="clear" w:color="auto" w:fill="FFFFFF"/>
                  </w:pPr>
                  <w:r>
                    <w:t>IT strategi</w:t>
                  </w:r>
                </w:p>
                <w:p w:rsidR="00983741" w:rsidRDefault="00983741">
                  <w:pPr>
                    <w:numPr>
                      <w:ilvl w:val="0"/>
                      <w:numId w:val="28"/>
                    </w:numPr>
                    <w:shd w:val="clear" w:color="auto" w:fill="FFFFFF"/>
                  </w:pPr>
                  <w:r>
                    <w:t>Vision</w:t>
                  </w:r>
                </w:p>
                <w:p w:rsidR="00983741" w:rsidRDefault="00983741">
                  <w:pPr>
                    <w:numPr>
                      <w:ilvl w:val="0"/>
                      <w:numId w:val="28"/>
                    </w:numPr>
                    <w:shd w:val="clear" w:color="auto" w:fill="FFFFFF"/>
                  </w:pPr>
                  <w:r>
                    <w:t>Applikationer</w:t>
                  </w:r>
                </w:p>
                <w:p w:rsidR="00983741" w:rsidRDefault="00983741">
                  <w:pPr>
                    <w:numPr>
                      <w:ilvl w:val="0"/>
                      <w:numId w:val="28"/>
                    </w:numPr>
                    <w:shd w:val="clear" w:color="auto" w:fill="FFFFFF"/>
                  </w:pPr>
                  <w:r>
                    <w:t>Information</w:t>
                  </w:r>
                </w:p>
                <w:p w:rsidR="00983741" w:rsidRDefault="00983741">
                  <w:pPr>
                    <w:numPr>
                      <w:ilvl w:val="0"/>
                      <w:numId w:val="28"/>
                    </w:numPr>
                    <w:shd w:val="clear" w:color="auto" w:fill="FFFFFF"/>
                  </w:pPr>
                  <w:r>
                    <w:t>Teknologi</w:t>
                  </w:r>
                </w:p>
                <w:p w:rsidR="00983741" w:rsidRDefault="00983741">
                  <w:pPr>
                    <w:numPr>
                      <w:ilvl w:val="0"/>
                      <w:numId w:val="28"/>
                    </w:numPr>
                    <w:shd w:val="clear" w:color="auto" w:fill="FFFFFF"/>
                  </w:pPr>
                  <w:r>
                    <w:t>Organisation</w:t>
                  </w:r>
                </w:p>
              </w:txbxContent>
            </v:textbox>
          </v:shape>
        </w:pict>
      </w:r>
    </w:p>
    <w:p w:rsidR="001E0000" w:rsidRDefault="001E0000">
      <w:r>
        <w:rPr>
          <w:noProof/>
          <w:sz w:val="20"/>
        </w:rPr>
        <w:pict>
          <v:line id="_x0000_s1086" style="position:absolute;z-index:251662336" from="297pt,13.2pt" to="315pt,13.2pt">
            <v:stroke endarrow="block"/>
          </v:line>
        </w:pict>
      </w:r>
    </w:p>
    <w:p w:rsidR="001E0000" w:rsidRDefault="001E0000"/>
    <w:p w:rsidR="001E0000" w:rsidRDefault="001E0000">
      <w:r>
        <w:rPr>
          <w:noProof/>
          <w:sz w:val="20"/>
        </w:rPr>
        <w:pict>
          <v:line id="_x0000_s1056" style="position:absolute;z-index:251655168" from="198pt,3.6pt" to="198pt,21.6pt">
            <v:stroke endarrow="block"/>
          </v:line>
        </w:pict>
      </w:r>
    </w:p>
    <w:p w:rsidR="001E0000" w:rsidRDefault="001E0000">
      <w:r>
        <w:rPr>
          <w:noProof/>
          <w:sz w:val="20"/>
        </w:rPr>
        <w:pict>
          <v:shape id="_x0000_s1094" type="#_x0000_t202" style="position:absolute;margin-left:27pt;margin-top:7.8pt;width:81pt;height:27pt;z-index:251666432" filled="f" stroked="f">
            <v:textbox>
              <w:txbxContent>
                <w:p w:rsidR="00983741" w:rsidRDefault="00983741">
                  <w:r>
                    <w:t>Hypoteser</w:t>
                  </w:r>
                </w:p>
              </w:txbxContent>
            </v:textbox>
          </v:shape>
        </w:pict>
      </w:r>
    </w:p>
    <w:p w:rsidR="001E0000" w:rsidRDefault="001E0000">
      <w:r>
        <w:rPr>
          <w:noProof/>
          <w:sz w:val="20"/>
        </w:rPr>
        <w:pict>
          <v:shape id="_x0000_s1052" type="#_x0000_t202" style="position:absolute;margin-left:126pt;margin-top:3pt;width:153pt;height:85.2pt;z-index:251653120">
            <v:textbox style="mso-next-textbox:#_x0000_s1052">
              <w:txbxContent>
                <w:p w:rsidR="00983741" w:rsidRDefault="00983741">
                  <w:pPr>
                    <w:shd w:val="clear" w:color="auto" w:fill="FFFFFF"/>
                  </w:pPr>
                  <w:r>
                    <w:t>IT handlingsplan:</w:t>
                  </w:r>
                </w:p>
                <w:p w:rsidR="00983741" w:rsidRDefault="00983741">
                  <w:pPr>
                    <w:numPr>
                      <w:ilvl w:val="0"/>
                      <w:numId w:val="9"/>
                    </w:numPr>
                    <w:shd w:val="clear" w:color="auto" w:fill="FFFFFF"/>
                  </w:pPr>
                  <w:r>
                    <w:t>Prioritering</w:t>
                  </w:r>
                </w:p>
                <w:p w:rsidR="00983741" w:rsidRDefault="00983741">
                  <w:pPr>
                    <w:numPr>
                      <w:ilvl w:val="0"/>
                      <w:numId w:val="9"/>
                    </w:numPr>
                    <w:shd w:val="clear" w:color="auto" w:fill="FFFFFF"/>
                  </w:pPr>
                  <w:r>
                    <w:t>Risiko/gevinst</w:t>
                  </w:r>
                </w:p>
                <w:p w:rsidR="00983741" w:rsidRDefault="00983741">
                  <w:pPr>
                    <w:numPr>
                      <w:ilvl w:val="0"/>
                      <w:numId w:val="9"/>
                    </w:numPr>
                    <w:shd w:val="clear" w:color="auto" w:fill="FFFFFF"/>
                  </w:pPr>
                  <w:r>
                    <w:t>Cost/benefit</w:t>
                  </w:r>
                </w:p>
                <w:p w:rsidR="0063471E" w:rsidRDefault="0063471E">
                  <w:pPr>
                    <w:numPr>
                      <w:ilvl w:val="0"/>
                      <w:numId w:val="9"/>
                    </w:numPr>
                    <w:shd w:val="clear" w:color="auto" w:fill="FFFFFF"/>
                  </w:pPr>
                  <w:r>
                    <w:t>Ændringsstrategi</w:t>
                  </w:r>
                </w:p>
              </w:txbxContent>
            </v:textbox>
          </v:shape>
        </w:pict>
      </w:r>
    </w:p>
    <w:p w:rsidR="001E0000" w:rsidRDefault="001E0000"/>
    <w:p w:rsidR="001E0000" w:rsidRDefault="001E0000">
      <w:r>
        <w:rPr>
          <w:noProof/>
          <w:sz w:val="20"/>
        </w:rPr>
        <w:pict>
          <v:line id="_x0000_s1087" style="position:absolute;flip:x;z-index:251663360" from="297pt,2.45pt" to="315pt,2.45pt">
            <v:stroke endarrow="block"/>
          </v:line>
        </w:pict>
      </w:r>
    </w:p>
    <w:p w:rsidR="001E0000" w:rsidRDefault="001E0000"/>
    <w:p w:rsidR="001E0000" w:rsidRDefault="001E0000"/>
    <w:p w:rsidR="001E0000" w:rsidRDefault="001E0000"/>
    <w:p w:rsidR="001E0000" w:rsidRDefault="001E0000">
      <w:r>
        <w:rPr>
          <w:noProof/>
          <w:sz w:val="20"/>
        </w:rPr>
        <w:pict>
          <v:line id="_x0000_s1062" style="position:absolute;z-index:251659264" from="198pt,1.25pt" to="198pt,19.25pt">
            <v:stroke endarrow="block"/>
          </v:line>
        </w:pict>
      </w:r>
    </w:p>
    <w:p w:rsidR="001E0000" w:rsidRDefault="001E0000"/>
    <w:p w:rsidR="001E0000" w:rsidRDefault="001E0000">
      <w:r>
        <w:rPr>
          <w:noProof/>
          <w:sz w:val="20"/>
        </w:rPr>
        <w:pict>
          <v:shape id="_x0000_s1058" type="#_x0000_t202" style="position:absolute;margin-left:126pt;margin-top:9.65pt;width:162pt;height:54pt;z-index:251656192">
            <v:textbox style="mso-next-textbox:#_x0000_s1058">
              <w:txbxContent>
                <w:p w:rsidR="00983741" w:rsidRDefault="00983741">
                  <w:r>
                    <w:t>Projektopstart:</w:t>
                  </w:r>
                </w:p>
                <w:p w:rsidR="00983741" w:rsidRDefault="00983741">
                  <w:r>
                    <w:t>Vision/Feature liste/</w:t>
                  </w:r>
                  <w:r w:rsidRPr="00EF3058">
                    <w:t xml:space="preserve"> </w:t>
                  </w:r>
                  <w:r>
                    <w:t>Systemdefinition</w:t>
                  </w:r>
                </w:p>
              </w:txbxContent>
            </v:textbox>
          </v:shape>
        </w:pict>
      </w:r>
    </w:p>
    <w:p w:rsidR="001E0000" w:rsidRDefault="001E0000">
      <w:r>
        <w:rPr>
          <w:noProof/>
          <w:sz w:val="20"/>
        </w:rPr>
        <w:pict>
          <v:line id="_x0000_s1090" style="position:absolute;z-index:251665408" from="54pt,4.85pt" to="126pt,4.85pt">
            <v:stroke endarrow="block"/>
          </v:line>
        </w:pict>
      </w:r>
    </w:p>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rsidP="0063471E">
      <w:r>
        <w:rPr>
          <w:b/>
          <w:lang w:val="en-GB"/>
        </w:rPr>
        <w:br w:type="page"/>
      </w:r>
    </w:p>
    <w:p w:rsidR="001E0000" w:rsidRDefault="001E0000"/>
    <w:p w:rsidR="001E0000" w:rsidRDefault="0063471E">
      <w:pPr>
        <w:rPr>
          <w:b/>
        </w:rPr>
      </w:pPr>
      <w:r>
        <w:rPr>
          <w:b/>
        </w:rPr>
        <w:t>1</w:t>
      </w:r>
      <w:r w:rsidR="001E0000">
        <w:rPr>
          <w:b/>
        </w:rPr>
        <w:t>.1 Analyse af nuværende situation</w:t>
      </w:r>
    </w:p>
    <w:p w:rsidR="001E0000" w:rsidRDefault="001E0000">
      <w:pPr>
        <w:rPr>
          <w:sz w:val="20"/>
        </w:rPr>
      </w:pPr>
    </w:p>
    <w:p w:rsidR="001E0000" w:rsidRDefault="001E0000">
      <w:pPr>
        <w:pStyle w:val="Heading1"/>
      </w:pPr>
      <w:r>
        <w:t>Virksomhedskarakteristik</w:t>
      </w:r>
    </w:p>
    <w:p w:rsidR="001E0000" w:rsidRDefault="001E0000"/>
    <w:p w:rsidR="001E0000" w:rsidRPr="0063471E" w:rsidRDefault="0063471E">
      <w:pPr>
        <w:rPr>
          <w:b/>
        </w:rPr>
      </w:pPr>
      <w:r w:rsidRPr="0063471E">
        <w:rPr>
          <w:b/>
        </w:rPr>
        <w:t xml:space="preserve">Struktur </w:t>
      </w:r>
    </w:p>
    <w:p w:rsidR="0063471E" w:rsidRDefault="0063471E"/>
    <w:p w:rsidR="0063471E" w:rsidRDefault="0063471E">
      <w:r>
        <w:t>Organisationsprincip</w:t>
      </w:r>
    </w:p>
    <w:p w:rsidR="0063471E" w:rsidRDefault="0063471E">
      <w:r>
        <w:t>Arbejdsdelingsprincip</w:t>
      </w:r>
    </w:p>
    <w:p w:rsidR="0063471E" w:rsidRDefault="0063471E">
      <w:r>
        <w:t>Dybde (antal niveauer)</w:t>
      </w:r>
    </w:p>
    <w:p w:rsidR="0063471E" w:rsidRDefault="0063471E">
      <w:r>
        <w:t>Kontrolspænd (bredde)</w:t>
      </w:r>
    </w:p>
    <w:p w:rsidR="0063471E" w:rsidRDefault="0063471E">
      <w:r>
        <w:t>Vurdering af organisationsstrukturen</w:t>
      </w:r>
    </w:p>
    <w:p w:rsidR="0063471E" w:rsidRDefault="0063471E"/>
    <w:p w:rsidR="0063471E" w:rsidRPr="0063471E" w:rsidRDefault="0063471E">
      <w:pPr>
        <w:rPr>
          <w:b/>
        </w:rPr>
      </w:pPr>
      <w:r w:rsidRPr="0063471E">
        <w:rPr>
          <w:b/>
        </w:rPr>
        <w:t>Organisationskultur</w:t>
      </w:r>
    </w:p>
    <w:p w:rsidR="0063471E" w:rsidRDefault="0063471E"/>
    <w:p w:rsidR="0063471E" w:rsidRDefault="0063471E">
      <w:r>
        <w:t>Lederkarakteristik</w:t>
      </w:r>
    </w:p>
    <w:p w:rsidR="0063471E" w:rsidRDefault="0063471E">
      <w:r>
        <w:t>Menneskesyn, lederstil, Adizes lederroller, Ledergitter, autoritet</w:t>
      </w:r>
    </w:p>
    <w:p w:rsidR="0063471E" w:rsidRDefault="0063471E">
      <w:r>
        <w:t>Virksomhedskulturtype</w:t>
      </w:r>
    </w:p>
    <w:p w:rsidR="0063471E" w:rsidRDefault="0063471E">
      <w:r>
        <w:t>Konsekvenser for motivation og arbejdstilfredshed</w:t>
      </w:r>
    </w:p>
    <w:p w:rsidR="0063471E" w:rsidRPr="0063471E" w:rsidRDefault="0063471E"/>
    <w:p w:rsidR="001E0000" w:rsidRDefault="001E0000">
      <w:pPr>
        <w:rPr>
          <w:b/>
        </w:rPr>
      </w:pPr>
    </w:p>
    <w:p w:rsidR="001E0000" w:rsidRDefault="001E0000">
      <w:pPr>
        <w:pStyle w:val="Heading1"/>
      </w:pPr>
      <w:r>
        <w:t>Problemer, hypoteser og løsningsmuligheder</w:t>
      </w:r>
    </w:p>
    <w:p w:rsidR="001E0000" w:rsidRDefault="001E0000"/>
    <w:p w:rsidR="001E0000" w:rsidRDefault="001E0000">
      <w:r>
        <w:t xml:space="preserve">Oversigt over fundne problemer, hypoteser og løsningsmuligheder </w:t>
      </w:r>
    </w:p>
    <w:p w:rsidR="001E0000" w:rsidRDefault="001E0000">
      <w:r>
        <w:rPr>
          <w:noProof/>
        </w:rPr>
        <w:pict>
          <v:shape id="_x0000_s1085" type="#_x0000_t202" style="position:absolute;margin-left:-6.3pt;margin-top:3.7pt;width:519.55pt;height:147.9pt;z-index:251661312" o:allowincell="f" filled="f" stroked="f">
            <v:textbo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2"/>
                    <w:gridCol w:w="2832"/>
                    <w:gridCol w:w="3876"/>
                  </w:tblGrid>
                  <w:tr w:rsidR="00983741">
                    <w:tblPrEx>
                      <w:tblCellMar>
                        <w:top w:w="0" w:type="dxa"/>
                        <w:bottom w:w="0" w:type="dxa"/>
                      </w:tblCellMar>
                    </w:tblPrEx>
                    <w:tc>
                      <w:tcPr>
                        <w:tcW w:w="2832" w:type="dxa"/>
                      </w:tcPr>
                      <w:p w:rsidR="00983741" w:rsidRDefault="00983741">
                        <w:r>
                          <w:t>Problemer</w:t>
                        </w:r>
                      </w:p>
                    </w:tc>
                    <w:tc>
                      <w:tcPr>
                        <w:tcW w:w="2832" w:type="dxa"/>
                      </w:tcPr>
                      <w:p w:rsidR="00983741" w:rsidRDefault="00983741">
                        <w:r>
                          <w:t>Hypoteser</w:t>
                        </w:r>
                      </w:p>
                    </w:tc>
                    <w:tc>
                      <w:tcPr>
                        <w:tcW w:w="3876" w:type="dxa"/>
                      </w:tcPr>
                      <w:p w:rsidR="00983741" w:rsidRDefault="00983741">
                        <w:r>
                          <w:t>Løsningsmuligheder</w:t>
                        </w:r>
                      </w:p>
                    </w:tc>
                  </w:tr>
                  <w:tr w:rsidR="00983741">
                    <w:tblPrEx>
                      <w:tblCellMar>
                        <w:top w:w="0" w:type="dxa"/>
                        <w:bottom w:w="0" w:type="dxa"/>
                      </w:tblCellMar>
                    </w:tblPrEx>
                    <w:tc>
                      <w:tcPr>
                        <w:tcW w:w="2832" w:type="dxa"/>
                      </w:tcPr>
                      <w:p w:rsidR="00983741" w:rsidRDefault="00983741">
                        <w:r>
                          <w:t>Kunderne klager ofte over ekspeditions tiden og kø ved skranken</w:t>
                        </w:r>
                      </w:p>
                    </w:tc>
                    <w:tc>
                      <w:tcPr>
                        <w:tcW w:w="2832" w:type="dxa"/>
                      </w:tcPr>
                      <w:p w:rsidR="00983741" w:rsidRDefault="00983741">
                        <w:r>
                          <w:t>Oversigter over om varerne haves, men de bliver ikke altid ajourført</w:t>
                        </w:r>
                      </w:p>
                    </w:tc>
                    <w:tc>
                      <w:tcPr>
                        <w:tcW w:w="3876" w:type="dxa"/>
                      </w:tcPr>
                      <w:p w:rsidR="00983741" w:rsidRDefault="00983741">
                        <w:r>
                          <w:t>IT til indkøbsstyring</w:t>
                        </w:r>
                      </w:p>
                      <w:p w:rsidR="00983741" w:rsidRDefault="00983741">
                        <w:r>
                          <w:t>Færre varer så der bliver mere plads</w:t>
                        </w:r>
                      </w:p>
                    </w:tc>
                  </w:tr>
                  <w:tr w:rsidR="00983741">
                    <w:tblPrEx>
                      <w:tblCellMar>
                        <w:top w:w="0" w:type="dxa"/>
                        <w:bottom w:w="0" w:type="dxa"/>
                      </w:tblCellMar>
                    </w:tblPrEx>
                    <w:tc>
                      <w:tcPr>
                        <w:tcW w:w="2832" w:type="dxa"/>
                      </w:tcPr>
                      <w:p w:rsidR="00983741" w:rsidRDefault="00983741">
                        <w:r>
                          <w:t>Klagerne over fejl i varer er stigende</w:t>
                        </w:r>
                      </w:p>
                    </w:tc>
                    <w:tc>
                      <w:tcPr>
                        <w:tcW w:w="2832" w:type="dxa"/>
                      </w:tcPr>
                      <w:p w:rsidR="00983741" w:rsidRDefault="00983741">
                        <w:r>
                          <w:t>Nogle af leverandørerne leverer for dårlig kvalitet</w:t>
                        </w:r>
                      </w:p>
                    </w:tc>
                    <w:tc>
                      <w:tcPr>
                        <w:tcW w:w="3876" w:type="dxa"/>
                      </w:tcPr>
                      <w:p w:rsidR="00983741" w:rsidRDefault="00983741">
                        <w:r>
                          <w:t>Kvalitetsvurdering af leverandører</w:t>
                        </w:r>
                      </w:p>
                    </w:tc>
                  </w:tr>
                  <w:tr w:rsidR="00983741">
                    <w:tblPrEx>
                      <w:tblCellMar>
                        <w:top w:w="0" w:type="dxa"/>
                        <w:bottom w:w="0" w:type="dxa"/>
                      </w:tblCellMar>
                    </w:tblPrEx>
                    <w:tc>
                      <w:tcPr>
                        <w:tcW w:w="2832" w:type="dxa"/>
                      </w:tcPr>
                      <w:p w:rsidR="00983741" w:rsidRDefault="00983741">
                        <w:r>
                          <w:t xml:space="preserve">Efterspørgslen fra faste kunder er faldende </w:t>
                        </w:r>
                      </w:p>
                      <w:p w:rsidR="00983741" w:rsidRDefault="00983741"/>
                    </w:tc>
                    <w:tc>
                      <w:tcPr>
                        <w:tcW w:w="2832" w:type="dxa"/>
                      </w:tcPr>
                      <w:p w:rsidR="00983741" w:rsidRDefault="00983741">
                        <w:r>
                          <w:t xml:space="preserve">Konkurrence fra e-business butikker er stigende </w:t>
                        </w:r>
                        <w:r>
                          <w:rPr>
                            <w:i/>
                          </w:rPr>
                          <w:t>OG</w:t>
                        </w:r>
                      </w:p>
                      <w:p w:rsidR="00983741" w:rsidRDefault="00983741">
                        <w:r>
                          <w:t>For dårlig rådgivning og service</w:t>
                        </w:r>
                      </w:p>
                      <w:p w:rsidR="00983741" w:rsidRDefault="00983741">
                        <w:pPr>
                          <w:pStyle w:val="NormalWeb"/>
                          <w:spacing w:before="0" w:after="0"/>
                          <w:rPr>
                            <w:rFonts w:ascii="Times New Roman" w:eastAsia="Times New Roman" w:hAnsi="Times New Roman"/>
                          </w:rPr>
                        </w:pPr>
                      </w:p>
                    </w:tc>
                    <w:tc>
                      <w:tcPr>
                        <w:tcW w:w="3876" w:type="dxa"/>
                      </w:tcPr>
                      <w:p w:rsidR="00983741" w:rsidRDefault="00983741">
                        <w:r>
                          <w:t>Forbedring af image, herunder tilførsel af kompetencer og uddannelse</w:t>
                        </w:r>
                      </w:p>
                      <w:p w:rsidR="00983741" w:rsidRDefault="00983741">
                        <w:r>
                          <w:t>Tilfredshedsundersøgelser</w:t>
                        </w:r>
                      </w:p>
                    </w:tc>
                  </w:tr>
                  <w:tr w:rsidR="00983741">
                    <w:tblPrEx>
                      <w:tblCellMar>
                        <w:top w:w="0" w:type="dxa"/>
                        <w:bottom w:w="0" w:type="dxa"/>
                      </w:tblCellMar>
                    </w:tblPrEx>
                    <w:tc>
                      <w:tcPr>
                        <w:tcW w:w="2832" w:type="dxa"/>
                      </w:tcPr>
                      <w:p w:rsidR="00983741" w:rsidRDefault="00983741">
                        <w:r>
                          <w:t>…….</w:t>
                        </w:r>
                      </w:p>
                    </w:tc>
                    <w:tc>
                      <w:tcPr>
                        <w:tcW w:w="2832" w:type="dxa"/>
                      </w:tcPr>
                      <w:p w:rsidR="00983741" w:rsidRDefault="00983741">
                        <w:pPr>
                          <w:pStyle w:val="NormalWeb"/>
                          <w:spacing w:before="0" w:after="0"/>
                          <w:rPr>
                            <w:rFonts w:ascii="Times New Roman" w:eastAsia="Times New Roman" w:hAnsi="Times New Roman"/>
                          </w:rPr>
                        </w:pPr>
                      </w:p>
                    </w:tc>
                    <w:tc>
                      <w:tcPr>
                        <w:tcW w:w="3876" w:type="dxa"/>
                      </w:tcPr>
                      <w:p w:rsidR="00983741" w:rsidRDefault="00983741"/>
                    </w:tc>
                  </w:tr>
                </w:tbl>
                <w:p w:rsidR="00983741" w:rsidRDefault="00983741"/>
              </w:txbxContent>
            </v:textbox>
          </v:shape>
        </w:pict>
      </w:r>
    </w:p>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Pr>
        <w:pStyle w:val="Heading1"/>
      </w:pPr>
      <w:r>
        <w:t>Vurdering af forskellige faktorer og opsamling i SWOT</w:t>
      </w:r>
    </w:p>
    <w:p w:rsidR="001E0000" w:rsidRDefault="001E0000"/>
    <w:p w:rsidR="001E0000" w:rsidRDefault="0063471E">
      <w:r>
        <w:t>Beskr</w:t>
      </w:r>
      <w:r w:rsidR="001E0000">
        <w:t>ivelsen af virksomhedens situation er sammenfattet i nedenstående SWOT matrice:</w:t>
      </w:r>
    </w:p>
    <w:p w:rsidR="001E0000" w:rsidRDefault="001E0000">
      <w:pPr>
        <w:rPr>
          <w:rFonts w:ascii="Arial" w:hAnsi="Arial"/>
          <w:sz w:val="20"/>
        </w:rPr>
      </w:pPr>
    </w:p>
    <w:p w:rsidR="001E0000" w:rsidRDefault="0063471E">
      <w:pPr>
        <w:rPr>
          <w:rFonts w:ascii="Arial" w:hAnsi="Arial"/>
          <w:sz w:val="20"/>
        </w:rPr>
      </w:pPr>
      <w:r>
        <w:rPr>
          <w:noProof/>
          <w:sz w:val="20"/>
        </w:rPr>
        <w:pict>
          <v:shape id="_x0000_s1068" type="#_x0000_t202" style="position:absolute;margin-left:10.5pt;margin-top:1.5pt;width:394.05pt;height:102pt;z-index:251660288" o:allowincell="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210"/>
                    <w:gridCol w:w="4680"/>
                  </w:tblGrid>
                  <w:tr w:rsidR="00983741">
                    <w:tblPrEx>
                      <w:tblCellMar>
                        <w:top w:w="0" w:type="dxa"/>
                        <w:bottom w:w="0" w:type="dxa"/>
                      </w:tblCellMar>
                    </w:tblPrEx>
                    <w:trPr>
                      <w:trHeight w:val="438"/>
                    </w:trPr>
                    <w:tc>
                      <w:tcPr>
                        <w:tcW w:w="4210" w:type="dxa"/>
                      </w:tcPr>
                      <w:p w:rsidR="00983741" w:rsidRDefault="00983741">
                        <w:pPr>
                          <w:rPr>
                            <w:b/>
                          </w:rPr>
                        </w:pPr>
                        <w:r>
                          <w:rPr>
                            <w:b/>
                          </w:rPr>
                          <w:t>Intern - Styrke</w:t>
                        </w:r>
                      </w:p>
                    </w:tc>
                    <w:tc>
                      <w:tcPr>
                        <w:tcW w:w="4680" w:type="dxa"/>
                      </w:tcPr>
                      <w:p w:rsidR="00983741" w:rsidRDefault="00983741">
                        <w:pPr>
                          <w:rPr>
                            <w:b/>
                          </w:rPr>
                        </w:pPr>
                        <w:r>
                          <w:rPr>
                            <w:b/>
                          </w:rPr>
                          <w:t>Intern - Svagheder</w:t>
                        </w:r>
                      </w:p>
                    </w:tc>
                  </w:tr>
                  <w:tr w:rsidR="00983741" w:rsidTr="0063471E">
                    <w:tblPrEx>
                      <w:tblCellMar>
                        <w:top w:w="0" w:type="dxa"/>
                        <w:bottom w:w="0" w:type="dxa"/>
                      </w:tblCellMar>
                    </w:tblPrEx>
                    <w:trPr>
                      <w:trHeight w:val="397"/>
                    </w:trPr>
                    <w:tc>
                      <w:tcPr>
                        <w:tcW w:w="4210" w:type="dxa"/>
                      </w:tcPr>
                      <w:p w:rsidR="00983741" w:rsidRDefault="00983741">
                        <w:pPr>
                          <w:numPr>
                            <w:ilvl w:val="0"/>
                            <w:numId w:val="3"/>
                          </w:numPr>
                        </w:pPr>
                        <w:r>
                          <w:t xml:space="preserve"> </w:t>
                        </w:r>
                      </w:p>
                    </w:tc>
                    <w:tc>
                      <w:tcPr>
                        <w:tcW w:w="4680" w:type="dxa"/>
                      </w:tcPr>
                      <w:p w:rsidR="00983741" w:rsidRDefault="00983741">
                        <w:pPr>
                          <w:numPr>
                            <w:ilvl w:val="0"/>
                            <w:numId w:val="3"/>
                          </w:numPr>
                        </w:pPr>
                      </w:p>
                    </w:tc>
                  </w:tr>
                  <w:tr w:rsidR="00983741" w:rsidTr="0063471E">
                    <w:tblPrEx>
                      <w:tblCellMar>
                        <w:top w:w="0" w:type="dxa"/>
                        <w:bottom w:w="0" w:type="dxa"/>
                      </w:tblCellMar>
                    </w:tblPrEx>
                    <w:trPr>
                      <w:trHeight w:val="126"/>
                    </w:trPr>
                    <w:tc>
                      <w:tcPr>
                        <w:tcW w:w="4210" w:type="dxa"/>
                      </w:tcPr>
                      <w:p w:rsidR="00983741" w:rsidRDefault="00983741">
                        <w:pPr>
                          <w:rPr>
                            <w:b/>
                          </w:rPr>
                        </w:pPr>
                        <w:r>
                          <w:rPr>
                            <w:b/>
                          </w:rPr>
                          <w:t>Ekstern - Muligheder</w:t>
                        </w:r>
                      </w:p>
                    </w:tc>
                    <w:tc>
                      <w:tcPr>
                        <w:tcW w:w="4680" w:type="dxa"/>
                      </w:tcPr>
                      <w:p w:rsidR="00983741" w:rsidRDefault="00983741">
                        <w:pPr>
                          <w:rPr>
                            <w:b/>
                          </w:rPr>
                        </w:pPr>
                        <w:r>
                          <w:rPr>
                            <w:b/>
                          </w:rPr>
                          <w:t>Ekstern – Trusler</w:t>
                        </w:r>
                      </w:p>
                    </w:tc>
                  </w:tr>
                  <w:tr w:rsidR="00983741" w:rsidTr="0063471E">
                    <w:tblPrEx>
                      <w:tblCellMar>
                        <w:top w:w="0" w:type="dxa"/>
                        <w:bottom w:w="0" w:type="dxa"/>
                      </w:tblCellMar>
                    </w:tblPrEx>
                    <w:trPr>
                      <w:trHeight w:val="664"/>
                    </w:trPr>
                    <w:tc>
                      <w:tcPr>
                        <w:tcW w:w="4210" w:type="dxa"/>
                      </w:tcPr>
                      <w:p w:rsidR="00983741" w:rsidRDefault="00983741" w:rsidP="0063471E">
                        <w:pPr>
                          <w:numPr>
                            <w:ilvl w:val="0"/>
                            <w:numId w:val="5"/>
                          </w:numPr>
                        </w:pPr>
                      </w:p>
                    </w:tc>
                    <w:tc>
                      <w:tcPr>
                        <w:tcW w:w="4680" w:type="dxa"/>
                      </w:tcPr>
                      <w:p w:rsidR="00983741" w:rsidRDefault="00983741" w:rsidP="00EF3058"/>
                    </w:tc>
                  </w:tr>
                </w:tbl>
                <w:p w:rsidR="00983741" w:rsidRDefault="00983741"/>
              </w:txbxContent>
            </v:textbox>
          </v:shape>
        </w:pict>
      </w:r>
    </w:p>
    <w:p w:rsidR="001E0000" w:rsidRDefault="001E0000">
      <w:pPr>
        <w:rPr>
          <w:rFonts w:ascii="Arial" w:hAnsi="Arial"/>
          <w:sz w:val="20"/>
        </w:rPr>
      </w:pPr>
    </w:p>
    <w:p w:rsidR="001E0000" w:rsidRDefault="001E0000">
      <w:pPr>
        <w:rPr>
          <w:rFonts w:ascii="Arial" w:hAnsi="Arial"/>
          <w:sz w:val="20"/>
        </w:rPr>
      </w:pPr>
    </w:p>
    <w:p w:rsidR="001E0000" w:rsidRDefault="001E0000">
      <w:pPr>
        <w:rPr>
          <w:rFonts w:ascii="Arial" w:hAnsi="Arial"/>
          <w:sz w:val="20"/>
        </w:rPr>
      </w:pPr>
    </w:p>
    <w:p w:rsidR="001E0000" w:rsidRDefault="001E0000">
      <w:pPr>
        <w:rPr>
          <w:rFonts w:ascii="Arial" w:hAnsi="Arial"/>
          <w:sz w:val="20"/>
        </w:rPr>
      </w:pPr>
    </w:p>
    <w:p w:rsidR="001E0000" w:rsidRDefault="001E0000">
      <w:pPr>
        <w:rPr>
          <w:rFonts w:ascii="Arial" w:hAnsi="Arial"/>
          <w:sz w:val="20"/>
        </w:rPr>
      </w:pPr>
    </w:p>
    <w:p w:rsidR="001E0000" w:rsidRDefault="001E0000">
      <w:pPr>
        <w:rPr>
          <w:rFonts w:ascii="Arial" w:hAnsi="Arial"/>
          <w:sz w:val="20"/>
        </w:rPr>
      </w:pPr>
    </w:p>
    <w:p w:rsidR="001E0000" w:rsidRDefault="001E0000">
      <w:pPr>
        <w:rPr>
          <w:rFonts w:ascii="Arial" w:hAnsi="Arial"/>
          <w:sz w:val="20"/>
        </w:rPr>
      </w:pPr>
    </w:p>
    <w:p w:rsidR="001E0000" w:rsidRDefault="0063471E">
      <w:pPr>
        <w:rPr>
          <w:b/>
        </w:rPr>
      </w:pPr>
      <w:r>
        <w:rPr>
          <w:b/>
        </w:rPr>
        <w:lastRenderedPageBreak/>
        <w:t>1</w:t>
      </w:r>
      <w:r w:rsidR="001E0000">
        <w:rPr>
          <w:b/>
        </w:rPr>
        <w:t>.2 Strategi analyse:</w:t>
      </w:r>
    </w:p>
    <w:p w:rsidR="001E0000" w:rsidRDefault="001E0000">
      <w:pPr>
        <w:rPr>
          <w:b/>
        </w:rPr>
      </w:pPr>
    </w:p>
    <w:p w:rsidR="001E0000" w:rsidRDefault="001E0000">
      <w:r>
        <w:t>Ud fra SWOT kan udledes følgende mulige strategier</w:t>
      </w:r>
    </w:p>
    <w:p w:rsidR="001E0000" w:rsidRDefault="001E0000"/>
    <w:p w:rsidR="001E0000" w:rsidRDefault="001E0000">
      <w:pPr>
        <w:pStyle w:val="Heading2"/>
        <w:rPr>
          <w:rFonts w:ascii="Times New Roman" w:hAnsi="Times New Roman"/>
          <w:sz w:val="24"/>
        </w:rPr>
      </w:pPr>
      <w:r>
        <w:rPr>
          <w:rFonts w:ascii="Times New Roman" w:hAnsi="Times New Roman"/>
          <w:sz w:val="24"/>
        </w:rPr>
        <w:t>Maxi-maxi: Maximal udnyttelse af styrker og muligheder</w:t>
      </w:r>
    </w:p>
    <w:p w:rsidR="001E0000" w:rsidRDefault="001E0000">
      <w:pPr>
        <w:rPr>
          <w:rFonts w:eastAsia="Arial Unicode MS"/>
          <w:b/>
          <w:vanish/>
        </w:rPr>
      </w:pPr>
      <w:r>
        <w:rPr>
          <w:b/>
        </w:rPr>
        <w:t>Mini-Maxi: Fokus på at minimere svagheder og maximere muligheder</w:t>
      </w:r>
    </w:p>
    <w:p w:rsidR="001E0000" w:rsidRDefault="001E0000">
      <w:pPr>
        <w:rPr>
          <w:b/>
        </w:rPr>
      </w:pPr>
    </w:p>
    <w:p w:rsidR="001E0000" w:rsidRDefault="001E0000">
      <w:pPr>
        <w:pStyle w:val="Heading1"/>
        <w:rPr>
          <w:rFonts w:ascii="Arial Unicode MS" w:eastAsia="Arial Unicode MS" w:hAnsi="Arial Unicode MS"/>
        </w:rPr>
      </w:pPr>
      <w:r>
        <w:t>Mini-Mini: Fokus på at minimere svagheder og trusler</w:t>
      </w:r>
    </w:p>
    <w:p w:rsidR="001E0000" w:rsidRDefault="001E0000">
      <w:pPr>
        <w:pStyle w:val="Heading1"/>
      </w:pPr>
      <w:r>
        <w:t>Maxi-Mini: Fokus på at maksimere styrker og minimere trusler</w:t>
      </w:r>
    </w:p>
    <w:p w:rsidR="008F3050" w:rsidRDefault="008F3050" w:rsidP="008F3050">
      <w:pPr>
        <w:rPr>
          <w:rFonts w:eastAsia="Arial Unicode MS"/>
        </w:rPr>
      </w:pPr>
    </w:p>
    <w:p w:rsidR="008F3050" w:rsidRPr="00C87A0B" w:rsidRDefault="008F3050" w:rsidP="008F3050">
      <w:pPr>
        <w:rPr>
          <w:rFonts w:eastAsia="Arial Unicode MS"/>
          <w:b/>
        </w:rPr>
      </w:pPr>
      <w:r w:rsidRPr="00C87A0B">
        <w:rPr>
          <w:rFonts w:eastAsia="Arial Unicode MS"/>
          <w:b/>
        </w:rPr>
        <w:t>Valg af strategi</w:t>
      </w:r>
    </w:p>
    <w:p w:rsidR="008F3050" w:rsidRDefault="008F3050" w:rsidP="008F3050">
      <w:pPr>
        <w:rPr>
          <w:rFonts w:eastAsia="Arial Unicode MS"/>
        </w:rPr>
      </w:pPr>
    </w:p>
    <w:p w:rsidR="00C87A0B" w:rsidRPr="00FA3F32" w:rsidRDefault="00C87A0B" w:rsidP="008F3050">
      <w:pPr>
        <w:rPr>
          <w:rFonts w:eastAsia="Arial Unicode MS"/>
          <w:b/>
        </w:rPr>
      </w:pPr>
      <w:r w:rsidRPr="00FA3F32">
        <w:rPr>
          <w:rFonts w:eastAsia="Arial Unicode MS"/>
          <w:b/>
        </w:rPr>
        <w:t>Ansoffs vækstmatrice</w:t>
      </w:r>
    </w:p>
    <w:p w:rsidR="00C87A0B" w:rsidRDefault="00C87A0B" w:rsidP="008F3050">
      <w:pPr>
        <w:rPr>
          <w:rFonts w:eastAsia="Arial Unicode MS"/>
        </w:rPr>
      </w:pPr>
      <w:r>
        <w:rPr>
          <w:rFonts w:eastAsia="Arial Unicode MS"/>
        </w:rPr>
        <w:t>Hvilke valg skal virksomheden træffe omkring markeder og produkter?</w:t>
      </w:r>
    </w:p>
    <w:p w:rsidR="00C87A0B" w:rsidRDefault="00C87A0B"/>
    <w:p w:rsidR="00C87A0B" w:rsidRDefault="00C87A0B"/>
    <w:p w:rsidR="00C87A0B" w:rsidRPr="00C87A0B" w:rsidRDefault="00C87A0B">
      <w:pPr>
        <w:rPr>
          <w:b/>
        </w:rPr>
      </w:pPr>
      <w:r w:rsidRPr="00C87A0B">
        <w:rPr>
          <w:b/>
        </w:rPr>
        <w:t>Idé og Mission</w:t>
      </w:r>
      <w:r w:rsidR="00153A7B">
        <w:rPr>
          <w:b/>
        </w:rPr>
        <w:t xml:space="preserve"> </w:t>
      </w:r>
    </w:p>
    <w:p w:rsidR="00C87A0B" w:rsidRDefault="00C87A0B"/>
    <w:p w:rsidR="00983741" w:rsidRPr="00C87A0B" w:rsidRDefault="00C87A0B">
      <w:pPr>
        <w:rPr>
          <w:b/>
        </w:rPr>
      </w:pPr>
      <w:r w:rsidRPr="00C87A0B">
        <w:rPr>
          <w:b/>
        </w:rPr>
        <w:t>Vision og/eller målsætning</w:t>
      </w:r>
    </w:p>
    <w:p w:rsidR="00C87A0B" w:rsidRDefault="00C87A0B">
      <w:pPr>
        <w:pStyle w:val="Heading1"/>
      </w:pPr>
    </w:p>
    <w:p w:rsidR="001E0000" w:rsidRPr="00FA3F32" w:rsidRDefault="001E0000">
      <w:pPr>
        <w:pStyle w:val="Heading1"/>
        <w:rPr>
          <w:b w:val="0"/>
        </w:rPr>
      </w:pPr>
      <w:r>
        <w:t>Tilpasning af organisationen/ledelsen</w:t>
      </w:r>
      <w:r w:rsidR="00FA3F32">
        <w:t xml:space="preserve"> (</w:t>
      </w:r>
      <w:r w:rsidR="00FA3F32">
        <w:rPr>
          <w:b w:val="0"/>
        </w:rPr>
        <w:t>Skal organisationen ændres pga. det nye system?)</w:t>
      </w:r>
    </w:p>
    <w:p w:rsidR="001E0000" w:rsidRDefault="001E0000"/>
    <w:p w:rsidR="00C87A0B" w:rsidRDefault="00C87A0B"/>
    <w:p w:rsidR="001E0000" w:rsidRDefault="00C87A0B">
      <w:pPr>
        <w:rPr>
          <w:b/>
        </w:rPr>
      </w:pPr>
      <w:r>
        <w:rPr>
          <w:b/>
        </w:rPr>
        <w:t xml:space="preserve">1.3 </w:t>
      </w:r>
      <w:r w:rsidR="001E0000">
        <w:rPr>
          <w:b/>
        </w:rPr>
        <w:t>IT strategi</w:t>
      </w:r>
    </w:p>
    <w:p w:rsidR="001E0000" w:rsidRDefault="001E0000"/>
    <w:p w:rsidR="001E0000" w:rsidRDefault="001E0000">
      <w:r>
        <w:t>IT strategien skal understøtte forretningsstrategien. I forretningsvisionen beskrives hvordan applikationerne skal håndteres ud fra et forretningssynspunkt. Dernæst beskrives hvordan visionen opnås gennem beskrivelse af behovet for applikationer, information og teknologi. Endelig skal beskrives hvordan strategien skal udmøntes i organisationen, hvem der er ansvarlig, hvem der berøres osv..</w:t>
      </w:r>
    </w:p>
    <w:p w:rsidR="001E0000" w:rsidRDefault="001E0000"/>
    <w:p w:rsidR="001E0000" w:rsidRDefault="001E0000">
      <w:pPr>
        <w:pStyle w:val="Heading1"/>
        <w:rPr>
          <w:sz w:val="28"/>
        </w:rPr>
      </w:pPr>
      <w:r>
        <w:t>1</w:t>
      </w:r>
      <w:r w:rsidR="00C87A0B">
        <w:t xml:space="preserve">.4 </w:t>
      </w:r>
      <w:r>
        <w:t>IT visionen</w:t>
      </w:r>
    </w:p>
    <w:p w:rsidR="001E0000" w:rsidRDefault="001E0000">
      <w:pPr>
        <w:rPr>
          <w:rFonts w:eastAsia="Arial Unicode MS"/>
        </w:rPr>
      </w:pPr>
    </w:p>
    <w:p w:rsidR="001E0000" w:rsidRDefault="001E0000">
      <w:pPr>
        <w:rPr>
          <w:rFonts w:eastAsia="Arial Unicode MS"/>
        </w:rPr>
      </w:pPr>
      <w:r>
        <w:rPr>
          <w:rFonts w:eastAsia="Arial Unicode MS"/>
        </w:rPr>
        <w:t>Ud fra forretningsstrategien er virksomheden kommet frem til følgende IT vision:</w:t>
      </w:r>
    </w:p>
    <w:p w:rsidR="001E0000" w:rsidRDefault="001E0000">
      <w:pPr>
        <w:rPr>
          <w:rFonts w:eastAsia="Arial Unicode MS"/>
          <w:i/>
        </w:rPr>
      </w:pPr>
    </w:p>
    <w:p w:rsidR="001E0000" w:rsidRDefault="001E0000">
      <w:pPr>
        <w:rPr>
          <w:rFonts w:eastAsia="Arial Unicode MS"/>
          <w:i/>
        </w:rPr>
      </w:pPr>
      <w:r>
        <w:rPr>
          <w:rFonts w:eastAsia="Arial Unicode MS"/>
          <w:i/>
        </w:rPr>
        <w:t xml:space="preserve">Vi har behov for systemer til sikring af effektivitet og kvalitet i produkter og ydelser i den daglige drift. </w:t>
      </w:r>
    </w:p>
    <w:p w:rsidR="001E0000" w:rsidRDefault="001E0000">
      <w:pPr>
        <w:rPr>
          <w:rFonts w:eastAsia="Arial Unicode MS"/>
          <w:i/>
        </w:rPr>
      </w:pPr>
    </w:p>
    <w:p w:rsidR="001E0000" w:rsidRDefault="001E0000">
      <w:pPr>
        <w:rPr>
          <w:rFonts w:eastAsia="Arial Unicode MS"/>
          <w:i/>
        </w:rPr>
      </w:pPr>
      <w:r>
        <w:rPr>
          <w:rFonts w:eastAsia="Arial Unicode MS"/>
          <w:i/>
        </w:rPr>
        <w:t>Systemet skal kunne udbygges til i fremtiden at kunne understøtte forbedringer i relationer til kunder (undersøge kunders behov og tilfredshed</w:t>
      </w:r>
      <w:r w:rsidR="00E57F8A">
        <w:rPr>
          <w:rFonts w:eastAsia="Arial Unicode MS"/>
          <w:i/>
        </w:rPr>
        <w:t>)</w:t>
      </w:r>
      <w:r>
        <w:rPr>
          <w:rFonts w:eastAsia="Arial Unicode MS"/>
          <w:i/>
        </w:rPr>
        <w:t>. Endvidere skal systemet på sigt kunne udbygges med en e-business løsning</w:t>
      </w:r>
      <w:r w:rsidR="00E57F8A">
        <w:rPr>
          <w:rFonts w:eastAsia="Arial Unicode MS"/>
          <w:i/>
        </w:rPr>
        <w:t>.</w:t>
      </w:r>
    </w:p>
    <w:p w:rsidR="001E0000" w:rsidRDefault="001E0000">
      <w:pPr>
        <w:rPr>
          <w:rFonts w:eastAsia="Arial Unicode MS"/>
          <w:i/>
        </w:rPr>
      </w:pPr>
    </w:p>
    <w:p w:rsidR="001E0000" w:rsidRDefault="001E0000">
      <w:pPr>
        <w:rPr>
          <w:rFonts w:eastAsia="Arial Unicode MS"/>
          <w:i/>
        </w:rPr>
      </w:pPr>
      <w:r>
        <w:rPr>
          <w:rFonts w:eastAsia="Arial Unicode MS"/>
          <w:i/>
        </w:rPr>
        <w:t>Systemerne skal være integrerede, således at der er konsistens i data og fejl på grund af genindtastning undgås</w:t>
      </w:r>
    </w:p>
    <w:p w:rsidR="001E0000" w:rsidRDefault="001E0000">
      <w:pPr>
        <w:rPr>
          <w:rFonts w:eastAsia="Arial Unicode MS"/>
          <w:i/>
        </w:rPr>
      </w:pPr>
    </w:p>
    <w:p w:rsidR="001E0000" w:rsidRDefault="001E0000">
      <w:pPr>
        <w:rPr>
          <w:rFonts w:eastAsia="Arial Unicode MS"/>
          <w:i/>
        </w:rPr>
      </w:pPr>
      <w:r>
        <w:rPr>
          <w:rFonts w:eastAsia="Arial Unicode MS"/>
          <w:i/>
        </w:rPr>
        <w:t xml:space="preserve">Forretningsværdien af eksisterende systemer skal undersøges op mod ovenstående mål  </w:t>
      </w:r>
    </w:p>
    <w:p w:rsidR="001E0000" w:rsidRDefault="001E0000">
      <w:pPr>
        <w:rPr>
          <w:rFonts w:eastAsia="Arial Unicode MS"/>
          <w:i/>
        </w:rPr>
      </w:pPr>
    </w:p>
    <w:p w:rsidR="001E0000" w:rsidRDefault="001E0000">
      <w:pPr>
        <w:rPr>
          <w:rFonts w:eastAsia="Arial Unicode MS"/>
          <w:i/>
        </w:rPr>
      </w:pPr>
      <w:r>
        <w:rPr>
          <w:rFonts w:eastAsia="Arial Unicode MS"/>
          <w:i/>
        </w:rPr>
        <w:t>Vore folk som skal bruge systemet skal involveres i beslutninger vedr. systemets udformning</w:t>
      </w:r>
    </w:p>
    <w:p w:rsidR="001E0000" w:rsidRDefault="001E0000">
      <w:pPr>
        <w:rPr>
          <w:rFonts w:eastAsia="Arial Unicode MS"/>
        </w:rPr>
      </w:pPr>
    </w:p>
    <w:p w:rsidR="001E0000" w:rsidRDefault="00C87A0B">
      <w:pPr>
        <w:pStyle w:val="Heading4"/>
        <w:rPr>
          <w:rFonts w:eastAsia="Times New Roman"/>
          <w:b/>
          <w:bCs/>
          <w:u w:val="none"/>
        </w:rPr>
      </w:pPr>
      <w:r>
        <w:rPr>
          <w:rFonts w:eastAsia="Times New Roman"/>
          <w:b/>
          <w:bCs/>
          <w:u w:val="none"/>
        </w:rPr>
        <w:lastRenderedPageBreak/>
        <w:t>1.5</w:t>
      </w:r>
      <w:r w:rsidR="001E0000">
        <w:rPr>
          <w:rFonts w:eastAsia="Times New Roman"/>
          <w:b/>
          <w:bCs/>
          <w:u w:val="none"/>
        </w:rPr>
        <w:t xml:space="preserve"> Applikationer og Information</w:t>
      </w:r>
    </w:p>
    <w:p w:rsidR="001E0000" w:rsidRDefault="001E0000">
      <w:pPr>
        <w:pStyle w:val="Heading3"/>
      </w:pPr>
    </w:p>
    <w:p w:rsidR="001E0000" w:rsidRDefault="001E0000">
      <w:pPr>
        <w:rPr>
          <w:rFonts w:eastAsia="Arial Unicode MS"/>
          <w:iCs/>
        </w:rPr>
      </w:pPr>
      <w:r>
        <w:rPr>
          <w:rFonts w:eastAsia="Arial Unicode MS"/>
          <w:iCs/>
        </w:rPr>
        <w:t>På kort sigt:</w:t>
      </w:r>
    </w:p>
    <w:p w:rsidR="001E0000" w:rsidRDefault="001E0000">
      <w:pPr>
        <w:rPr>
          <w:rFonts w:eastAsia="Arial Unicode MS"/>
          <w:iCs/>
        </w:rPr>
      </w:pPr>
    </w:p>
    <w:p w:rsidR="001E0000" w:rsidRDefault="001E0000">
      <w:pPr>
        <w:pStyle w:val="Heading3"/>
      </w:pPr>
    </w:p>
    <w:p w:rsidR="001E0000" w:rsidRDefault="001E0000">
      <w:r>
        <w:t>På længere sigt:</w:t>
      </w:r>
    </w:p>
    <w:p w:rsidR="001E0000" w:rsidRDefault="001E0000">
      <w:pPr>
        <w:pStyle w:val="Heading3"/>
      </w:pPr>
    </w:p>
    <w:p w:rsidR="001E0000" w:rsidRDefault="001E0000">
      <w:pPr>
        <w:pStyle w:val="NormalWeb"/>
        <w:spacing w:before="0" w:after="0"/>
        <w:rPr>
          <w:rFonts w:ascii="Times New Roman" w:hAnsi="Times New Roman"/>
        </w:rPr>
      </w:pPr>
    </w:p>
    <w:p w:rsidR="001E0000" w:rsidRPr="00FA3F32" w:rsidRDefault="00C87A0B">
      <w:pPr>
        <w:pStyle w:val="Heading4"/>
        <w:rPr>
          <w:bCs/>
          <w:u w:val="none"/>
        </w:rPr>
      </w:pPr>
      <w:r>
        <w:rPr>
          <w:b/>
          <w:bCs/>
          <w:u w:val="none"/>
        </w:rPr>
        <w:t>1.6</w:t>
      </w:r>
      <w:r w:rsidR="001E0000">
        <w:rPr>
          <w:b/>
          <w:bCs/>
          <w:u w:val="none"/>
        </w:rPr>
        <w:t xml:space="preserve"> Teknologi</w:t>
      </w:r>
      <w:r w:rsidR="00FA3F32">
        <w:rPr>
          <w:b/>
          <w:bCs/>
          <w:u w:val="none"/>
        </w:rPr>
        <w:t xml:space="preserve"> (</w:t>
      </w:r>
      <w:r w:rsidR="00FA3F32">
        <w:rPr>
          <w:bCs/>
          <w:u w:val="none"/>
        </w:rPr>
        <w:t>hvilke krav er der til hardware mm.?)</w:t>
      </w:r>
    </w:p>
    <w:p w:rsidR="001E0000" w:rsidRDefault="001E0000">
      <w:pPr>
        <w:rPr>
          <w:rFonts w:eastAsia="Arial Unicode MS"/>
          <w:i/>
        </w:rPr>
      </w:pPr>
    </w:p>
    <w:p w:rsidR="001E0000" w:rsidRPr="00FA3F32" w:rsidRDefault="00C87A0B">
      <w:pPr>
        <w:pStyle w:val="Heading1"/>
        <w:rPr>
          <w:b w:val="0"/>
        </w:rPr>
      </w:pPr>
      <w:r>
        <w:t>1</w:t>
      </w:r>
      <w:r w:rsidR="001E0000">
        <w:t>.</w:t>
      </w:r>
      <w:r>
        <w:t>7</w:t>
      </w:r>
      <w:r w:rsidR="001E0000">
        <w:t xml:space="preserve"> Organiseringen</w:t>
      </w:r>
      <w:r>
        <w:t xml:space="preserve"> af IT-funktionerne</w:t>
      </w:r>
      <w:r w:rsidR="00FA3F32">
        <w:t xml:space="preserve"> (</w:t>
      </w:r>
      <w:r w:rsidR="00FA3F32">
        <w:rPr>
          <w:b w:val="0"/>
        </w:rPr>
        <w:t>Hvem har ansvaret for at vedligeholde og opdatere systemerne i fremtiden?)</w:t>
      </w:r>
    </w:p>
    <w:p w:rsidR="001E0000" w:rsidRDefault="001E0000"/>
    <w:p w:rsidR="001E0000" w:rsidRDefault="001E0000"/>
    <w:p w:rsidR="001E0000" w:rsidRDefault="00C87A0B">
      <w:pPr>
        <w:pStyle w:val="Heading1"/>
      </w:pPr>
      <w:r>
        <w:t>1.8</w:t>
      </w:r>
      <w:r w:rsidR="001E0000">
        <w:t xml:space="preserve"> IT Handlingsplan </w:t>
      </w:r>
    </w:p>
    <w:p w:rsidR="001E0000" w:rsidRDefault="001E0000"/>
    <w:p w:rsidR="001E0000" w:rsidRDefault="001E0000">
      <w:r>
        <w:t>I IT handlingsplanen laves en detailplanlægning af de enkelte IT projekter. Rækkefølgen af de enkelte projekter fastlægges og de afgrænses ud fra en vurdering af risiko/gevinst og cost</w:t>
      </w:r>
      <w:r w:rsidR="00E57F8A">
        <w:t>/</w:t>
      </w:r>
      <w:r>
        <w:t>benefit. En liste over hvad der bør vurderes i en cost</w:t>
      </w:r>
      <w:r w:rsidR="00E57F8A">
        <w:t>/</w:t>
      </w:r>
      <w:r>
        <w:t xml:space="preserve">benefit analyse findes i </w:t>
      </w:r>
      <w:r w:rsidR="00484C41">
        <w:t>ITI</w:t>
      </w:r>
      <w:r>
        <w:t>O kompendiet s</w:t>
      </w:r>
      <w:r w:rsidR="00484C41">
        <w:t>ide</w:t>
      </w:r>
      <w:r>
        <w:t xml:space="preserve"> </w:t>
      </w:r>
      <w:r w:rsidR="00484C41">
        <w:t>63.</w:t>
      </w:r>
      <w:r>
        <w:t xml:space="preserve"> </w:t>
      </w:r>
    </w:p>
    <w:p w:rsidR="001E0000" w:rsidRDefault="001E0000"/>
    <w:p w:rsidR="00C87A0B" w:rsidRPr="00651318" w:rsidRDefault="008A40B4" w:rsidP="008A40B4">
      <w:r>
        <w:t>1.</w:t>
      </w:r>
      <w:r>
        <w:rPr>
          <w:b/>
        </w:rPr>
        <w:t xml:space="preserve">9 </w:t>
      </w:r>
      <w:r w:rsidR="00C87A0B" w:rsidRPr="008A40B4">
        <w:rPr>
          <w:b/>
        </w:rPr>
        <w:t xml:space="preserve">C/B analyse </w:t>
      </w:r>
      <w:r w:rsidR="00C87A0B" w:rsidRPr="00651318">
        <w:t xml:space="preserve">evt. vha. Parker/Benson matricen. </w:t>
      </w:r>
    </w:p>
    <w:p w:rsidR="00C87A0B" w:rsidRPr="00651318" w:rsidRDefault="00C87A0B"/>
    <w:p w:rsidR="00C87A0B" w:rsidRPr="00651318" w:rsidRDefault="00651318">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b/>
        </w:rPr>
        <w:t xml:space="preserve">2.0 </w:t>
      </w:r>
      <w:r w:rsidR="00C87A0B" w:rsidRPr="008A40B4">
        <w:rPr>
          <w:rFonts w:ascii="Times New Roman" w:eastAsia="Times New Roman" w:hAnsi="Times New Roman" w:cs="Times New Roman"/>
          <w:b/>
        </w:rPr>
        <w:t xml:space="preserve">Implementering </w:t>
      </w:r>
      <w:r w:rsidR="00C87A0B" w:rsidRPr="00651318">
        <w:rPr>
          <w:rFonts w:ascii="Times New Roman" w:eastAsia="Times New Roman" w:hAnsi="Times New Roman" w:cs="Times New Roman"/>
        </w:rPr>
        <w:t>i flere trin eller i en arbejdsgang?</w:t>
      </w:r>
    </w:p>
    <w:p w:rsidR="001E0000" w:rsidRPr="00651318" w:rsidRDefault="00C87A0B">
      <w:pPr>
        <w:pStyle w:val="NormalWeb"/>
        <w:spacing w:before="0" w:beforeAutospacing="0" w:after="0" w:afterAutospacing="0"/>
        <w:rPr>
          <w:rFonts w:ascii="Times New Roman" w:eastAsia="Times New Roman" w:hAnsi="Times New Roman" w:cs="Times New Roman"/>
        </w:rPr>
      </w:pPr>
      <w:r w:rsidRPr="00651318">
        <w:rPr>
          <w:rFonts w:ascii="Times New Roman" w:eastAsia="Times New Roman" w:hAnsi="Times New Roman" w:cs="Times New Roman"/>
        </w:rPr>
        <w:t xml:space="preserve"> </w:t>
      </w:r>
    </w:p>
    <w:p w:rsidR="001E0000" w:rsidRPr="00651318" w:rsidRDefault="00651318">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b/>
        </w:rPr>
        <w:t xml:space="preserve">2.1 Prioritering. </w:t>
      </w:r>
      <w:r w:rsidR="001E0000" w:rsidRPr="00651318">
        <w:rPr>
          <w:rFonts w:ascii="Times New Roman" w:eastAsia="Times New Roman" w:hAnsi="Times New Roman" w:cs="Times New Roman"/>
        </w:rPr>
        <w:t>Det skal herefter undersøges hvilke af projekterne der skal have største prioritet</w:t>
      </w:r>
      <w:r w:rsidR="006F6536" w:rsidRPr="00651318">
        <w:rPr>
          <w:rFonts w:ascii="Times New Roman" w:eastAsia="Times New Roman" w:hAnsi="Times New Roman" w:cs="Times New Roman"/>
        </w:rPr>
        <w:t>.</w:t>
      </w:r>
    </w:p>
    <w:p w:rsidR="001E0000" w:rsidRPr="008A40B4" w:rsidRDefault="001E0000">
      <w:pPr>
        <w:pStyle w:val="NormalWeb"/>
        <w:spacing w:before="0" w:beforeAutospacing="0" w:after="0" w:afterAutospacing="0"/>
        <w:rPr>
          <w:rFonts w:ascii="Times New Roman" w:eastAsia="Times New Roman" w:hAnsi="Times New Roman" w:cs="Times New Roman"/>
          <w:b/>
        </w:rPr>
      </w:pPr>
    </w:p>
    <w:p w:rsidR="006F6536" w:rsidRPr="00651318" w:rsidRDefault="00651318">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b/>
        </w:rPr>
        <w:t xml:space="preserve">2.2 Brugerdeltagelse. </w:t>
      </w:r>
      <w:r w:rsidR="006F6536" w:rsidRPr="00651318">
        <w:rPr>
          <w:rFonts w:ascii="Times New Roman" w:eastAsia="Times New Roman" w:hAnsi="Times New Roman" w:cs="Times New Roman"/>
        </w:rPr>
        <w:t>Det bør desuden overvejes hvilken grad af brugerdeltagelse, der skal være i projektet fx med udgangspunkt i nedenstående figur</w:t>
      </w:r>
      <w:r>
        <w:rPr>
          <w:rFonts w:ascii="Times New Roman" w:eastAsia="Times New Roman" w:hAnsi="Times New Roman" w:cs="Times New Roman"/>
        </w:rPr>
        <w:t>:</w:t>
      </w:r>
    </w:p>
    <w:p w:rsidR="006F6536" w:rsidRPr="00651318" w:rsidRDefault="006F6536">
      <w:pPr>
        <w:pStyle w:val="NormalWeb"/>
        <w:spacing w:before="0" w:beforeAutospacing="0" w:after="0" w:afterAutospacing="0"/>
        <w:rPr>
          <w:rFonts w:ascii="Times New Roman" w:eastAsia="Times New Roman" w:hAnsi="Times New Roman" w:cs="Times New Roman"/>
        </w:rPr>
      </w:pPr>
    </w:p>
    <w:p w:rsidR="001E0000" w:rsidRDefault="006F6536">
      <w:pPr>
        <w:pStyle w:val="NormalWeb"/>
        <w:spacing w:before="0" w:beforeAutospacing="0" w:after="0" w:afterAutospacing="0"/>
        <w:rPr>
          <w:rFonts w:ascii="Times New Roman" w:eastAsia="Times New Roman" w:hAnsi="Times New Roman" w:cs="Times New Roman"/>
        </w:rPr>
      </w:pPr>
      <w:r w:rsidRPr="006F6536">
        <w:rPr>
          <w:rFonts w:ascii="Times New Roman" w:eastAsia="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145.5pt">
            <v:imagedata r:id="rId7" o:title=""/>
          </v:shape>
        </w:pict>
      </w:r>
    </w:p>
    <w:p w:rsidR="006F6536" w:rsidRDefault="006F6536">
      <w:pPr>
        <w:pStyle w:val="NormalWeb"/>
        <w:spacing w:before="0" w:beforeAutospacing="0" w:after="0" w:afterAutospacing="0"/>
        <w:rPr>
          <w:rFonts w:ascii="Times New Roman" w:eastAsia="Times New Roman" w:hAnsi="Times New Roman" w:cs="Times New Roman"/>
        </w:rPr>
      </w:pPr>
    </w:p>
    <w:p w:rsidR="001E0000" w:rsidRDefault="00651318">
      <w:pPr>
        <w:pStyle w:val="NormalWeb"/>
        <w:spacing w:before="0" w:beforeAutospacing="0" w:after="0" w:afterAutospacing="0"/>
        <w:rPr>
          <w:rFonts w:ascii="Times New Roman" w:eastAsia="Times New Roman" w:hAnsi="Times New Roman" w:cs="Times New Roman"/>
          <w:b/>
          <w:bCs/>
        </w:rPr>
      </w:pPr>
      <w:r>
        <w:rPr>
          <w:rFonts w:ascii="Times New Roman" w:eastAsia="Times New Roman" w:hAnsi="Times New Roman" w:cs="Times New Roman"/>
          <w:b/>
          <w:bCs/>
        </w:rPr>
        <w:t xml:space="preserve">2.3 </w:t>
      </w:r>
      <w:r w:rsidR="001E0000">
        <w:rPr>
          <w:rFonts w:ascii="Times New Roman" w:eastAsia="Times New Roman" w:hAnsi="Times New Roman" w:cs="Times New Roman"/>
          <w:b/>
          <w:bCs/>
        </w:rPr>
        <w:t>Opstart på projektet vedr. et indkøbssystem</w:t>
      </w:r>
    </w:p>
    <w:p w:rsidR="001E0000" w:rsidRDefault="001E0000">
      <w:pPr>
        <w:pStyle w:val="NormalWeb"/>
        <w:spacing w:before="0" w:beforeAutospacing="0" w:after="0" w:afterAutospacing="0"/>
        <w:rPr>
          <w:rFonts w:ascii="Times New Roman" w:eastAsia="Times New Roman" w:hAnsi="Times New Roman" w:cs="Times New Roman"/>
          <w:b/>
          <w:bCs/>
        </w:rPr>
      </w:pPr>
    </w:p>
    <w:p w:rsidR="001E0000" w:rsidRDefault="001E0000">
      <w:r>
        <w:t>•Et projekt starter typisk med en vision, som opsummerer kundens primære ønsker til systemet (kerne krav) •Visionen kan specificeres ved features….…</w:t>
      </w:r>
      <w:r>
        <w:rPr>
          <w:i/>
        </w:rPr>
        <w:t>ting som systemet skal udføre for brugeren:  Systemet skal kunne &lt;feature x&gt;</w:t>
      </w:r>
    </w:p>
    <w:p w:rsidR="001E0000" w:rsidRDefault="001E0000"/>
    <w:p w:rsidR="001E0000" w:rsidRDefault="001E0000">
      <w:r>
        <w:lastRenderedPageBreak/>
        <w:t>Visionen tager typisk udgangspunkt i nogle af de problemer virksomheden har. Til inspiration haves hypoteserne fra virksomhedsanalysen.  Endvidere vil det være nødvendigt at indkalde brugeren for at få visionen på plads. Visionen skal afspejle de features som vigtigst for brugeren.</w:t>
      </w:r>
    </w:p>
    <w:p w:rsidR="001E0000" w:rsidRDefault="001E0000"/>
    <w:p w:rsidR="001E0000" w:rsidRDefault="001E0000">
      <w:r>
        <w:t>Det er vigtigt at have strategierne for øje. Hvis en af de indkaldte brugere fx foreslår features der ikke er omfattet af strategien – eller features der skal udvikles senere ifølge strategien, skal dette afvises</w:t>
      </w:r>
    </w:p>
    <w:p w:rsidR="001E0000" w:rsidRDefault="001E0000"/>
    <w:p w:rsidR="001E0000" w:rsidRDefault="001E0000">
      <w:r>
        <w:rPr>
          <w:b/>
        </w:rPr>
        <w:t xml:space="preserve">Vision </w:t>
      </w:r>
      <w:r>
        <w:t>bruges til at estimere et projekt og dele det op i iterationer</w:t>
      </w:r>
    </w:p>
    <w:p w:rsidR="001E0000" w:rsidRDefault="001E0000"/>
    <w:p w:rsidR="001E0000" w:rsidRDefault="001E0000">
      <w:r>
        <w:t>Ud fra problemlisten er følgende features til systemet identificeret:</w:t>
      </w:r>
    </w:p>
    <w:p w:rsidR="001E0000" w:rsidRDefault="001E0000"/>
    <w:p w:rsidR="001E0000" w:rsidRDefault="001E0000">
      <w:pPr>
        <w:numPr>
          <w:ilvl w:val="0"/>
          <w:numId w:val="27"/>
        </w:numPr>
      </w:pPr>
      <w:r>
        <w:t>Håndtering af indkøb</w:t>
      </w:r>
    </w:p>
    <w:p w:rsidR="001E0000" w:rsidRDefault="001E0000">
      <w:pPr>
        <w:numPr>
          <w:ilvl w:val="1"/>
          <w:numId w:val="27"/>
        </w:numPr>
      </w:pPr>
      <w:r>
        <w:t>Bestilling af varer</w:t>
      </w:r>
    </w:p>
    <w:p w:rsidR="001E0000" w:rsidRDefault="001E0000">
      <w:pPr>
        <w:numPr>
          <w:ilvl w:val="1"/>
          <w:numId w:val="27"/>
        </w:numPr>
      </w:pPr>
      <w:r>
        <w:t>Registrering af leveringstider</w:t>
      </w:r>
    </w:p>
    <w:p w:rsidR="001E0000" w:rsidRDefault="001E0000">
      <w:pPr>
        <w:numPr>
          <w:ilvl w:val="1"/>
          <w:numId w:val="27"/>
        </w:numPr>
      </w:pPr>
      <w:r>
        <w:t>Modtagelse af varer</w:t>
      </w:r>
    </w:p>
    <w:p w:rsidR="001E0000" w:rsidRDefault="001E0000">
      <w:pPr>
        <w:numPr>
          <w:ilvl w:val="1"/>
          <w:numId w:val="27"/>
        </w:numPr>
      </w:pPr>
      <w:r>
        <w:t>Betaling</w:t>
      </w:r>
    </w:p>
    <w:p w:rsidR="001E0000" w:rsidRDefault="001E0000">
      <w:pPr>
        <w:numPr>
          <w:ilvl w:val="1"/>
          <w:numId w:val="27"/>
        </w:numPr>
      </w:pPr>
      <w:r>
        <w:t>Udskrifter over status</w:t>
      </w:r>
    </w:p>
    <w:p w:rsidR="001E0000" w:rsidRDefault="001E0000">
      <w:pPr>
        <w:numPr>
          <w:ilvl w:val="0"/>
          <w:numId w:val="27"/>
        </w:numPr>
      </w:pPr>
      <w:r>
        <w:t>Håndtering af returvarer</w:t>
      </w:r>
    </w:p>
    <w:p w:rsidR="001E0000" w:rsidRDefault="001E0000">
      <w:pPr>
        <w:numPr>
          <w:ilvl w:val="1"/>
          <w:numId w:val="27"/>
        </w:numPr>
      </w:pPr>
      <w:r>
        <w:t>Registrering, herunder hvem som har leveret varen</w:t>
      </w:r>
    </w:p>
    <w:p w:rsidR="001E0000" w:rsidRDefault="001E0000">
      <w:pPr>
        <w:numPr>
          <w:ilvl w:val="0"/>
          <w:numId w:val="27"/>
        </w:numPr>
      </w:pPr>
      <w:r>
        <w:t>Integration med salgssystemet (se bemærkning)</w:t>
      </w:r>
    </w:p>
    <w:p w:rsidR="001E0000" w:rsidRDefault="001E0000"/>
    <w:p w:rsidR="001E0000" w:rsidRDefault="001E0000">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Så er vi klar til at gå i</w:t>
      </w:r>
      <w:r w:rsidR="00E57F8A">
        <w:rPr>
          <w:rFonts w:ascii="Times New Roman" w:eastAsia="Times New Roman" w:hAnsi="Times New Roman" w:cs="Times New Roman"/>
        </w:rPr>
        <w:t xml:space="preserve"> </w:t>
      </w:r>
      <w:r>
        <w:rPr>
          <w:rFonts w:ascii="Times New Roman" w:eastAsia="Times New Roman" w:hAnsi="Times New Roman" w:cs="Times New Roman"/>
        </w:rPr>
        <w:t>gang med det egentlige projekt</w:t>
      </w:r>
    </w:p>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p w:rsidR="001E0000" w:rsidRDefault="001E0000">
      <w:r>
        <w:t xml:space="preserve"> </w:t>
      </w:r>
    </w:p>
    <w:sectPr w:rsidR="001E0000">
      <w:headerReference w:type="default" r:id="rId8"/>
      <w:footerReference w:type="default" r:id="rId9"/>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28C" w:rsidRDefault="0047628C">
      <w:r>
        <w:separator/>
      </w:r>
    </w:p>
  </w:endnote>
  <w:endnote w:type="continuationSeparator" w:id="0">
    <w:p w:rsidR="0047628C" w:rsidRDefault="004762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741" w:rsidRDefault="00983741">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A4517E">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28C" w:rsidRDefault="0047628C">
      <w:r>
        <w:separator/>
      </w:r>
    </w:p>
  </w:footnote>
  <w:footnote w:type="continuationSeparator" w:id="0">
    <w:p w:rsidR="0047628C" w:rsidRDefault="004762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741" w:rsidRDefault="0098374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0548"/>
    <w:multiLevelType w:val="hybridMultilevel"/>
    <w:tmpl w:val="ECA2C6A2"/>
    <w:lvl w:ilvl="0" w:tplc="04060001">
      <w:start w:val="1"/>
      <w:numFmt w:val="bullet"/>
      <w:lvlText w:val=""/>
      <w:lvlJc w:val="left"/>
      <w:pPr>
        <w:tabs>
          <w:tab w:val="num" w:pos="720"/>
        </w:tabs>
        <w:ind w:left="720" w:hanging="360"/>
      </w:pPr>
      <w:rPr>
        <w:rFonts w:ascii="Symbol" w:hAnsi="Symbol" w:hint="default"/>
      </w:rPr>
    </w:lvl>
    <w:lvl w:ilvl="1" w:tplc="058AC268" w:tentative="1">
      <w:start w:val="1"/>
      <w:numFmt w:val="bullet"/>
      <w:lvlText w:val="o"/>
      <w:lvlJc w:val="left"/>
      <w:pPr>
        <w:tabs>
          <w:tab w:val="num" w:pos="1440"/>
        </w:tabs>
        <w:ind w:left="1440" w:hanging="360"/>
      </w:pPr>
      <w:rPr>
        <w:rFonts w:ascii="Courier New" w:hAnsi="Courier New" w:hint="default"/>
      </w:rPr>
    </w:lvl>
    <w:lvl w:ilvl="2" w:tplc="BED0D9EA" w:tentative="1">
      <w:start w:val="1"/>
      <w:numFmt w:val="bullet"/>
      <w:lvlText w:val=""/>
      <w:lvlJc w:val="left"/>
      <w:pPr>
        <w:tabs>
          <w:tab w:val="num" w:pos="2160"/>
        </w:tabs>
        <w:ind w:left="2160" w:hanging="360"/>
      </w:pPr>
      <w:rPr>
        <w:rFonts w:ascii="Wingdings" w:hAnsi="Wingdings" w:hint="default"/>
      </w:rPr>
    </w:lvl>
    <w:lvl w:ilvl="3" w:tplc="78409232" w:tentative="1">
      <w:start w:val="1"/>
      <w:numFmt w:val="bullet"/>
      <w:lvlText w:val=""/>
      <w:lvlJc w:val="left"/>
      <w:pPr>
        <w:tabs>
          <w:tab w:val="num" w:pos="2880"/>
        </w:tabs>
        <w:ind w:left="2880" w:hanging="360"/>
      </w:pPr>
      <w:rPr>
        <w:rFonts w:ascii="Symbol" w:hAnsi="Symbol" w:hint="default"/>
      </w:rPr>
    </w:lvl>
    <w:lvl w:ilvl="4" w:tplc="FEC44A72" w:tentative="1">
      <w:start w:val="1"/>
      <w:numFmt w:val="bullet"/>
      <w:lvlText w:val="o"/>
      <w:lvlJc w:val="left"/>
      <w:pPr>
        <w:tabs>
          <w:tab w:val="num" w:pos="3600"/>
        </w:tabs>
        <w:ind w:left="3600" w:hanging="360"/>
      </w:pPr>
      <w:rPr>
        <w:rFonts w:ascii="Courier New" w:hAnsi="Courier New" w:hint="default"/>
      </w:rPr>
    </w:lvl>
    <w:lvl w:ilvl="5" w:tplc="4DC29824" w:tentative="1">
      <w:start w:val="1"/>
      <w:numFmt w:val="bullet"/>
      <w:lvlText w:val=""/>
      <w:lvlJc w:val="left"/>
      <w:pPr>
        <w:tabs>
          <w:tab w:val="num" w:pos="4320"/>
        </w:tabs>
        <w:ind w:left="4320" w:hanging="360"/>
      </w:pPr>
      <w:rPr>
        <w:rFonts w:ascii="Wingdings" w:hAnsi="Wingdings" w:hint="default"/>
      </w:rPr>
    </w:lvl>
    <w:lvl w:ilvl="6" w:tplc="31C2556A" w:tentative="1">
      <w:start w:val="1"/>
      <w:numFmt w:val="bullet"/>
      <w:lvlText w:val=""/>
      <w:lvlJc w:val="left"/>
      <w:pPr>
        <w:tabs>
          <w:tab w:val="num" w:pos="5040"/>
        </w:tabs>
        <w:ind w:left="5040" w:hanging="360"/>
      </w:pPr>
      <w:rPr>
        <w:rFonts w:ascii="Symbol" w:hAnsi="Symbol" w:hint="default"/>
      </w:rPr>
    </w:lvl>
    <w:lvl w:ilvl="7" w:tplc="35427130" w:tentative="1">
      <w:start w:val="1"/>
      <w:numFmt w:val="bullet"/>
      <w:lvlText w:val="o"/>
      <w:lvlJc w:val="left"/>
      <w:pPr>
        <w:tabs>
          <w:tab w:val="num" w:pos="5760"/>
        </w:tabs>
        <w:ind w:left="5760" w:hanging="360"/>
      </w:pPr>
      <w:rPr>
        <w:rFonts w:ascii="Courier New" w:hAnsi="Courier New" w:hint="default"/>
      </w:rPr>
    </w:lvl>
    <w:lvl w:ilvl="8" w:tplc="DF4291B6" w:tentative="1">
      <w:start w:val="1"/>
      <w:numFmt w:val="bullet"/>
      <w:lvlText w:val=""/>
      <w:lvlJc w:val="left"/>
      <w:pPr>
        <w:tabs>
          <w:tab w:val="num" w:pos="6480"/>
        </w:tabs>
        <w:ind w:left="6480" w:hanging="360"/>
      </w:pPr>
      <w:rPr>
        <w:rFonts w:ascii="Wingdings" w:hAnsi="Wingdings" w:hint="default"/>
      </w:rPr>
    </w:lvl>
  </w:abstractNum>
  <w:abstractNum w:abstractNumId="1">
    <w:nsid w:val="0C5D76C4"/>
    <w:multiLevelType w:val="hybridMultilevel"/>
    <w:tmpl w:val="24BA64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0C5E25B3"/>
    <w:multiLevelType w:val="hybridMultilevel"/>
    <w:tmpl w:val="F9DE425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69346F4"/>
    <w:multiLevelType w:val="hybridMultilevel"/>
    <w:tmpl w:val="976A331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4">
    <w:nsid w:val="174605C1"/>
    <w:multiLevelType w:val="hybridMultilevel"/>
    <w:tmpl w:val="EDDA824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2F8C5661"/>
    <w:multiLevelType w:val="hybridMultilevel"/>
    <w:tmpl w:val="6826D78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6">
    <w:nsid w:val="36DD09B5"/>
    <w:multiLevelType w:val="hybridMultilevel"/>
    <w:tmpl w:val="ECA2C6A2"/>
    <w:lvl w:ilvl="0" w:tplc="0406000F">
      <w:start w:val="1"/>
      <w:numFmt w:val="decimal"/>
      <w:lvlText w:val="%1."/>
      <w:lvlJc w:val="left"/>
      <w:pPr>
        <w:tabs>
          <w:tab w:val="num" w:pos="720"/>
        </w:tabs>
        <w:ind w:left="720" w:hanging="360"/>
      </w:pPr>
    </w:lvl>
    <w:lvl w:ilvl="1" w:tplc="058AC268" w:tentative="1">
      <w:start w:val="1"/>
      <w:numFmt w:val="bullet"/>
      <w:lvlText w:val="o"/>
      <w:lvlJc w:val="left"/>
      <w:pPr>
        <w:tabs>
          <w:tab w:val="num" w:pos="1440"/>
        </w:tabs>
        <w:ind w:left="1440" w:hanging="360"/>
      </w:pPr>
      <w:rPr>
        <w:rFonts w:ascii="Courier New" w:hAnsi="Courier New" w:hint="default"/>
      </w:rPr>
    </w:lvl>
    <w:lvl w:ilvl="2" w:tplc="BED0D9EA" w:tentative="1">
      <w:start w:val="1"/>
      <w:numFmt w:val="bullet"/>
      <w:lvlText w:val=""/>
      <w:lvlJc w:val="left"/>
      <w:pPr>
        <w:tabs>
          <w:tab w:val="num" w:pos="2160"/>
        </w:tabs>
        <w:ind w:left="2160" w:hanging="360"/>
      </w:pPr>
      <w:rPr>
        <w:rFonts w:ascii="Wingdings" w:hAnsi="Wingdings" w:hint="default"/>
      </w:rPr>
    </w:lvl>
    <w:lvl w:ilvl="3" w:tplc="78409232" w:tentative="1">
      <w:start w:val="1"/>
      <w:numFmt w:val="bullet"/>
      <w:lvlText w:val=""/>
      <w:lvlJc w:val="left"/>
      <w:pPr>
        <w:tabs>
          <w:tab w:val="num" w:pos="2880"/>
        </w:tabs>
        <w:ind w:left="2880" w:hanging="360"/>
      </w:pPr>
      <w:rPr>
        <w:rFonts w:ascii="Symbol" w:hAnsi="Symbol" w:hint="default"/>
      </w:rPr>
    </w:lvl>
    <w:lvl w:ilvl="4" w:tplc="FEC44A72" w:tentative="1">
      <w:start w:val="1"/>
      <w:numFmt w:val="bullet"/>
      <w:lvlText w:val="o"/>
      <w:lvlJc w:val="left"/>
      <w:pPr>
        <w:tabs>
          <w:tab w:val="num" w:pos="3600"/>
        </w:tabs>
        <w:ind w:left="3600" w:hanging="360"/>
      </w:pPr>
      <w:rPr>
        <w:rFonts w:ascii="Courier New" w:hAnsi="Courier New" w:hint="default"/>
      </w:rPr>
    </w:lvl>
    <w:lvl w:ilvl="5" w:tplc="4DC29824" w:tentative="1">
      <w:start w:val="1"/>
      <w:numFmt w:val="bullet"/>
      <w:lvlText w:val=""/>
      <w:lvlJc w:val="left"/>
      <w:pPr>
        <w:tabs>
          <w:tab w:val="num" w:pos="4320"/>
        </w:tabs>
        <w:ind w:left="4320" w:hanging="360"/>
      </w:pPr>
      <w:rPr>
        <w:rFonts w:ascii="Wingdings" w:hAnsi="Wingdings" w:hint="default"/>
      </w:rPr>
    </w:lvl>
    <w:lvl w:ilvl="6" w:tplc="31C2556A" w:tentative="1">
      <w:start w:val="1"/>
      <w:numFmt w:val="bullet"/>
      <w:lvlText w:val=""/>
      <w:lvlJc w:val="left"/>
      <w:pPr>
        <w:tabs>
          <w:tab w:val="num" w:pos="5040"/>
        </w:tabs>
        <w:ind w:left="5040" w:hanging="360"/>
      </w:pPr>
      <w:rPr>
        <w:rFonts w:ascii="Symbol" w:hAnsi="Symbol" w:hint="default"/>
      </w:rPr>
    </w:lvl>
    <w:lvl w:ilvl="7" w:tplc="35427130" w:tentative="1">
      <w:start w:val="1"/>
      <w:numFmt w:val="bullet"/>
      <w:lvlText w:val="o"/>
      <w:lvlJc w:val="left"/>
      <w:pPr>
        <w:tabs>
          <w:tab w:val="num" w:pos="5760"/>
        </w:tabs>
        <w:ind w:left="5760" w:hanging="360"/>
      </w:pPr>
      <w:rPr>
        <w:rFonts w:ascii="Courier New" w:hAnsi="Courier New" w:hint="default"/>
      </w:rPr>
    </w:lvl>
    <w:lvl w:ilvl="8" w:tplc="DF4291B6" w:tentative="1">
      <w:start w:val="1"/>
      <w:numFmt w:val="bullet"/>
      <w:lvlText w:val=""/>
      <w:lvlJc w:val="left"/>
      <w:pPr>
        <w:tabs>
          <w:tab w:val="num" w:pos="6480"/>
        </w:tabs>
        <w:ind w:left="6480" w:hanging="360"/>
      </w:pPr>
      <w:rPr>
        <w:rFonts w:ascii="Wingdings" w:hAnsi="Wingdings" w:hint="default"/>
      </w:rPr>
    </w:lvl>
  </w:abstractNum>
  <w:abstractNum w:abstractNumId="7">
    <w:nsid w:val="37270E2F"/>
    <w:multiLevelType w:val="hybridMultilevel"/>
    <w:tmpl w:val="612AE3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392872FE"/>
    <w:multiLevelType w:val="singleLevel"/>
    <w:tmpl w:val="69FC5018"/>
    <w:lvl w:ilvl="0">
      <w:start w:val="1"/>
      <w:numFmt w:val="bullet"/>
      <w:lvlText w:val=""/>
      <w:lvlJc w:val="left"/>
      <w:pPr>
        <w:tabs>
          <w:tab w:val="num" w:pos="360"/>
        </w:tabs>
        <w:ind w:left="360" w:hanging="360"/>
      </w:pPr>
      <w:rPr>
        <w:rFonts w:ascii="Symbol" w:hAnsi="Symbol" w:hint="default"/>
      </w:rPr>
    </w:lvl>
  </w:abstractNum>
  <w:abstractNum w:abstractNumId="9">
    <w:nsid w:val="39F225BA"/>
    <w:multiLevelType w:val="hybridMultilevel"/>
    <w:tmpl w:val="08E4541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0">
    <w:nsid w:val="3AAB04C6"/>
    <w:multiLevelType w:val="hybridMultilevel"/>
    <w:tmpl w:val="88C8D01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B2A7234"/>
    <w:multiLevelType w:val="hybridMultilevel"/>
    <w:tmpl w:val="0B448CEA"/>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nsid w:val="3F821613"/>
    <w:multiLevelType w:val="hybridMultilevel"/>
    <w:tmpl w:val="23A25B9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3235E47"/>
    <w:multiLevelType w:val="hybridMultilevel"/>
    <w:tmpl w:val="ECA2C6A2"/>
    <w:lvl w:ilvl="0" w:tplc="04060001">
      <w:start w:val="1"/>
      <w:numFmt w:val="bullet"/>
      <w:lvlText w:val=""/>
      <w:lvlJc w:val="left"/>
      <w:pPr>
        <w:tabs>
          <w:tab w:val="num" w:pos="720"/>
        </w:tabs>
        <w:ind w:left="720" w:hanging="360"/>
      </w:pPr>
      <w:rPr>
        <w:rFonts w:ascii="Symbol" w:hAnsi="Symbol" w:hint="default"/>
      </w:rPr>
    </w:lvl>
    <w:lvl w:ilvl="1" w:tplc="058AC268" w:tentative="1">
      <w:start w:val="1"/>
      <w:numFmt w:val="bullet"/>
      <w:lvlText w:val="o"/>
      <w:lvlJc w:val="left"/>
      <w:pPr>
        <w:tabs>
          <w:tab w:val="num" w:pos="1440"/>
        </w:tabs>
        <w:ind w:left="1440" w:hanging="360"/>
      </w:pPr>
      <w:rPr>
        <w:rFonts w:ascii="Courier New" w:hAnsi="Courier New" w:hint="default"/>
      </w:rPr>
    </w:lvl>
    <w:lvl w:ilvl="2" w:tplc="BED0D9EA" w:tentative="1">
      <w:start w:val="1"/>
      <w:numFmt w:val="bullet"/>
      <w:lvlText w:val=""/>
      <w:lvlJc w:val="left"/>
      <w:pPr>
        <w:tabs>
          <w:tab w:val="num" w:pos="2160"/>
        </w:tabs>
        <w:ind w:left="2160" w:hanging="360"/>
      </w:pPr>
      <w:rPr>
        <w:rFonts w:ascii="Wingdings" w:hAnsi="Wingdings" w:hint="default"/>
      </w:rPr>
    </w:lvl>
    <w:lvl w:ilvl="3" w:tplc="78409232" w:tentative="1">
      <w:start w:val="1"/>
      <w:numFmt w:val="bullet"/>
      <w:lvlText w:val=""/>
      <w:lvlJc w:val="left"/>
      <w:pPr>
        <w:tabs>
          <w:tab w:val="num" w:pos="2880"/>
        </w:tabs>
        <w:ind w:left="2880" w:hanging="360"/>
      </w:pPr>
      <w:rPr>
        <w:rFonts w:ascii="Symbol" w:hAnsi="Symbol" w:hint="default"/>
      </w:rPr>
    </w:lvl>
    <w:lvl w:ilvl="4" w:tplc="FEC44A72" w:tentative="1">
      <w:start w:val="1"/>
      <w:numFmt w:val="bullet"/>
      <w:lvlText w:val="o"/>
      <w:lvlJc w:val="left"/>
      <w:pPr>
        <w:tabs>
          <w:tab w:val="num" w:pos="3600"/>
        </w:tabs>
        <w:ind w:left="3600" w:hanging="360"/>
      </w:pPr>
      <w:rPr>
        <w:rFonts w:ascii="Courier New" w:hAnsi="Courier New" w:hint="default"/>
      </w:rPr>
    </w:lvl>
    <w:lvl w:ilvl="5" w:tplc="4DC29824" w:tentative="1">
      <w:start w:val="1"/>
      <w:numFmt w:val="bullet"/>
      <w:lvlText w:val=""/>
      <w:lvlJc w:val="left"/>
      <w:pPr>
        <w:tabs>
          <w:tab w:val="num" w:pos="4320"/>
        </w:tabs>
        <w:ind w:left="4320" w:hanging="360"/>
      </w:pPr>
      <w:rPr>
        <w:rFonts w:ascii="Wingdings" w:hAnsi="Wingdings" w:hint="default"/>
      </w:rPr>
    </w:lvl>
    <w:lvl w:ilvl="6" w:tplc="31C2556A" w:tentative="1">
      <w:start w:val="1"/>
      <w:numFmt w:val="bullet"/>
      <w:lvlText w:val=""/>
      <w:lvlJc w:val="left"/>
      <w:pPr>
        <w:tabs>
          <w:tab w:val="num" w:pos="5040"/>
        </w:tabs>
        <w:ind w:left="5040" w:hanging="360"/>
      </w:pPr>
      <w:rPr>
        <w:rFonts w:ascii="Symbol" w:hAnsi="Symbol" w:hint="default"/>
      </w:rPr>
    </w:lvl>
    <w:lvl w:ilvl="7" w:tplc="35427130" w:tentative="1">
      <w:start w:val="1"/>
      <w:numFmt w:val="bullet"/>
      <w:lvlText w:val="o"/>
      <w:lvlJc w:val="left"/>
      <w:pPr>
        <w:tabs>
          <w:tab w:val="num" w:pos="5760"/>
        </w:tabs>
        <w:ind w:left="5760" w:hanging="360"/>
      </w:pPr>
      <w:rPr>
        <w:rFonts w:ascii="Courier New" w:hAnsi="Courier New" w:hint="default"/>
      </w:rPr>
    </w:lvl>
    <w:lvl w:ilvl="8" w:tplc="DF4291B6" w:tentative="1">
      <w:start w:val="1"/>
      <w:numFmt w:val="bullet"/>
      <w:lvlText w:val=""/>
      <w:lvlJc w:val="left"/>
      <w:pPr>
        <w:tabs>
          <w:tab w:val="num" w:pos="6480"/>
        </w:tabs>
        <w:ind w:left="6480" w:hanging="360"/>
      </w:pPr>
      <w:rPr>
        <w:rFonts w:ascii="Wingdings" w:hAnsi="Wingdings" w:hint="default"/>
      </w:rPr>
    </w:lvl>
  </w:abstractNum>
  <w:abstractNum w:abstractNumId="14">
    <w:nsid w:val="439E3C3F"/>
    <w:multiLevelType w:val="hybridMultilevel"/>
    <w:tmpl w:val="FBAEC4A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4635A1F"/>
    <w:multiLevelType w:val="hybridMultilevel"/>
    <w:tmpl w:val="5F98ABA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47EC7365"/>
    <w:multiLevelType w:val="singleLevel"/>
    <w:tmpl w:val="69FC5018"/>
    <w:lvl w:ilvl="0">
      <w:start w:val="1"/>
      <w:numFmt w:val="bullet"/>
      <w:lvlText w:val=""/>
      <w:lvlJc w:val="left"/>
      <w:pPr>
        <w:tabs>
          <w:tab w:val="num" w:pos="360"/>
        </w:tabs>
        <w:ind w:left="360" w:hanging="360"/>
      </w:pPr>
      <w:rPr>
        <w:rFonts w:ascii="Symbol" w:hAnsi="Symbol" w:hint="default"/>
      </w:rPr>
    </w:lvl>
  </w:abstractNum>
  <w:abstractNum w:abstractNumId="17">
    <w:nsid w:val="4E28185C"/>
    <w:multiLevelType w:val="hybridMultilevel"/>
    <w:tmpl w:val="7712577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538C60D0"/>
    <w:multiLevelType w:val="singleLevel"/>
    <w:tmpl w:val="69FC5018"/>
    <w:lvl w:ilvl="0">
      <w:start w:val="1"/>
      <w:numFmt w:val="bullet"/>
      <w:lvlText w:val=""/>
      <w:lvlJc w:val="left"/>
      <w:pPr>
        <w:tabs>
          <w:tab w:val="num" w:pos="360"/>
        </w:tabs>
        <w:ind w:left="360" w:hanging="360"/>
      </w:pPr>
      <w:rPr>
        <w:rFonts w:ascii="Symbol" w:hAnsi="Symbol" w:hint="default"/>
      </w:rPr>
    </w:lvl>
  </w:abstractNum>
  <w:abstractNum w:abstractNumId="19">
    <w:nsid w:val="5EDF5D39"/>
    <w:multiLevelType w:val="hybridMultilevel"/>
    <w:tmpl w:val="3B4C40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EEF4A91"/>
    <w:multiLevelType w:val="hybridMultilevel"/>
    <w:tmpl w:val="B7F4A0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1554E87"/>
    <w:multiLevelType w:val="hybridMultilevel"/>
    <w:tmpl w:val="CDA49C6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62FE02F3"/>
    <w:multiLevelType w:val="hybridMultilevel"/>
    <w:tmpl w:val="B10233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34054C3"/>
    <w:multiLevelType w:val="hybridMultilevel"/>
    <w:tmpl w:val="EC18FA9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65466F94"/>
    <w:multiLevelType w:val="hybridMultilevel"/>
    <w:tmpl w:val="AC2475E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6E712E0C"/>
    <w:multiLevelType w:val="hybridMultilevel"/>
    <w:tmpl w:val="723497D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52438B5"/>
    <w:multiLevelType w:val="hybridMultilevel"/>
    <w:tmpl w:val="ECA2C6A2"/>
    <w:lvl w:ilvl="0">
      <w:start w:val="1"/>
      <w:numFmt w:val="decimal"/>
      <w:lvlText w:val="%1."/>
      <w:lvlJc w:val="left"/>
      <w:pPr>
        <w:tabs>
          <w:tab w:val="num" w:pos="720"/>
        </w:tabs>
        <w:ind w:left="72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9882C5C"/>
    <w:multiLevelType w:val="hybridMultilevel"/>
    <w:tmpl w:val="ECA2C6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7C39685A"/>
    <w:multiLevelType w:val="hybridMultilevel"/>
    <w:tmpl w:val="2486A80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0"/>
  </w:num>
  <w:num w:numId="3">
    <w:abstractNumId w:val="19"/>
  </w:num>
  <w:num w:numId="4">
    <w:abstractNumId w:val="12"/>
  </w:num>
  <w:num w:numId="5">
    <w:abstractNumId w:val="7"/>
  </w:num>
  <w:num w:numId="6">
    <w:abstractNumId w:val="25"/>
  </w:num>
  <w:num w:numId="7">
    <w:abstractNumId w:val="24"/>
  </w:num>
  <w:num w:numId="8">
    <w:abstractNumId w:val="2"/>
  </w:num>
  <w:num w:numId="9">
    <w:abstractNumId w:val="14"/>
  </w:num>
  <w:num w:numId="10">
    <w:abstractNumId w:val="15"/>
  </w:num>
  <w:num w:numId="11">
    <w:abstractNumId w:val="22"/>
  </w:num>
  <w:num w:numId="12">
    <w:abstractNumId w:val="4"/>
  </w:num>
  <w:num w:numId="13">
    <w:abstractNumId w:val="20"/>
  </w:num>
  <w:num w:numId="14">
    <w:abstractNumId w:val="17"/>
  </w:num>
  <w:num w:numId="15">
    <w:abstractNumId w:val="23"/>
  </w:num>
  <w:num w:numId="16">
    <w:abstractNumId w:val="21"/>
  </w:num>
  <w:num w:numId="17">
    <w:abstractNumId w:val="27"/>
  </w:num>
  <w:num w:numId="18">
    <w:abstractNumId w:val="26"/>
  </w:num>
  <w:num w:numId="19">
    <w:abstractNumId w:val="8"/>
  </w:num>
  <w:num w:numId="20">
    <w:abstractNumId w:val="18"/>
  </w:num>
  <w:num w:numId="21">
    <w:abstractNumId w:val="16"/>
  </w:num>
  <w:num w:numId="22">
    <w:abstractNumId w:val="13"/>
  </w:num>
  <w:num w:numId="23">
    <w:abstractNumId w:val="6"/>
  </w:num>
  <w:num w:numId="24">
    <w:abstractNumId w:val="3"/>
  </w:num>
  <w:num w:numId="25">
    <w:abstractNumId w:val="1"/>
  </w:num>
  <w:num w:numId="26">
    <w:abstractNumId w:val="0"/>
  </w:num>
  <w:num w:numId="27">
    <w:abstractNumId w:val="11"/>
  </w:num>
  <w:num w:numId="28">
    <w:abstractNumId w:val="9"/>
  </w:num>
  <w:num w:numId="2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1304"/>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57F8A"/>
    <w:rsid w:val="00094981"/>
    <w:rsid w:val="000C3544"/>
    <w:rsid w:val="000C7E63"/>
    <w:rsid w:val="00153A7B"/>
    <w:rsid w:val="001E0000"/>
    <w:rsid w:val="002A7CAB"/>
    <w:rsid w:val="003B7377"/>
    <w:rsid w:val="0047628C"/>
    <w:rsid w:val="00484C41"/>
    <w:rsid w:val="004A591A"/>
    <w:rsid w:val="00505268"/>
    <w:rsid w:val="0063471E"/>
    <w:rsid w:val="00651318"/>
    <w:rsid w:val="006F6536"/>
    <w:rsid w:val="007F4738"/>
    <w:rsid w:val="00813898"/>
    <w:rsid w:val="008472A7"/>
    <w:rsid w:val="008A40B4"/>
    <w:rsid w:val="008F3050"/>
    <w:rsid w:val="0092519D"/>
    <w:rsid w:val="00983741"/>
    <w:rsid w:val="00A4517E"/>
    <w:rsid w:val="00A47A84"/>
    <w:rsid w:val="00A61C98"/>
    <w:rsid w:val="00C87A0B"/>
    <w:rsid w:val="00C94AB1"/>
    <w:rsid w:val="00CC52D3"/>
    <w:rsid w:val="00E57F8A"/>
    <w:rsid w:val="00EF3058"/>
    <w:rsid w:val="00F01930"/>
    <w:rsid w:val="00FA3F32"/>
    <w:rsid w:val="00FB66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ascii="Arial" w:hAnsi="Arial" w:cs="Arial"/>
      <w:b/>
      <w:bCs/>
      <w:sz w:val="20"/>
      <w:szCs w:val="20"/>
    </w:rPr>
  </w:style>
  <w:style w:type="paragraph" w:styleId="Heading3">
    <w:name w:val="heading 3"/>
    <w:basedOn w:val="Normal"/>
    <w:next w:val="Normal"/>
    <w:qFormat/>
    <w:pPr>
      <w:keepNext/>
      <w:outlineLvl w:val="2"/>
    </w:pPr>
    <w:rPr>
      <w:rFonts w:eastAsia="Arial Unicode MS"/>
      <w:i/>
      <w:iCs/>
    </w:rPr>
  </w:style>
  <w:style w:type="paragraph" w:styleId="Heading4">
    <w:name w:val="heading 4"/>
    <w:basedOn w:val="Normal"/>
    <w:next w:val="Normal"/>
    <w:qFormat/>
    <w:pPr>
      <w:keepNext/>
      <w:outlineLvl w:val="3"/>
    </w:pPr>
    <w:rPr>
      <w:rFonts w:eastAsia="Arial Unicode M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BodyText">
    <w:name w:val="Body Text"/>
    <w:basedOn w:val="Normal"/>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625</Words>
  <Characters>4026</Characters>
  <Application>Microsoft Office Word</Application>
  <DocSecurity>4</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Forstudie</vt:lpstr>
      <vt:lpstr>Forstudie</vt:lpstr>
    </vt:vector>
  </TitlesOfParts>
  <Company>HP</Company>
  <LinksUpToDate>false</LinksUpToDate>
  <CharactersWithSpaces>4642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Forstudie</dc:title>
  <dc:creator>Gunhild</dc:creator>
  <cp:lastModifiedBy>Glerup</cp:lastModifiedBy>
  <cp:revision>2</cp:revision>
  <cp:lastPrinted>2005-04-26T09:00:00Z</cp:lastPrinted>
  <dcterms:created xsi:type="dcterms:W3CDTF">2010-05-05T11:55:00Z</dcterms:created>
  <dcterms:modified xsi:type="dcterms:W3CDTF">2010-05-05T11:55:00Z</dcterms:modified>
</cp:coreProperties>
</file>