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E470" w14:textId="66DABB6A" w:rsidR="003A7337" w:rsidRPr="003A7337" w:rsidRDefault="001650FC" w:rsidP="003A7337">
      <w:pPr>
        <w:spacing w:after="0" w:line="240" w:lineRule="auto"/>
        <w:jc w:val="center"/>
        <w:rPr>
          <w:rFonts w:ascii="Gill Sans MT" w:hAnsi="Gill Sans MT"/>
          <w:b/>
          <w:bCs/>
        </w:rPr>
      </w:pPr>
      <w:r w:rsidRPr="003515BC">
        <w:rPr>
          <w:rFonts w:ascii="Gill Sans MT" w:hAnsi="Gill Sans MT"/>
          <w:noProof/>
        </w:rPr>
        <w:drawing>
          <wp:anchor distT="0" distB="0" distL="114300" distR="114300" simplePos="0" relativeHeight="251659264" behindDoc="0" locked="0" layoutInCell="1" allowOverlap="1" wp14:anchorId="6E1C397D" wp14:editId="7AF290AB">
            <wp:simplePos x="0" y="0"/>
            <wp:positionH relativeFrom="column">
              <wp:posOffset>1832200</wp:posOffset>
            </wp:positionH>
            <wp:positionV relativeFrom="paragraph">
              <wp:posOffset>-713844</wp:posOffset>
            </wp:positionV>
            <wp:extent cx="1983682" cy="637399"/>
            <wp:effectExtent l="0" t="0" r="0" b="0"/>
            <wp:wrapNone/>
            <wp:docPr id="510582079" name="image1.png"/>
            <wp:cNvGraphicFramePr/>
            <a:graphic xmlns:a="http://schemas.openxmlformats.org/drawingml/2006/main">
              <a:graphicData uri="http://schemas.openxmlformats.org/drawingml/2006/picture">
                <pic:pic xmlns:pic="http://schemas.openxmlformats.org/drawingml/2006/picture">
                  <pic:nvPicPr>
                    <pic:cNvPr id="510582079" name="image1.png"/>
                    <pic:cNvPicPr/>
                  </pic:nvPicPr>
                  <pic:blipFill rotWithShape="1">
                    <a:blip r:embed="rId5"/>
                    <a:srcRect t="18112" b="26995"/>
                    <a:stretch>
                      <a:fillRect/>
                    </a:stretch>
                  </pic:blipFill>
                  <pic:spPr bwMode="auto">
                    <a:xfrm>
                      <a:off x="0" y="0"/>
                      <a:ext cx="1983682" cy="6373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7337" w:rsidRPr="003A7337">
        <w:rPr>
          <w:rFonts w:ascii="Gill Sans MT" w:hAnsi="Gill Sans MT"/>
          <w:b/>
          <w:bCs/>
        </w:rPr>
        <w:t>BASA DEVELOPMENT INITIATIVES</w:t>
      </w:r>
    </w:p>
    <w:p w14:paraId="65D9A461" w14:textId="77777777" w:rsidR="003A7337" w:rsidRDefault="003A7337" w:rsidP="003A7337">
      <w:pPr>
        <w:spacing w:after="0" w:line="240" w:lineRule="auto"/>
        <w:jc w:val="center"/>
        <w:rPr>
          <w:rFonts w:ascii="Gill Sans MT" w:hAnsi="Gill Sans MT"/>
          <w:b/>
          <w:bCs/>
        </w:rPr>
      </w:pPr>
      <w:r w:rsidRPr="003A7337">
        <w:rPr>
          <w:rFonts w:ascii="Gill Sans MT" w:hAnsi="Gill Sans MT"/>
          <w:b/>
          <w:bCs/>
        </w:rPr>
        <w:t>CODE OF CONDUCT</w:t>
      </w:r>
    </w:p>
    <w:p w14:paraId="02D4829A" w14:textId="77777777" w:rsidR="003A7337" w:rsidRPr="003A7337" w:rsidRDefault="003A7337" w:rsidP="003A7337">
      <w:pPr>
        <w:spacing w:after="0" w:line="240" w:lineRule="auto"/>
        <w:jc w:val="center"/>
        <w:rPr>
          <w:rFonts w:ascii="Gill Sans MT" w:hAnsi="Gill Sans MT"/>
          <w:b/>
          <w:bCs/>
        </w:rPr>
      </w:pPr>
    </w:p>
    <w:p w14:paraId="69841BA4" w14:textId="77777777" w:rsidR="003A7337" w:rsidRPr="003A7337" w:rsidRDefault="003A7337" w:rsidP="003A7337">
      <w:pPr>
        <w:spacing w:after="0" w:line="240" w:lineRule="auto"/>
        <w:rPr>
          <w:rFonts w:ascii="Gill Sans MT" w:hAnsi="Gill Sans MT"/>
        </w:rPr>
      </w:pPr>
      <w:r w:rsidRPr="003A7337">
        <w:rPr>
          <w:rFonts w:ascii="Gill Sans MT" w:hAnsi="Gill Sans MT"/>
          <w:i/>
          <w:iCs/>
        </w:rPr>
        <w:t>(Including Prevention of Sexual Exploitation and Abuse – PSEA)</w:t>
      </w:r>
    </w:p>
    <w:p w14:paraId="3868FEC4" w14:textId="77777777" w:rsidR="003A7337" w:rsidRDefault="003A7337" w:rsidP="003A7337">
      <w:pPr>
        <w:spacing w:after="0" w:line="240" w:lineRule="auto"/>
        <w:rPr>
          <w:rFonts w:ascii="Gill Sans MT" w:hAnsi="Gill Sans MT"/>
        </w:rPr>
      </w:pPr>
      <w:r w:rsidRPr="003A7337">
        <w:rPr>
          <w:rFonts w:ascii="Gill Sans MT" w:hAnsi="Gill Sans MT"/>
          <w:b/>
          <w:bCs/>
        </w:rPr>
        <w:t>Effective Date:</w:t>
      </w:r>
      <w:r w:rsidRPr="003A7337">
        <w:rPr>
          <w:rFonts w:ascii="Gill Sans MT" w:hAnsi="Gill Sans MT"/>
        </w:rPr>
        <w:t xml:space="preserve"> </w:t>
      </w:r>
      <w:r>
        <w:rPr>
          <w:rFonts w:ascii="Gill Sans MT" w:hAnsi="Gill Sans MT"/>
        </w:rPr>
        <w:t>15 January 2026</w:t>
      </w:r>
    </w:p>
    <w:p w14:paraId="0C254CD4" w14:textId="502F0F41" w:rsidR="003A7337" w:rsidRPr="003A7337" w:rsidRDefault="003A7337" w:rsidP="003A7337">
      <w:pPr>
        <w:spacing w:after="0" w:line="240" w:lineRule="auto"/>
        <w:rPr>
          <w:rFonts w:ascii="Gill Sans MT" w:hAnsi="Gill Sans MT"/>
        </w:rPr>
      </w:pPr>
      <w:r w:rsidRPr="003A7337">
        <w:rPr>
          <w:rFonts w:ascii="Gill Sans MT" w:hAnsi="Gill Sans MT"/>
          <w:b/>
          <w:bCs/>
        </w:rPr>
        <w:t>Approved by:</w:t>
      </w:r>
      <w:r w:rsidRPr="003A7337">
        <w:rPr>
          <w:rFonts w:ascii="Gill Sans MT" w:hAnsi="Gill Sans MT"/>
        </w:rPr>
        <w:t xml:space="preserve"> Board of Directors</w:t>
      </w:r>
      <w:r w:rsidRPr="003A7337">
        <w:rPr>
          <w:rFonts w:ascii="Gill Sans MT" w:hAnsi="Gill Sans MT"/>
        </w:rPr>
        <w:br/>
      </w:r>
      <w:r w:rsidRPr="003A7337">
        <w:rPr>
          <w:rFonts w:ascii="Gill Sans MT" w:hAnsi="Gill Sans MT"/>
          <w:b/>
          <w:bCs/>
        </w:rPr>
        <w:t>Applies to:</w:t>
      </w:r>
      <w:r w:rsidRPr="003A7337">
        <w:rPr>
          <w:rFonts w:ascii="Gill Sans MT" w:hAnsi="Gill Sans MT"/>
        </w:rPr>
        <w:t xml:space="preserve"> All personnel under any contract modality</w:t>
      </w:r>
    </w:p>
    <w:p w14:paraId="0E012A39" w14:textId="784D38E9" w:rsidR="003A7337" w:rsidRPr="003A7337" w:rsidRDefault="003A7337" w:rsidP="003A7337">
      <w:pPr>
        <w:spacing w:after="0" w:line="240" w:lineRule="auto"/>
        <w:jc w:val="both"/>
        <w:rPr>
          <w:rFonts w:ascii="Gill Sans MT" w:hAnsi="Gill Sans MT"/>
        </w:rPr>
      </w:pPr>
    </w:p>
    <w:p w14:paraId="5DBD91F0"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1. Purpose and Commitment</w:t>
      </w:r>
    </w:p>
    <w:p w14:paraId="7C81ECDC" w14:textId="69FC1A06"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BASA Development Initiatives (BDI) is committed to conducting all its work with integrity, professionalism, respect, and accountability. This Code of Conduct sets out the minimum standards of behaviour expected of all personnel representing or acting on behalf of BDI. It reflects BDI’s zero-tolerance approach to sexual exploitation and abuse and its commitment to safeguarding children and adult beneficiaries, upholding human dignity, and maintaining the trust of communities, partners, and donors.</w:t>
      </w:r>
      <w:r>
        <w:rPr>
          <w:rFonts w:ascii="Gill Sans MT" w:hAnsi="Gill Sans MT"/>
          <w:sz w:val="20"/>
          <w:szCs w:val="20"/>
        </w:rPr>
        <w:t xml:space="preserve"> </w:t>
      </w:r>
      <w:r w:rsidRPr="003A7337">
        <w:rPr>
          <w:rFonts w:ascii="Gill Sans MT" w:hAnsi="Gill Sans MT"/>
          <w:sz w:val="20"/>
          <w:szCs w:val="20"/>
        </w:rPr>
        <w:t>All personnel are required to understand, sign, and comply with this Code as a condition of engagement with BDI.</w:t>
      </w:r>
      <w:r w:rsidR="009D1B0D">
        <w:rPr>
          <w:rFonts w:ascii="Gill Sans MT" w:hAnsi="Gill Sans MT"/>
          <w:sz w:val="20"/>
          <w:szCs w:val="20"/>
        </w:rPr>
        <w:t xml:space="preserve"> </w:t>
      </w:r>
    </w:p>
    <w:p w14:paraId="1F68B493" w14:textId="2F0269FD" w:rsidR="003A7337" w:rsidRPr="003A7337" w:rsidRDefault="003A7337" w:rsidP="003A7337">
      <w:pPr>
        <w:spacing w:after="0" w:line="240" w:lineRule="auto"/>
        <w:jc w:val="both"/>
        <w:rPr>
          <w:rFonts w:ascii="Gill Sans MT" w:hAnsi="Gill Sans MT"/>
          <w:sz w:val="20"/>
          <w:szCs w:val="20"/>
        </w:rPr>
      </w:pPr>
    </w:p>
    <w:p w14:paraId="0EE44099"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2. Scope and Applicability</w:t>
      </w:r>
    </w:p>
    <w:p w14:paraId="38620B55" w14:textId="342FFB5D"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This Code of Conduct applies to all individuals working for or representing BDI, regardless of contract modality or role. This includes permanent and temporary staff, consultants, volunteers, interns, board members, advisors, partner personnel working under BDI-led activities, and any other affiliated individuals.</w:t>
      </w:r>
      <w:r>
        <w:rPr>
          <w:rFonts w:ascii="Gill Sans MT" w:hAnsi="Gill Sans MT"/>
          <w:sz w:val="20"/>
          <w:szCs w:val="20"/>
        </w:rPr>
        <w:t xml:space="preserve"> </w:t>
      </w:r>
      <w:r w:rsidRPr="003A7337">
        <w:rPr>
          <w:rFonts w:ascii="Gill Sans MT" w:hAnsi="Gill Sans MT"/>
          <w:sz w:val="20"/>
          <w:szCs w:val="20"/>
        </w:rPr>
        <w:t xml:space="preserve">The Code </w:t>
      </w:r>
      <w:proofErr w:type="gramStart"/>
      <w:r w:rsidRPr="003A7337">
        <w:rPr>
          <w:rFonts w:ascii="Gill Sans MT" w:hAnsi="Gill Sans MT"/>
          <w:sz w:val="20"/>
          <w:szCs w:val="20"/>
        </w:rPr>
        <w:t>applies at all times</w:t>
      </w:r>
      <w:proofErr w:type="gramEnd"/>
      <w:r w:rsidRPr="003A7337">
        <w:rPr>
          <w:rFonts w:ascii="Gill Sans MT" w:hAnsi="Gill Sans MT"/>
          <w:sz w:val="20"/>
          <w:szCs w:val="20"/>
        </w:rPr>
        <w:t>, both during and outside working hours, whenever an individual’s conduct may impact BDI’s work, reputation, or beneficiaries.</w:t>
      </w:r>
    </w:p>
    <w:p w14:paraId="2459993E" w14:textId="0AA8DF03" w:rsidR="003A7337" w:rsidRPr="003A7337" w:rsidRDefault="003A7337" w:rsidP="003A7337">
      <w:pPr>
        <w:spacing w:after="0" w:line="240" w:lineRule="auto"/>
        <w:jc w:val="both"/>
        <w:rPr>
          <w:rFonts w:ascii="Gill Sans MT" w:hAnsi="Gill Sans MT"/>
          <w:sz w:val="20"/>
          <w:szCs w:val="20"/>
        </w:rPr>
      </w:pPr>
    </w:p>
    <w:p w14:paraId="1C589F71"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3. Core Principles of Conduct</w:t>
      </w:r>
    </w:p>
    <w:p w14:paraId="0EE96335" w14:textId="77777777"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All personnel must act in a manner that:</w:t>
      </w:r>
    </w:p>
    <w:p w14:paraId="2A8FA1BA" w14:textId="71EFA3F4" w:rsidR="003A7337" w:rsidRPr="003A7337" w:rsidRDefault="003A7337" w:rsidP="003A7337">
      <w:pPr>
        <w:numPr>
          <w:ilvl w:val="0"/>
          <w:numId w:val="1"/>
        </w:numPr>
        <w:spacing w:after="0" w:line="240" w:lineRule="auto"/>
        <w:jc w:val="both"/>
        <w:rPr>
          <w:rFonts w:ascii="Gill Sans MT" w:hAnsi="Gill Sans MT"/>
          <w:sz w:val="20"/>
          <w:szCs w:val="20"/>
        </w:rPr>
      </w:pPr>
      <w:r w:rsidRPr="003A7337">
        <w:rPr>
          <w:rFonts w:ascii="Gill Sans MT" w:hAnsi="Gill Sans MT"/>
          <w:sz w:val="20"/>
          <w:szCs w:val="20"/>
        </w:rPr>
        <w:t xml:space="preserve">Respects the dignity, rights, and </w:t>
      </w:r>
      <w:r>
        <w:rPr>
          <w:rFonts w:ascii="Gill Sans MT" w:hAnsi="Gill Sans MT"/>
          <w:sz w:val="20"/>
          <w:szCs w:val="20"/>
        </w:rPr>
        <w:t>well-being</w:t>
      </w:r>
      <w:r w:rsidRPr="003A7337">
        <w:rPr>
          <w:rFonts w:ascii="Gill Sans MT" w:hAnsi="Gill Sans MT"/>
          <w:sz w:val="20"/>
          <w:szCs w:val="20"/>
        </w:rPr>
        <w:t xml:space="preserve"> of all people</w:t>
      </w:r>
      <w:r w:rsidR="00685B18">
        <w:rPr>
          <w:rFonts w:ascii="Gill Sans MT" w:hAnsi="Gill Sans MT"/>
          <w:sz w:val="20"/>
          <w:szCs w:val="20"/>
        </w:rPr>
        <w:t>,</w:t>
      </w:r>
      <w:r w:rsidR="00A76D61">
        <w:rPr>
          <w:rFonts w:ascii="Gill Sans MT" w:hAnsi="Gill Sans MT"/>
          <w:sz w:val="20"/>
          <w:szCs w:val="20"/>
        </w:rPr>
        <w:t xml:space="preserve"> </w:t>
      </w:r>
      <w:r w:rsidR="00685B18">
        <w:rPr>
          <w:rFonts w:ascii="Gill Sans MT" w:hAnsi="Gill Sans MT"/>
          <w:sz w:val="20"/>
          <w:szCs w:val="20"/>
        </w:rPr>
        <w:t>especially women and children</w:t>
      </w:r>
    </w:p>
    <w:p w14:paraId="633C1C42" w14:textId="77777777" w:rsidR="003A7337" w:rsidRPr="003A7337" w:rsidRDefault="003A7337" w:rsidP="003A7337">
      <w:pPr>
        <w:numPr>
          <w:ilvl w:val="0"/>
          <w:numId w:val="1"/>
        </w:numPr>
        <w:spacing w:after="0" w:line="240" w:lineRule="auto"/>
        <w:jc w:val="both"/>
        <w:rPr>
          <w:rFonts w:ascii="Gill Sans MT" w:hAnsi="Gill Sans MT"/>
          <w:sz w:val="20"/>
          <w:szCs w:val="20"/>
        </w:rPr>
      </w:pPr>
      <w:r w:rsidRPr="003A7337">
        <w:rPr>
          <w:rFonts w:ascii="Gill Sans MT" w:hAnsi="Gill Sans MT"/>
          <w:sz w:val="20"/>
          <w:szCs w:val="20"/>
        </w:rPr>
        <w:t>Avoids abuse of power, trust, or position</w:t>
      </w:r>
    </w:p>
    <w:p w14:paraId="1414F8F4" w14:textId="77777777" w:rsidR="003A7337" w:rsidRPr="003A7337" w:rsidRDefault="003A7337" w:rsidP="003A7337">
      <w:pPr>
        <w:numPr>
          <w:ilvl w:val="0"/>
          <w:numId w:val="1"/>
        </w:numPr>
        <w:spacing w:after="0" w:line="240" w:lineRule="auto"/>
        <w:jc w:val="both"/>
        <w:rPr>
          <w:rFonts w:ascii="Gill Sans MT" w:hAnsi="Gill Sans MT"/>
          <w:sz w:val="20"/>
          <w:szCs w:val="20"/>
        </w:rPr>
      </w:pPr>
      <w:r w:rsidRPr="003A7337">
        <w:rPr>
          <w:rFonts w:ascii="Gill Sans MT" w:hAnsi="Gill Sans MT"/>
          <w:sz w:val="20"/>
          <w:szCs w:val="20"/>
        </w:rPr>
        <w:t>Prevents harm to beneficiaries, especially children and vulnerable persons</w:t>
      </w:r>
    </w:p>
    <w:p w14:paraId="039F6E7A" w14:textId="77777777" w:rsidR="003A7337" w:rsidRPr="003A7337" w:rsidRDefault="003A7337" w:rsidP="003A7337">
      <w:pPr>
        <w:numPr>
          <w:ilvl w:val="0"/>
          <w:numId w:val="1"/>
        </w:numPr>
        <w:spacing w:after="0" w:line="240" w:lineRule="auto"/>
        <w:jc w:val="both"/>
        <w:rPr>
          <w:rFonts w:ascii="Gill Sans MT" w:hAnsi="Gill Sans MT"/>
          <w:sz w:val="20"/>
          <w:szCs w:val="20"/>
        </w:rPr>
      </w:pPr>
      <w:r w:rsidRPr="003A7337">
        <w:rPr>
          <w:rFonts w:ascii="Gill Sans MT" w:hAnsi="Gill Sans MT"/>
          <w:sz w:val="20"/>
          <w:szCs w:val="20"/>
        </w:rPr>
        <w:t>Upholds confidentiality, impartiality, and professionalism</w:t>
      </w:r>
    </w:p>
    <w:p w14:paraId="165DFCE3" w14:textId="77777777" w:rsidR="003A7337" w:rsidRPr="003A7337" w:rsidRDefault="003A7337" w:rsidP="003A7337">
      <w:pPr>
        <w:numPr>
          <w:ilvl w:val="0"/>
          <w:numId w:val="1"/>
        </w:numPr>
        <w:spacing w:after="0" w:line="240" w:lineRule="auto"/>
        <w:jc w:val="both"/>
        <w:rPr>
          <w:rFonts w:ascii="Gill Sans MT" w:hAnsi="Gill Sans MT"/>
          <w:sz w:val="20"/>
          <w:szCs w:val="20"/>
        </w:rPr>
      </w:pPr>
      <w:r w:rsidRPr="003A7337">
        <w:rPr>
          <w:rFonts w:ascii="Gill Sans MT" w:hAnsi="Gill Sans MT"/>
          <w:sz w:val="20"/>
          <w:szCs w:val="20"/>
        </w:rPr>
        <w:t>Complies with applicable laws, donor requirements, and BDI policies</w:t>
      </w:r>
    </w:p>
    <w:p w14:paraId="2EBB5DA4" w14:textId="0B80303D" w:rsidR="003A7337" w:rsidRPr="003A7337" w:rsidRDefault="003A7337" w:rsidP="003A7337">
      <w:pPr>
        <w:spacing w:after="0" w:line="240" w:lineRule="auto"/>
        <w:jc w:val="both"/>
        <w:rPr>
          <w:rFonts w:ascii="Gill Sans MT" w:hAnsi="Gill Sans MT"/>
          <w:sz w:val="20"/>
          <w:szCs w:val="20"/>
        </w:rPr>
      </w:pPr>
    </w:p>
    <w:p w14:paraId="650439DD"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4. Definitions</w:t>
      </w:r>
    </w:p>
    <w:p w14:paraId="6E2CB297" w14:textId="77777777" w:rsidR="003A7337" w:rsidRDefault="003A7337" w:rsidP="003A7337">
      <w:pPr>
        <w:spacing w:after="0" w:line="240" w:lineRule="auto"/>
        <w:jc w:val="both"/>
        <w:rPr>
          <w:rFonts w:ascii="Gill Sans MT" w:hAnsi="Gill Sans MT"/>
          <w:sz w:val="20"/>
          <w:szCs w:val="20"/>
        </w:rPr>
      </w:pPr>
      <w:r w:rsidRPr="003A7337">
        <w:rPr>
          <w:rFonts w:ascii="Gill Sans MT" w:hAnsi="Gill Sans MT"/>
          <w:b/>
          <w:bCs/>
          <w:sz w:val="20"/>
          <w:szCs w:val="20"/>
        </w:rPr>
        <w:t>Sexual Exploitation</w:t>
      </w:r>
      <w:r w:rsidRPr="003A7337">
        <w:rPr>
          <w:rFonts w:ascii="Gill Sans MT" w:hAnsi="Gill Sans MT"/>
          <w:sz w:val="20"/>
          <w:szCs w:val="20"/>
        </w:rPr>
        <w:t xml:space="preserve"> means any actual or attempted abuse of a position of vulnerability, differential power, or trust for sexual purposes, including profiting monetarily, socially, or politically from the sexual exploitation of another.</w:t>
      </w:r>
    </w:p>
    <w:p w14:paraId="79931BC0" w14:textId="77777777" w:rsidR="003A7337" w:rsidRPr="003A7337" w:rsidRDefault="003A7337" w:rsidP="003A7337">
      <w:pPr>
        <w:spacing w:after="0" w:line="240" w:lineRule="auto"/>
        <w:jc w:val="both"/>
        <w:rPr>
          <w:rFonts w:ascii="Gill Sans MT" w:hAnsi="Gill Sans MT"/>
          <w:sz w:val="20"/>
          <w:szCs w:val="20"/>
        </w:rPr>
      </w:pPr>
    </w:p>
    <w:p w14:paraId="43CC4CDB" w14:textId="77777777" w:rsidR="003A7337" w:rsidRDefault="003A7337" w:rsidP="003A7337">
      <w:pPr>
        <w:spacing w:after="0" w:line="240" w:lineRule="auto"/>
        <w:jc w:val="both"/>
        <w:rPr>
          <w:rFonts w:ascii="Gill Sans MT" w:hAnsi="Gill Sans MT"/>
          <w:sz w:val="20"/>
          <w:szCs w:val="20"/>
        </w:rPr>
      </w:pPr>
      <w:r w:rsidRPr="003A7337">
        <w:rPr>
          <w:rFonts w:ascii="Gill Sans MT" w:hAnsi="Gill Sans MT"/>
          <w:b/>
          <w:bCs/>
          <w:sz w:val="20"/>
          <w:szCs w:val="20"/>
        </w:rPr>
        <w:t>Sexual Abuse</w:t>
      </w:r>
      <w:r w:rsidRPr="003A7337">
        <w:rPr>
          <w:rFonts w:ascii="Gill Sans MT" w:hAnsi="Gill Sans MT"/>
          <w:sz w:val="20"/>
          <w:szCs w:val="20"/>
        </w:rPr>
        <w:t xml:space="preserve"> means actual or threatened physical intrusion of a sexual nature, whether by force or under unequal or coercive conditions.</w:t>
      </w:r>
    </w:p>
    <w:p w14:paraId="5E760421" w14:textId="77777777" w:rsidR="003A7337" w:rsidRPr="003A7337" w:rsidRDefault="003A7337" w:rsidP="003A7337">
      <w:pPr>
        <w:spacing w:after="0" w:line="240" w:lineRule="auto"/>
        <w:jc w:val="both"/>
        <w:rPr>
          <w:rFonts w:ascii="Gill Sans MT" w:hAnsi="Gill Sans MT"/>
          <w:sz w:val="20"/>
          <w:szCs w:val="20"/>
        </w:rPr>
      </w:pPr>
    </w:p>
    <w:p w14:paraId="0FAD4D18" w14:textId="375DA8EF" w:rsidR="003A7337" w:rsidRDefault="003A7337" w:rsidP="003A7337">
      <w:pPr>
        <w:spacing w:after="0" w:line="240" w:lineRule="auto"/>
        <w:jc w:val="both"/>
        <w:rPr>
          <w:rFonts w:ascii="Gill Sans MT" w:hAnsi="Gill Sans MT"/>
          <w:sz w:val="20"/>
          <w:szCs w:val="20"/>
        </w:rPr>
      </w:pPr>
      <w:r w:rsidRPr="003A7337">
        <w:rPr>
          <w:rFonts w:ascii="Gill Sans MT" w:hAnsi="Gill Sans MT"/>
          <w:b/>
          <w:bCs/>
          <w:sz w:val="20"/>
          <w:szCs w:val="20"/>
        </w:rPr>
        <w:t>Sexual Exploitation and Abuse (SEA)</w:t>
      </w:r>
      <w:r w:rsidRPr="003A7337">
        <w:rPr>
          <w:rFonts w:ascii="Gill Sans MT" w:hAnsi="Gill Sans MT"/>
          <w:sz w:val="20"/>
          <w:szCs w:val="20"/>
        </w:rPr>
        <w:t xml:space="preserve"> </w:t>
      </w:r>
      <w:r w:rsidR="00E37107" w:rsidRPr="003A7337">
        <w:rPr>
          <w:rFonts w:ascii="Gill Sans MT" w:hAnsi="Gill Sans MT"/>
          <w:sz w:val="20"/>
          <w:szCs w:val="20"/>
        </w:rPr>
        <w:t>refer</w:t>
      </w:r>
      <w:r w:rsidRPr="003A7337">
        <w:rPr>
          <w:rFonts w:ascii="Gill Sans MT" w:hAnsi="Gill Sans MT"/>
          <w:sz w:val="20"/>
          <w:szCs w:val="20"/>
        </w:rPr>
        <w:t xml:space="preserve"> to acts committed against beneficiaries or members of the communities where BDI operates.</w:t>
      </w:r>
    </w:p>
    <w:p w14:paraId="616D1F9E" w14:textId="77777777" w:rsidR="003A7337" w:rsidRPr="003A7337" w:rsidRDefault="003A7337" w:rsidP="003A7337">
      <w:pPr>
        <w:spacing w:after="0" w:line="240" w:lineRule="auto"/>
        <w:jc w:val="both"/>
        <w:rPr>
          <w:rFonts w:ascii="Gill Sans MT" w:hAnsi="Gill Sans MT"/>
          <w:sz w:val="20"/>
          <w:szCs w:val="20"/>
        </w:rPr>
      </w:pPr>
    </w:p>
    <w:p w14:paraId="06735BE7" w14:textId="77777777" w:rsidR="003A7337" w:rsidRDefault="003A7337" w:rsidP="003A7337">
      <w:pPr>
        <w:spacing w:after="0" w:line="240" w:lineRule="auto"/>
        <w:jc w:val="both"/>
        <w:rPr>
          <w:rFonts w:ascii="Gill Sans MT" w:hAnsi="Gill Sans MT"/>
          <w:sz w:val="20"/>
          <w:szCs w:val="20"/>
        </w:rPr>
      </w:pPr>
      <w:r w:rsidRPr="003A7337">
        <w:rPr>
          <w:rFonts w:ascii="Gill Sans MT" w:hAnsi="Gill Sans MT"/>
          <w:b/>
          <w:bCs/>
          <w:sz w:val="20"/>
          <w:szCs w:val="20"/>
        </w:rPr>
        <w:t>Sexual Harassment</w:t>
      </w:r>
      <w:r w:rsidRPr="003A7337">
        <w:rPr>
          <w:rFonts w:ascii="Gill Sans MT" w:hAnsi="Gill Sans MT"/>
          <w:sz w:val="20"/>
          <w:szCs w:val="20"/>
        </w:rPr>
        <w:t xml:space="preserve"> refers to unwelcome sexual conduct between personnel or in the workplace. While sexual harassment is also prohibited, it is distinct from SEA and addressed through separate internal procedures.</w:t>
      </w:r>
    </w:p>
    <w:p w14:paraId="287BEE22" w14:textId="77777777" w:rsidR="00E37107" w:rsidRPr="003A7337" w:rsidRDefault="00E37107" w:rsidP="003A7337">
      <w:pPr>
        <w:spacing w:after="0" w:line="240" w:lineRule="auto"/>
        <w:jc w:val="both"/>
        <w:rPr>
          <w:rFonts w:ascii="Gill Sans MT" w:hAnsi="Gill Sans MT"/>
          <w:sz w:val="20"/>
          <w:szCs w:val="20"/>
        </w:rPr>
      </w:pPr>
    </w:p>
    <w:p w14:paraId="129959A7" w14:textId="77777777"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b/>
          <w:bCs/>
          <w:sz w:val="20"/>
          <w:szCs w:val="20"/>
        </w:rPr>
        <w:t>Child</w:t>
      </w:r>
      <w:r w:rsidRPr="003A7337">
        <w:rPr>
          <w:rFonts w:ascii="Gill Sans MT" w:hAnsi="Gill Sans MT"/>
          <w:sz w:val="20"/>
          <w:szCs w:val="20"/>
        </w:rPr>
        <w:t xml:space="preserve"> means any person under the age of 18, regardless of local age of consent.</w:t>
      </w:r>
    </w:p>
    <w:p w14:paraId="20112001" w14:textId="4FC745D6" w:rsidR="003A7337" w:rsidRPr="003A7337" w:rsidRDefault="003A7337" w:rsidP="003A7337">
      <w:pPr>
        <w:spacing w:after="0" w:line="240" w:lineRule="auto"/>
        <w:jc w:val="both"/>
        <w:rPr>
          <w:rFonts w:ascii="Gill Sans MT" w:hAnsi="Gill Sans MT"/>
          <w:sz w:val="20"/>
          <w:szCs w:val="20"/>
        </w:rPr>
      </w:pPr>
    </w:p>
    <w:p w14:paraId="4C059304"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5. Prohibited Conduct: Sexual Exploitation and Abuse (SEA)</w:t>
      </w:r>
    </w:p>
    <w:p w14:paraId="0CE5D354" w14:textId="77777777" w:rsid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 xml:space="preserve">BDI strictly prohibits all forms of sexual exploitation and abuse. This prohibition </w:t>
      </w:r>
      <w:proofErr w:type="gramStart"/>
      <w:r w:rsidRPr="003A7337">
        <w:rPr>
          <w:rFonts w:ascii="Gill Sans MT" w:hAnsi="Gill Sans MT"/>
          <w:sz w:val="20"/>
          <w:szCs w:val="20"/>
        </w:rPr>
        <w:t>applies at all times</w:t>
      </w:r>
      <w:proofErr w:type="gramEnd"/>
      <w:r w:rsidRPr="003A7337">
        <w:rPr>
          <w:rFonts w:ascii="Gill Sans MT" w:hAnsi="Gill Sans MT"/>
          <w:sz w:val="20"/>
          <w:szCs w:val="20"/>
        </w:rPr>
        <w:t xml:space="preserve"> and under all circumstances.</w:t>
      </w:r>
    </w:p>
    <w:p w14:paraId="1750A5A8" w14:textId="77777777" w:rsidR="003A7337" w:rsidRPr="003A7337" w:rsidRDefault="003A7337" w:rsidP="003A7337">
      <w:pPr>
        <w:spacing w:after="0" w:line="240" w:lineRule="auto"/>
        <w:jc w:val="both"/>
        <w:rPr>
          <w:rFonts w:ascii="Gill Sans MT" w:hAnsi="Gill Sans MT"/>
          <w:sz w:val="20"/>
          <w:szCs w:val="20"/>
        </w:rPr>
      </w:pPr>
    </w:p>
    <w:p w14:paraId="67E8ECF1" w14:textId="77777777"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Personnel must not:</w:t>
      </w:r>
    </w:p>
    <w:p w14:paraId="6DD6D8ED" w14:textId="77777777" w:rsidR="003A7337" w:rsidRPr="003A7337" w:rsidRDefault="003A7337" w:rsidP="003A7337">
      <w:pPr>
        <w:numPr>
          <w:ilvl w:val="0"/>
          <w:numId w:val="2"/>
        </w:numPr>
        <w:spacing w:after="0" w:line="240" w:lineRule="auto"/>
        <w:jc w:val="both"/>
        <w:rPr>
          <w:rFonts w:ascii="Gill Sans MT" w:hAnsi="Gill Sans MT"/>
          <w:sz w:val="20"/>
          <w:szCs w:val="20"/>
        </w:rPr>
      </w:pPr>
      <w:r w:rsidRPr="003A7337">
        <w:rPr>
          <w:rFonts w:ascii="Gill Sans MT" w:hAnsi="Gill Sans MT"/>
          <w:sz w:val="20"/>
          <w:szCs w:val="20"/>
        </w:rPr>
        <w:t>Engage in sexual activity with beneficiaries or community members where BDI operates</w:t>
      </w:r>
    </w:p>
    <w:p w14:paraId="664CF435" w14:textId="77777777" w:rsidR="003A7337" w:rsidRPr="003A7337" w:rsidRDefault="003A7337" w:rsidP="003A7337">
      <w:pPr>
        <w:numPr>
          <w:ilvl w:val="0"/>
          <w:numId w:val="2"/>
        </w:numPr>
        <w:spacing w:after="0" w:line="240" w:lineRule="auto"/>
        <w:jc w:val="both"/>
        <w:rPr>
          <w:rFonts w:ascii="Gill Sans MT" w:hAnsi="Gill Sans MT"/>
          <w:sz w:val="20"/>
          <w:szCs w:val="20"/>
        </w:rPr>
      </w:pPr>
      <w:r w:rsidRPr="003A7337">
        <w:rPr>
          <w:rFonts w:ascii="Gill Sans MT" w:hAnsi="Gill Sans MT"/>
          <w:sz w:val="20"/>
          <w:szCs w:val="20"/>
        </w:rPr>
        <w:t>Engage in sexual activity with a child under any circumstances</w:t>
      </w:r>
    </w:p>
    <w:p w14:paraId="314175B0" w14:textId="77777777" w:rsidR="003A7337" w:rsidRPr="003A7337" w:rsidRDefault="003A7337" w:rsidP="003A7337">
      <w:pPr>
        <w:numPr>
          <w:ilvl w:val="0"/>
          <w:numId w:val="2"/>
        </w:numPr>
        <w:spacing w:after="0" w:line="240" w:lineRule="auto"/>
        <w:jc w:val="both"/>
        <w:rPr>
          <w:rFonts w:ascii="Gill Sans MT" w:hAnsi="Gill Sans MT"/>
          <w:sz w:val="20"/>
          <w:szCs w:val="20"/>
        </w:rPr>
      </w:pPr>
      <w:r w:rsidRPr="003A7337">
        <w:rPr>
          <w:rFonts w:ascii="Gill Sans MT" w:hAnsi="Gill Sans MT"/>
          <w:sz w:val="20"/>
          <w:szCs w:val="20"/>
        </w:rPr>
        <w:t>Exchange money, employment, goods, services, assistance, or opportunities for sexual acts or favours</w:t>
      </w:r>
    </w:p>
    <w:p w14:paraId="374CB203" w14:textId="77777777" w:rsidR="003A7337" w:rsidRPr="003A7337" w:rsidRDefault="003A7337" w:rsidP="003A7337">
      <w:pPr>
        <w:numPr>
          <w:ilvl w:val="0"/>
          <w:numId w:val="2"/>
        </w:numPr>
        <w:spacing w:after="0" w:line="240" w:lineRule="auto"/>
        <w:jc w:val="both"/>
        <w:rPr>
          <w:rFonts w:ascii="Gill Sans MT" w:hAnsi="Gill Sans MT"/>
          <w:sz w:val="20"/>
          <w:szCs w:val="20"/>
        </w:rPr>
      </w:pPr>
      <w:r w:rsidRPr="003A7337">
        <w:rPr>
          <w:rFonts w:ascii="Gill Sans MT" w:hAnsi="Gill Sans MT"/>
          <w:sz w:val="20"/>
          <w:szCs w:val="20"/>
        </w:rPr>
        <w:t>Use their position to solicit or coerce sexual relationships</w:t>
      </w:r>
    </w:p>
    <w:p w14:paraId="1455E519" w14:textId="77777777" w:rsidR="003A7337" w:rsidRPr="003A7337" w:rsidRDefault="003A7337" w:rsidP="003A7337">
      <w:pPr>
        <w:numPr>
          <w:ilvl w:val="0"/>
          <w:numId w:val="2"/>
        </w:numPr>
        <w:spacing w:after="0" w:line="240" w:lineRule="auto"/>
        <w:jc w:val="both"/>
        <w:rPr>
          <w:rFonts w:ascii="Gill Sans MT" w:hAnsi="Gill Sans MT"/>
          <w:sz w:val="20"/>
          <w:szCs w:val="20"/>
        </w:rPr>
      </w:pPr>
      <w:r w:rsidRPr="003A7337">
        <w:rPr>
          <w:rFonts w:ascii="Gill Sans MT" w:hAnsi="Gill Sans MT"/>
          <w:sz w:val="20"/>
          <w:szCs w:val="20"/>
        </w:rPr>
        <w:t>Engage in exploitative or abusive relationships arising from unequal power dynamics</w:t>
      </w:r>
    </w:p>
    <w:p w14:paraId="3E42B8EA" w14:textId="77777777" w:rsidR="003A7337" w:rsidRPr="003A7337" w:rsidRDefault="003A7337" w:rsidP="003A7337">
      <w:pPr>
        <w:numPr>
          <w:ilvl w:val="0"/>
          <w:numId w:val="2"/>
        </w:numPr>
        <w:spacing w:after="0" w:line="240" w:lineRule="auto"/>
        <w:jc w:val="both"/>
        <w:rPr>
          <w:rFonts w:ascii="Gill Sans MT" w:hAnsi="Gill Sans MT"/>
          <w:sz w:val="20"/>
          <w:szCs w:val="20"/>
        </w:rPr>
      </w:pPr>
      <w:r w:rsidRPr="003A7337">
        <w:rPr>
          <w:rFonts w:ascii="Gill Sans MT" w:hAnsi="Gill Sans MT"/>
          <w:sz w:val="20"/>
          <w:szCs w:val="20"/>
        </w:rPr>
        <w:t>Facilitate, condone, or fail to report SEA committed by others</w:t>
      </w:r>
    </w:p>
    <w:p w14:paraId="20BCB1C4" w14:textId="77777777"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lastRenderedPageBreak/>
        <w:t>Consent is not a defence where there is an imbalance of power or where the individual is a beneficiary of assistance.</w:t>
      </w:r>
    </w:p>
    <w:p w14:paraId="01FC6DFF" w14:textId="2ACF0CFE" w:rsidR="003A7337" w:rsidRPr="003A7337" w:rsidRDefault="003A7337" w:rsidP="003A7337">
      <w:pPr>
        <w:spacing w:after="0" w:line="240" w:lineRule="auto"/>
        <w:jc w:val="both"/>
        <w:rPr>
          <w:rFonts w:ascii="Gill Sans MT" w:hAnsi="Gill Sans MT"/>
          <w:sz w:val="20"/>
          <w:szCs w:val="20"/>
        </w:rPr>
      </w:pPr>
    </w:p>
    <w:p w14:paraId="4C146F2E"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6. Other Prohibited Conduct</w:t>
      </w:r>
    </w:p>
    <w:p w14:paraId="46FA239C" w14:textId="77777777"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In addition to SEA, personnel must not:</w:t>
      </w:r>
    </w:p>
    <w:p w14:paraId="0534F7BC" w14:textId="77777777" w:rsidR="003A7337" w:rsidRPr="003A7337" w:rsidRDefault="003A7337" w:rsidP="003A7337">
      <w:pPr>
        <w:numPr>
          <w:ilvl w:val="0"/>
          <w:numId w:val="3"/>
        </w:numPr>
        <w:spacing w:after="0" w:line="240" w:lineRule="auto"/>
        <w:jc w:val="both"/>
        <w:rPr>
          <w:rFonts w:ascii="Gill Sans MT" w:hAnsi="Gill Sans MT"/>
          <w:sz w:val="20"/>
          <w:szCs w:val="20"/>
        </w:rPr>
      </w:pPr>
      <w:r w:rsidRPr="003A7337">
        <w:rPr>
          <w:rFonts w:ascii="Gill Sans MT" w:hAnsi="Gill Sans MT"/>
          <w:sz w:val="20"/>
          <w:szCs w:val="20"/>
        </w:rPr>
        <w:t>Engage in sexual harassment of colleagues or partners</w:t>
      </w:r>
    </w:p>
    <w:p w14:paraId="5C109587" w14:textId="77777777" w:rsidR="003A7337" w:rsidRPr="003A7337" w:rsidRDefault="003A7337" w:rsidP="003A7337">
      <w:pPr>
        <w:numPr>
          <w:ilvl w:val="0"/>
          <w:numId w:val="3"/>
        </w:numPr>
        <w:spacing w:after="0" w:line="240" w:lineRule="auto"/>
        <w:jc w:val="both"/>
        <w:rPr>
          <w:rFonts w:ascii="Gill Sans MT" w:hAnsi="Gill Sans MT"/>
          <w:sz w:val="20"/>
          <w:szCs w:val="20"/>
        </w:rPr>
      </w:pPr>
      <w:r w:rsidRPr="003A7337">
        <w:rPr>
          <w:rFonts w:ascii="Gill Sans MT" w:hAnsi="Gill Sans MT"/>
          <w:sz w:val="20"/>
          <w:szCs w:val="20"/>
        </w:rPr>
        <w:t>Exploit, abuse, or discriminate against any person</w:t>
      </w:r>
    </w:p>
    <w:p w14:paraId="034538A9" w14:textId="77777777" w:rsidR="003A7337" w:rsidRPr="003A7337" w:rsidRDefault="003A7337" w:rsidP="003A7337">
      <w:pPr>
        <w:numPr>
          <w:ilvl w:val="0"/>
          <w:numId w:val="3"/>
        </w:numPr>
        <w:spacing w:after="0" w:line="240" w:lineRule="auto"/>
        <w:jc w:val="both"/>
        <w:rPr>
          <w:rFonts w:ascii="Gill Sans MT" w:hAnsi="Gill Sans MT"/>
          <w:sz w:val="20"/>
          <w:szCs w:val="20"/>
        </w:rPr>
      </w:pPr>
      <w:r w:rsidRPr="003A7337">
        <w:rPr>
          <w:rFonts w:ascii="Gill Sans MT" w:hAnsi="Gill Sans MT"/>
          <w:sz w:val="20"/>
          <w:szCs w:val="20"/>
        </w:rPr>
        <w:t>Use threats, intimidation, or retaliation against anyone who raises concerns</w:t>
      </w:r>
    </w:p>
    <w:p w14:paraId="119B4BFE" w14:textId="77777777" w:rsidR="003A7337" w:rsidRPr="003A7337" w:rsidRDefault="003A7337" w:rsidP="003A7337">
      <w:pPr>
        <w:numPr>
          <w:ilvl w:val="0"/>
          <w:numId w:val="3"/>
        </w:numPr>
        <w:spacing w:after="0" w:line="240" w:lineRule="auto"/>
        <w:jc w:val="both"/>
        <w:rPr>
          <w:rFonts w:ascii="Gill Sans MT" w:hAnsi="Gill Sans MT"/>
          <w:sz w:val="20"/>
          <w:szCs w:val="20"/>
        </w:rPr>
      </w:pPr>
      <w:r w:rsidRPr="003A7337">
        <w:rPr>
          <w:rFonts w:ascii="Gill Sans MT" w:hAnsi="Gill Sans MT"/>
          <w:sz w:val="20"/>
          <w:szCs w:val="20"/>
        </w:rPr>
        <w:t>Misuse organizational resources for personal gain</w:t>
      </w:r>
    </w:p>
    <w:p w14:paraId="0DBF0348" w14:textId="77777777" w:rsidR="003A7337" w:rsidRPr="003A7337" w:rsidRDefault="003A7337" w:rsidP="003A7337">
      <w:pPr>
        <w:numPr>
          <w:ilvl w:val="0"/>
          <w:numId w:val="3"/>
        </w:numPr>
        <w:spacing w:after="0" w:line="240" w:lineRule="auto"/>
        <w:jc w:val="both"/>
        <w:rPr>
          <w:rFonts w:ascii="Gill Sans MT" w:hAnsi="Gill Sans MT"/>
          <w:sz w:val="20"/>
          <w:szCs w:val="20"/>
        </w:rPr>
      </w:pPr>
      <w:r w:rsidRPr="003A7337">
        <w:rPr>
          <w:rFonts w:ascii="Gill Sans MT" w:hAnsi="Gill Sans MT"/>
          <w:sz w:val="20"/>
          <w:szCs w:val="20"/>
        </w:rPr>
        <w:t>Engage in conduct that undermines trust with communities or partners</w:t>
      </w:r>
    </w:p>
    <w:p w14:paraId="73ED8784" w14:textId="6432357A" w:rsidR="003A7337" w:rsidRPr="003A7337" w:rsidRDefault="003A7337" w:rsidP="003A7337">
      <w:pPr>
        <w:spacing w:after="0" w:line="240" w:lineRule="auto"/>
        <w:jc w:val="both"/>
        <w:rPr>
          <w:rFonts w:ascii="Gill Sans MT" w:hAnsi="Gill Sans MT"/>
          <w:sz w:val="20"/>
          <w:szCs w:val="20"/>
        </w:rPr>
      </w:pPr>
    </w:p>
    <w:p w14:paraId="7A74D327"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7. Reporting Obligations</w:t>
      </w:r>
    </w:p>
    <w:p w14:paraId="0E4DBF3B" w14:textId="3CC9632D" w:rsid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 xml:space="preserve">All personnel have a </w:t>
      </w:r>
      <w:r w:rsidRPr="003A7337">
        <w:rPr>
          <w:rFonts w:ascii="Gill Sans MT" w:hAnsi="Gill Sans MT"/>
          <w:b/>
          <w:bCs/>
          <w:sz w:val="20"/>
          <w:szCs w:val="20"/>
        </w:rPr>
        <w:t>mandatory obligation</w:t>
      </w:r>
      <w:r w:rsidRPr="003A7337">
        <w:rPr>
          <w:rFonts w:ascii="Gill Sans MT" w:hAnsi="Gill Sans MT"/>
          <w:sz w:val="20"/>
          <w:szCs w:val="20"/>
        </w:rPr>
        <w:t xml:space="preserve"> to report any suspicion, concern, allegation, or disclosure of sexual exploitation and abuse immediately through BDI’s reporting channels.</w:t>
      </w:r>
      <w:r>
        <w:rPr>
          <w:rFonts w:ascii="Gill Sans MT" w:hAnsi="Gill Sans MT"/>
          <w:sz w:val="20"/>
          <w:szCs w:val="20"/>
        </w:rPr>
        <w:t xml:space="preserve"> </w:t>
      </w:r>
      <w:r w:rsidRPr="003A7337">
        <w:rPr>
          <w:rFonts w:ascii="Gill Sans MT" w:hAnsi="Gill Sans MT"/>
          <w:sz w:val="20"/>
          <w:szCs w:val="20"/>
        </w:rPr>
        <w:t>Personnel must report:</w:t>
      </w:r>
    </w:p>
    <w:p w14:paraId="0C0B6578" w14:textId="77777777" w:rsidR="003A7337" w:rsidRPr="003A7337" w:rsidRDefault="003A7337" w:rsidP="003A7337">
      <w:pPr>
        <w:spacing w:after="0" w:line="240" w:lineRule="auto"/>
        <w:jc w:val="both"/>
        <w:rPr>
          <w:rFonts w:ascii="Gill Sans MT" w:hAnsi="Gill Sans MT"/>
          <w:sz w:val="20"/>
          <w:szCs w:val="20"/>
        </w:rPr>
      </w:pPr>
    </w:p>
    <w:p w14:paraId="57ADE537" w14:textId="77777777" w:rsidR="003A7337" w:rsidRPr="003A7337" w:rsidRDefault="003A7337" w:rsidP="003A7337">
      <w:pPr>
        <w:numPr>
          <w:ilvl w:val="0"/>
          <w:numId w:val="4"/>
        </w:numPr>
        <w:spacing w:after="0" w:line="240" w:lineRule="auto"/>
        <w:jc w:val="both"/>
        <w:rPr>
          <w:rFonts w:ascii="Gill Sans MT" w:hAnsi="Gill Sans MT"/>
          <w:sz w:val="20"/>
          <w:szCs w:val="20"/>
        </w:rPr>
      </w:pPr>
      <w:r w:rsidRPr="003A7337">
        <w:rPr>
          <w:rFonts w:ascii="Gill Sans MT" w:hAnsi="Gill Sans MT"/>
          <w:sz w:val="20"/>
          <w:szCs w:val="20"/>
        </w:rPr>
        <w:t>SEA committed by BDI personnel or partners</w:t>
      </w:r>
    </w:p>
    <w:p w14:paraId="453F6451" w14:textId="77777777" w:rsidR="003A7337" w:rsidRPr="003A7337" w:rsidRDefault="003A7337" w:rsidP="003A7337">
      <w:pPr>
        <w:numPr>
          <w:ilvl w:val="0"/>
          <w:numId w:val="4"/>
        </w:numPr>
        <w:spacing w:after="0" w:line="240" w:lineRule="auto"/>
        <w:jc w:val="both"/>
        <w:rPr>
          <w:rFonts w:ascii="Gill Sans MT" w:hAnsi="Gill Sans MT"/>
          <w:sz w:val="20"/>
          <w:szCs w:val="20"/>
        </w:rPr>
      </w:pPr>
      <w:r w:rsidRPr="003A7337">
        <w:rPr>
          <w:rFonts w:ascii="Gill Sans MT" w:hAnsi="Gill Sans MT"/>
          <w:sz w:val="20"/>
          <w:szCs w:val="20"/>
        </w:rPr>
        <w:t xml:space="preserve">SEA committed by other actors if observed </w:t>
      </w:r>
      <w:proofErr w:type="gramStart"/>
      <w:r w:rsidRPr="003A7337">
        <w:rPr>
          <w:rFonts w:ascii="Gill Sans MT" w:hAnsi="Gill Sans MT"/>
          <w:sz w:val="20"/>
          <w:szCs w:val="20"/>
        </w:rPr>
        <w:t>in the course of</w:t>
      </w:r>
      <w:proofErr w:type="gramEnd"/>
      <w:r w:rsidRPr="003A7337">
        <w:rPr>
          <w:rFonts w:ascii="Gill Sans MT" w:hAnsi="Gill Sans MT"/>
          <w:sz w:val="20"/>
          <w:szCs w:val="20"/>
        </w:rPr>
        <w:t xml:space="preserve"> BDI work</w:t>
      </w:r>
    </w:p>
    <w:p w14:paraId="2BF86280" w14:textId="77777777" w:rsidR="003A7337" w:rsidRDefault="003A7337" w:rsidP="003A7337">
      <w:pPr>
        <w:numPr>
          <w:ilvl w:val="0"/>
          <w:numId w:val="4"/>
        </w:numPr>
        <w:spacing w:after="0" w:line="240" w:lineRule="auto"/>
        <w:jc w:val="both"/>
        <w:rPr>
          <w:rFonts w:ascii="Gill Sans MT" w:hAnsi="Gill Sans MT"/>
          <w:sz w:val="20"/>
          <w:szCs w:val="20"/>
        </w:rPr>
      </w:pPr>
      <w:r w:rsidRPr="003A7337">
        <w:rPr>
          <w:rFonts w:ascii="Gill Sans MT" w:hAnsi="Gill Sans MT"/>
          <w:sz w:val="20"/>
          <w:szCs w:val="20"/>
        </w:rPr>
        <w:t>Any behaviour that raises safeguarding concerns</w:t>
      </w:r>
    </w:p>
    <w:p w14:paraId="1FB5AD93" w14:textId="77777777" w:rsidR="003A7337" w:rsidRPr="003A7337" w:rsidRDefault="003A7337" w:rsidP="003A7337">
      <w:pPr>
        <w:spacing w:after="0" w:line="240" w:lineRule="auto"/>
        <w:ind w:left="720"/>
        <w:jc w:val="both"/>
        <w:rPr>
          <w:rFonts w:ascii="Gill Sans MT" w:hAnsi="Gill Sans MT"/>
          <w:sz w:val="20"/>
          <w:szCs w:val="20"/>
        </w:rPr>
      </w:pPr>
    </w:p>
    <w:p w14:paraId="72E791A1" w14:textId="77777777"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Failure to report suspected SEA constitutes a serious breach of this Code.</w:t>
      </w:r>
    </w:p>
    <w:p w14:paraId="38CAB21E" w14:textId="753A74EA" w:rsidR="003A7337" w:rsidRPr="003A7337" w:rsidRDefault="003A7337" w:rsidP="003A7337">
      <w:pPr>
        <w:spacing w:after="0" w:line="240" w:lineRule="auto"/>
        <w:jc w:val="both"/>
        <w:rPr>
          <w:rFonts w:ascii="Gill Sans MT" w:hAnsi="Gill Sans MT"/>
          <w:sz w:val="20"/>
          <w:szCs w:val="20"/>
        </w:rPr>
      </w:pPr>
    </w:p>
    <w:p w14:paraId="532000A3"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8. Protection from Retaliation</w:t>
      </w:r>
    </w:p>
    <w:p w14:paraId="684BA754" w14:textId="3CF034EC"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BDI strictly prohibits retaliation against any individual who reports a safeguarding concern or cooperates in an investigation in good faith. Retaliation includes threats, intimidation, dismissal, demotion, harassment, or any form of disadvantage.</w:t>
      </w:r>
      <w:r>
        <w:rPr>
          <w:rFonts w:ascii="Gill Sans MT" w:hAnsi="Gill Sans MT"/>
          <w:sz w:val="20"/>
          <w:szCs w:val="20"/>
        </w:rPr>
        <w:t xml:space="preserve"> </w:t>
      </w:r>
      <w:r w:rsidRPr="003A7337">
        <w:rPr>
          <w:rFonts w:ascii="Gill Sans MT" w:hAnsi="Gill Sans MT"/>
          <w:sz w:val="20"/>
          <w:szCs w:val="20"/>
        </w:rPr>
        <w:t>Any act of retaliation will result in disciplinary action.</w:t>
      </w:r>
    </w:p>
    <w:p w14:paraId="395F2B9D" w14:textId="5EA42EEA" w:rsidR="003A7337" w:rsidRPr="003A7337" w:rsidRDefault="003A7337" w:rsidP="003A7337">
      <w:pPr>
        <w:spacing w:after="0" w:line="240" w:lineRule="auto"/>
        <w:jc w:val="both"/>
        <w:rPr>
          <w:rFonts w:ascii="Gill Sans MT" w:hAnsi="Gill Sans MT"/>
          <w:sz w:val="20"/>
          <w:szCs w:val="20"/>
        </w:rPr>
      </w:pPr>
    </w:p>
    <w:p w14:paraId="131907AB"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9. Cooperation with Investigations</w:t>
      </w:r>
    </w:p>
    <w:p w14:paraId="5E18D860" w14:textId="1C5B0445"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All personnel are required to cooperate fully with safeguarding investigations, audits, and assessments conducted by BDI or authorized third parties. This includes providing truthful information and respecting confidentiality requirements.</w:t>
      </w:r>
      <w:r>
        <w:rPr>
          <w:rFonts w:ascii="Gill Sans MT" w:hAnsi="Gill Sans MT"/>
          <w:sz w:val="20"/>
          <w:szCs w:val="20"/>
        </w:rPr>
        <w:t xml:space="preserve"> </w:t>
      </w:r>
      <w:r w:rsidRPr="003A7337">
        <w:rPr>
          <w:rFonts w:ascii="Gill Sans MT" w:hAnsi="Gill Sans MT"/>
          <w:sz w:val="20"/>
          <w:szCs w:val="20"/>
        </w:rPr>
        <w:t>Obstructing or interfering with an investigation is considered misconduct.</w:t>
      </w:r>
    </w:p>
    <w:p w14:paraId="7A31D00F" w14:textId="5BA8B53A" w:rsidR="003A7337" w:rsidRPr="003A7337" w:rsidRDefault="003A7337" w:rsidP="003A7337">
      <w:pPr>
        <w:spacing w:after="0" w:line="240" w:lineRule="auto"/>
        <w:jc w:val="both"/>
        <w:rPr>
          <w:rFonts w:ascii="Gill Sans MT" w:hAnsi="Gill Sans MT"/>
          <w:sz w:val="20"/>
          <w:szCs w:val="20"/>
        </w:rPr>
      </w:pPr>
    </w:p>
    <w:p w14:paraId="6407D2F2"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10. Consequences of Breach</w:t>
      </w:r>
    </w:p>
    <w:p w14:paraId="1B3485BA" w14:textId="77777777" w:rsid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Violation of this Code of Conduct, particularly acts of sexual exploitation or abuse, constitutes gross misconduct and may result in:</w:t>
      </w:r>
    </w:p>
    <w:p w14:paraId="51BC5144" w14:textId="77777777" w:rsidR="003A7337" w:rsidRPr="003A7337" w:rsidRDefault="003A7337" w:rsidP="003A7337">
      <w:pPr>
        <w:spacing w:after="0" w:line="240" w:lineRule="auto"/>
        <w:jc w:val="both"/>
        <w:rPr>
          <w:rFonts w:ascii="Gill Sans MT" w:hAnsi="Gill Sans MT"/>
          <w:sz w:val="20"/>
          <w:szCs w:val="20"/>
        </w:rPr>
      </w:pPr>
    </w:p>
    <w:p w14:paraId="48FAF50E" w14:textId="77777777" w:rsidR="003A7337" w:rsidRPr="003A7337" w:rsidRDefault="003A7337" w:rsidP="003A7337">
      <w:pPr>
        <w:numPr>
          <w:ilvl w:val="0"/>
          <w:numId w:val="5"/>
        </w:numPr>
        <w:spacing w:after="0" w:line="240" w:lineRule="auto"/>
        <w:jc w:val="both"/>
        <w:rPr>
          <w:rFonts w:ascii="Gill Sans MT" w:hAnsi="Gill Sans MT"/>
          <w:sz w:val="20"/>
          <w:szCs w:val="20"/>
        </w:rPr>
      </w:pPr>
      <w:r w:rsidRPr="003A7337">
        <w:rPr>
          <w:rFonts w:ascii="Gill Sans MT" w:hAnsi="Gill Sans MT"/>
          <w:sz w:val="20"/>
          <w:szCs w:val="20"/>
        </w:rPr>
        <w:t>Immediate termination of employment or engagement</w:t>
      </w:r>
    </w:p>
    <w:p w14:paraId="5E97F4AC" w14:textId="77777777" w:rsidR="003A7337" w:rsidRPr="003A7337" w:rsidRDefault="003A7337" w:rsidP="003A7337">
      <w:pPr>
        <w:numPr>
          <w:ilvl w:val="0"/>
          <w:numId w:val="5"/>
        </w:numPr>
        <w:spacing w:after="0" w:line="240" w:lineRule="auto"/>
        <w:jc w:val="both"/>
        <w:rPr>
          <w:rFonts w:ascii="Gill Sans MT" w:hAnsi="Gill Sans MT"/>
          <w:sz w:val="20"/>
          <w:szCs w:val="20"/>
        </w:rPr>
      </w:pPr>
      <w:r w:rsidRPr="003A7337">
        <w:rPr>
          <w:rFonts w:ascii="Gill Sans MT" w:hAnsi="Gill Sans MT"/>
          <w:sz w:val="20"/>
          <w:szCs w:val="20"/>
        </w:rPr>
        <w:t>Referral to national authorities</w:t>
      </w:r>
    </w:p>
    <w:p w14:paraId="06925B7B" w14:textId="77777777" w:rsidR="003A7337" w:rsidRPr="003A7337" w:rsidRDefault="003A7337" w:rsidP="003A7337">
      <w:pPr>
        <w:numPr>
          <w:ilvl w:val="0"/>
          <w:numId w:val="5"/>
        </w:numPr>
        <w:spacing w:after="0" w:line="240" w:lineRule="auto"/>
        <w:jc w:val="both"/>
        <w:rPr>
          <w:rFonts w:ascii="Gill Sans MT" w:hAnsi="Gill Sans MT"/>
          <w:sz w:val="20"/>
          <w:szCs w:val="20"/>
        </w:rPr>
      </w:pPr>
      <w:r w:rsidRPr="003A7337">
        <w:rPr>
          <w:rFonts w:ascii="Gill Sans MT" w:hAnsi="Gill Sans MT"/>
          <w:sz w:val="20"/>
          <w:szCs w:val="20"/>
        </w:rPr>
        <w:t>Notification to donors or relevant oversight bodies</w:t>
      </w:r>
    </w:p>
    <w:p w14:paraId="37CC2DDD" w14:textId="77777777" w:rsidR="003A7337" w:rsidRPr="003A7337" w:rsidRDefault="003A7337" w:rsidP="003A7337">
      <w:pPr>
        <w:numPr>
          <w:ilvl w:val="0"/>
          <w:numId w:val="5"/>
        </w:numPr>
        <w:spacing w:after="0" w:line="240" w:lineRule="auto"/>
        <w:jc w:val="both"/>
        <w:rPr>
          <w:rFonts w:ascii="Gill Sans MT" w:hAnsi="Gill Sans MT"/>
          <w:sz w:val="20"/>
          <w:szCs w:val="20"/>
        </w:rPr>
      </w:pPr>
      <w:r w:rsidRPr="003A7337">
        <w:rPr>
          <w:rFonts w:ascii="Gill Sans MT" w:hAnsi="Gill Sans MT"/>
          <w:sz w:val="20"/>
          <w:szCs w:val="20"/>
        </w:rPr>
        <w:t>Legal action where applicable</w:t>
      </w:r>
    </w:p>
    <w:p w14:paraId="0559767F" w14:textId="77777777" w:rsidR="003A7337" w:rsidRDefault="003A7337" w:rsidP="003A7337">
      <w:pPr>
        <w:spacing w:after="0" w:line="240" w:lineRule="auto"/>
        <w:jc w:val="both"/>
        <w:rPr>
          <w:rFonts w:ascii="Gill Sans MT" w:hAnsi="Gill Sans MT"/>
          <w:sz w:val="20"/>
          <w:szCs w:val="20"/>
        </w:rPr>
      </w:pPr>
    </w:p>
    <w:p w14:paraId="2F084942" w14:textId="40869045"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Disciplinary measures apply regardless of position or seniority.</w:t>
      </w:r>
    </w:p>
    <w:p w14:paraId="6BEF37E0" w14:textId="723D5353" w:rsidR="003A7337" w:rsidRPr="003A7337" w:rsidRDefault="003A7337" w:rsidP="003A7337">
      <w:pPr>
        <w:spacing w:after="0" w:line="240" w:lineRule="auto"/>
        <w:jc w:val="both"/>
        <w:rPr>
          <w:rFonts w:ascii="Gill Sans MT" w:hAnsi="Gill Sans MT"/>
          <w:sz w:val="20"/>
          <w:szCs w:val="20"/>
        </w:rPr>
      </w:pPr>
    </w:p>
    <w:p w14:paraId="533F707A"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11. Responsibility and Acknowledgement</w:t>
      </w:r>
    </w:p>
    <w:p w14:paraId="43CAEBEF" w14:textId="77777777" w:rsidR="003A7337" w:rsidRP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All personnel are responsible for understanding and complying with this Code of Conduct. Managers and supervisors have an additional responsibility to model appropriate behaviour, promote safeguarding awareness, and ensure compliance within their teams.</w:t>
      </w:r>
    </w:p>
    <w:p w14:paraId="5ACA1414" w14:textId="35B28E84" w:rsidR="003A7337" w:rsidRPr="003A7337" w:rsidRDefault="003A7337" w:rsidP="003A7337">
      <w:pPr>
        <w:spacing w:after="0" w:line="240" w:lineRule="auto"/>
        <w:jc w:val="both"/>
        <w:rPr>
          <w:rFonts w:ascii="Gill Sans MT" w:hAnsi="Gill Sans MT"/>
          <w:sz w:val="20"/>
          <w:szCs w:val="20"/>
        </w:rPr>
      </w:pPr>
    </w:p>
    <w:p w14:paraId="15711E75" w14:textId="77777777" w:rsidR="003A7337" w:rsidRPr="003A7337" w:rsidRDefault="003A7337" w:rsidP="003A7337">
      <w:pPr>
        <w:spacing w:after="0" w:line="240" w:lineRule="auto"/>
        <w:jc w:val="both"/>
        <w:rPr>
          <w:rFonts w:ascii="Gill Sans MT" w:hAnsi="Gill Sans MT"/>
          <w:b/>
          <w:bCs/>
          <w:sz w:val="20"/>
          <w:szCs w:val="20"/>
        </w:rPr>
      </w:pPr>
      <w:r w:rsidRPr="003A7337">
        <w:rPr>
          <w:rFonts w:ascii="Gill Sans MT" w:hAnsi="Gill Sans MT"/>
          <w:b/>
          <w:bCs/>
          <w:sz w:val="20"/>
          <w:szCs w:val="20"/>
        </w:rPr>
        <w:t>12. Acknowledgement and Signature</w:t>
      </w:r>
    </w:p>
    <w:p w14:paraId="2FAA2427" w14:textId="77777777" w:rsidR="003A7337" w:rsidRDefault="003A7337" w:rsidP="003A7337">
      <w:pPr>
        <w:spacing w:after="0" w:line="240" w:lineRule="auto"/>
        <w:jc w:val="both"/>
        <w:rPr>
          <w:rFonts w:ascii="Gill Sans MT" w:hAnsi="Gill Sans MT"/>
          <w:sz w:val="20"/>
          <w:szCs w:val="20"/>
        </w:rPr>
      </w:pPr>
      <w:r w:rsidRPr="003A7337">
        <w:rPr>
          <w:rFonts w:ascii="Gill Sans MT" w:hAnsi="Gill Sans MT"/>
          <w:sz w:val="20"/>
          <w:szCs w:val="20"/>
        </w:rPr>
        <w:t>I acknowledge that I have read, understood, and agree to comply with this Code of Conduct. I understand that failure to do so may result in disciplinary action, including termination of my engagement with BASA Development Initiatives.</w:t>
      </w:r>
    </w:p>
    <w:p w14:paraId="5CA04F49" w14:textId="77777777" w:rsidR="003A7337" w:rsidRPr="003A7337" w:rsidRDefault="003A7337" w:rsidP="003A7337">
      <w:pPr>
        <w:spacing w:after="0" w:line="240" w:lineRule="auto"/>
        <w:jc w:val="both"/>
        <w:rPr>
          <w:rFonts w:ascii="Gill Sans MT" w:hAnsi="Gill Sans MT"/>
          <w:sz w:val="20"/>
          <w:szCs w:val="20"/>
        </w:rPr>
      </w:pPr>
    </w:p>
    <w:p w14:paraId="18C97CFF" w14:textId="77777777" w:rsidR="00187AB9" w:rsidRDefault="003A7337" w:rsidP="003A7337">
      <w:pPr>
        <w:spacing w:after="0" w:line="240" w:lineRule="auto"/>
        <w:rPr>
          <w:rFonts w:ascii="Gill Sans MT" w:hAnsi="Gill Sans MT"/>
          <w:b/>
          <w:bCs/>
          <w:sz w:val="20"/>
          <w:szCs w:val="20"/>
        </w:rPr>
      </w:pPr>
      <w:r w:rsidRPr="003A7337">
        <w:rPr>
          <w:rFonts w:ascii="Gill Sans MT" w:hAnsi="Gill Sans MT"/>
          <w:b/>
          <w:bCs/>
          <w:sz w:val="20"/>
          <w:szCs w:val="20"/>
        </w:rPr>
        <w:t>Name:</w:t>
      </w:r>
    </w:p>
    <w:p w14:paraId="48FE8632" w14:textId="77777777" w:rsidR="00187AB9" w:rsidRDefault="003A7337" w:rsidP="003A7337">
      <w:pPr>
        <w:spacing w:after="0" w:line="240" w:lineRule="auto"/>
        <w:rPr>
          <w:rFonts w:ascii="Gill Sans MT" w:hAnsi="Gill Sans MT"/>
          <w:b/>
          <w:bCs/>
          <w:sz w:val="20"/>
          <w:szCs w:val="20"/>
        </w:rPr>
      </w:pPr>
      <w:r w:rsidRPr="003A7337">
        <w:rPr>
          <w:rFonts w:ascii="Gill Sans MT" w:hAnsi="Gill Sans MT"/>
          <w:sz w:val="20"/>
          <w:szCs w:val="20"/>
        </w:rPr>
        <w:br/>
      </w:r>
      <w:r w:rsidRPr="003A7337">
        <w:rPr>
          <w:rFonts w:ascii="Gill Sans MT" w:hAnsi="Gill Sans MT"/>
          <w:b/>
          <w:bCs/>
          <w:sz w:val="20"/>
          <w:szCs w:val="20"/>
        </w:rPr>
        <w:t>Position / Role:</w:t>
      </w:r>
    </w:p>
    <w:p w14:paraId="27C2177F" w14:textId="77777777" w:rsidR="00187AB9" w:rsidRDefault="003A7337" w:rsidP="003A7337">
      <w:pPr>
        <w:spacing w:after="0" w:line="240" w:lineRule="auto"/>
        <w:rPr>
          <w:rFonts w:ascii="Gill Sans MT" w:hAnsi="Gill Sans MT"/>
          <w:b/>
          <w:bCs/>
          <w:sz w:val="20"/>
          <w:szCs w:val="20"/>
        </w:rPr>
      </w:pPr>
      <w:r w:rsidRPr="003A7337">
        <w:rPr>
          <w:rFonts w:ascii="Gill Sans MT" w:hAnsi="Gill Sans MT"/>
          <w:sz w:val="20"/>
          <w:szCs w:val="20"/>
        </w:rPr>
        <w:br/>
      </w:r>
      <w:r w:rsidRPr="003A7337">
        <w:rPr>
          <w:rFonts w:ascii="Gill Sans MT" w:hAnsi="Gill Sans MT"/>
          <w:b/>
          <w:bCs/>
          <w:sz w:val="20"/>
          <w:szCs w:val="20"/>
        </w:rPr>
        <w:t>Signature:</w:t>
      </w:r>
    </w:p>
    <w:p w14:paraId="28EA4D5A" w14:textId="52F4AC5C" w:rsidR="00B04792" w:rsidRPr="003A7337" w:rsidRDefault="003A7337" w:rsidP="003A7337">
      <w:pPr>
        <w:spacing w:after="0" w:line="240" w:lineRule="auto"/>
        <w:rPr>
          <w:rFonts w:ascii="Gill Sans MT" w:hAnsi="Gill Sans MT"/>
          <w:sz w:val="20"/>
          <w:szCs w:val="20"/>
        </w:rPr>
      </w:pPr>
      <w:r w:rsidRPr="003A7337">
        <w:rPr>
          <w:rFonts w:ascii="Gill Sans MT" w:hAnsi="Gill Sans MT"/>
          <w:sz w:val="20"/>
          <w:szCs w:val="20"/>
        </w:rPr>
        <w:br/>
      </w:r>
      <w:r w:rsidRPr="003A7337">
        <w:rPr>
          <w:rFonts w:ascii="Gill Sans MT" w:hAnsi="Gill Sans MT"/>
          <w:b/>
          <w:bCs/>
          <w:sz w:val="20"/>
          <w:szCs w:val="20"/>
        </w:rPr>
        <w:t>Date:</w:t>
      </w:r>
    </w:p>
    <w:sectPr w:rsidR="00B04792" w:rsidRPr="003A7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54C"/>
    <w:multiLevelType w:val="multilevel"/>
    <w:tmpl w:val="06B0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6B3E"/>
    <w:multiLevelType w:val="multilevel"/>
    <w:tmpl w:val="0D6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22DCD"/>
    <w:multiLevelType w:val="multilevel"/>
    <w:tmpl w:val="812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3470C"/>
    <w:multiLevelType w:val="multilevel"/>
    <w:tmpl w:val="BB6C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12CEF"/>
    <w:multiLevelType w:val="multilevel"/>
    <w:tmpl w:val="2F7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310081">
    <w:abstractNumId w:val="3"/>
  </w:num>
  <w:num w:numId="2" w16cid:durableId="1728146939">
    <w:abstractNumId w:val="4"/>
  </w:num>
  <w:num w:numId="3" w16cid:durableId="1150441298">
    <w:abstractNumId w:val="1"/>
  </w:num>
  <w:num w:numId="4" w16cid:durableId="1326130054">
    <w:abstractNumId w:val="2"/>
  </w:num>
  <w:num w:numId="5" w16cid:durableId="23451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337"/>
    <w:rsid w:val="00080D5A"/>
    <w:rsid w:val="001650FC"/>
    <w:rsid w:val="00187AB9"/>
    <w:rsid w:val="00223BAE"/>
    <w:rsid w:val="003A7337"/>
    <w:rsid w:val="00685B18"/>
    <w:rsid w:val="009D1B0D"/>
    <w:rsid w:val="00A11B19"/>
    <w:rsid w:val="00A76D61"/>
    <w:rsid w:val="00AA2C8F"/>
    <w:rsid w:val="00B04792"/>
    <w:rsid w:val="00E319C5"/>
    <w:rsid w:val="00E37107"/>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B80FF"/>
  <w15:chartTrackingRefBased/>
  <w15:docId w15:val="{E0F0FF77-6B41-4C43-B33D-A4BFE863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sz w:val="22"/>
        <w:szCs w:val="24"/>
        <w:lang w:val="en-L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3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3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73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73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73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73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73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3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3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73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73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73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73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73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7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3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3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7337"/>
    <w:pPr>
      <w:spacing w:before="160"/>
      <w:jc w:val="center"/>
    </w:pPr>
    <w:rPr>
      <w:i/>
      <w:iCs/>
      <w:color w:val="404040" w:themeColor="text1" w:themeTint="BF"/>
    </w:rPr>
  </w:style>
  <w:style w:type="character" w:customStyle="1" w:styleId="QuoteChar">
    <w:name w:val="Quote Char"/>
    <w:basedOn w:val="DefaultParagraphFont"/>
    <w:link w:val="Quote"/>
    <w:uiPriority w:val="29"/>
    <w:rsid w:val="003A7337"/>
    <w:rPr>
      <w:i/>
      <w:iCs/>
      <w:color w:val="404040" w:themeColor="text1" w:themeTint="BF"/>
    </w:rPr>
  </w:style>
  <w:style w:type="paragraph" w:styleId="ListParagraph">
    <w:name w:val="List Paragraph"/>
    <w:basedOn w:val="Normal"/>
    <w:uiPriority w:val="34"/>
    <w:qFormat/>
    <w:rsid w:val="003A7337"/>
    <w:pPr>
      <w:ind w:left="720"/>
      <w:contextualSpacing/>
    </w:pPr>
  </w:style>
  <w:style w:type="character" w:styleId="IntenseEmphasis">
    <w:name w:val="Intense Emphasis"/>
    <w:basedOn w:val="DefaultParagraphFont"/>
    <w:uiPriority w:val="21"/>
    <w:qFormat/>
    <w:rsid w:val="003A7337"/>
    <w:rPr>
      <w:i/>
      <w:iCs/>
      <w:color w:val="0F4761" w:themeColor="accent1" w:themeShade="BF"/>
    </w:rPr>
  </w:style>
  <w:style w:type="paragraph" w:styleId="IntenseQuote">
    <w:name w:val="Intense Quote"/>
    <w:basedOn w:val="Normal"/>
    <w:next w:val="Normal"/>
    <w:link w:val="IntenseQuoteChar"/>
    <w:uiPriority w:val="30"/>
    <w:qFormat/>
    <w:rsid w:val="003A7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337"/>
    <w:rPr>
      <w:i/>
      <w:iCs/>
      <w:color w:val="0F4761" w:themeColor="accent1" w:themeShade="BF"/>
    </w:rPr>
  </w:style>
  <w:style w:type="character" w:styleId="IntenseReference">
    <w:name w:val="Intense Reference"/>
    <w:basedOn w:val="DefaultParagraphFont"/>
    <w:uiPriority w:val="32"/>
    <w:qFormat/>
    <w:rsid w:val="003A7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831</Words>
  <Characters>5081</Characters>
  <Application>Microsoft Office Word</Application>
  <DocSecurity>0</DocSecurity>
  <Lines>118</Lines>
  <Paragraphs>73</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N. S. Kanmoh</dc:creator>
  <cp:keywords/>
  <dc:description/>
  <cp:lastModifiedBy>Leroy N. S. Kanmoh</cp:lastModifiedBy>
  <cp:revision>8</cp:revision>
  <dcterms:created xsi:type="dcterms:W3CDTF">2026-02-23T13:05:00Z</dcterms:created>
  <dcterms:modified xsi:type="dcterms:W3CDTF">2026-03-01T15:07:00Z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74b93329-fb3d-4d50-9580-6e447e748aa5</vt:lpwstr>
  </property>
</Properties>
</file>