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B0CF" w14:textId="65D93359" w:rsidR="00CB6391" w:rsidRPr="00CB6391" w:rsidRDefault="00CB6391" w:rsidP="00CB6391">
      <w:pPr>
        <w:rPr>
          <w:lang w:val="en-LR"/>
        </w:rPr>
      </w:pPr>
      <w:r>
        <w:rPr>
          <w:noProof/>
        </w:rPr>
        <w:drawing>
          <wp:anchor distT="0" distB="0" distL="114300" distR="114300" simplePos="0" relativeHeight="251659264" behindDoc="0" locked="0" layoutInCell="1" allowOverlap="1" wp14:anchorId="4B9E4983" wp14:editId="3A2799DF">
            <wp:simplePos x="0" y="0"/>
            <wp:positionH relativeFrom="column">
              <wp:posOffset>2356132</wp:posOffset>
            </wp:positionH>
            <wp:positionV relativeFrom="paragraph">
              <wp:posOffset>-762847</wp:posOffset>
            </wp:positionV>
            <wp:extent cx="1597660" cy="760730"/>
            <wp:effectExtent l="0" t="0" r="2540" b="127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97660" cy="760730"/>
                    </a:xfrm>
                    <a:prstGeom prst="rect">
                      <a:avLst/>
                    </a:prstGeom>
                    <a:noFill/>
                    <a:ln>
                      <a:noFill/>
                    </a:ln>
                  </pic:spPr>
                </pic:pic>
              </a:graphicData>
            </a:graphic>
          </wp:anchor>
        </w:drawing>
      </w:r>
      <w:r w:rsidRPr="00CB6391">
        <w:rPr>
          <w:b/>
          <w:bCs/>
          <w:lang w:val="en-LR"/>
        </w:rPr>
        <w:t>Environmental Policy</w:t>
      </w:r>
    </w:p>
    <w:p w14:paraId="6F79431C" w14:textId="77777777" w:rsidR="00CB6391" w:rsidRDefault="00CB6391" w:rsidP="00CB6391">
      <w:pPr>
        <w:spacing w:after="0" w:line="240" w:lineRule="auto"/>
      </w:pPr>
      <w:r w:rsidRPr="003237CE">
        <w:rPr>
          <w:b/>
          <w:bCs/>
        </w:rPr>
        <w:t>Effective Date:</w:t>
      </w:r>
      <w:r w:rsidRPr="003237CE">
        <w:t xml:space="preserve"> </w:t>
      </w:r>
      <w:r>
        <w:t>November 13, 2023</w:t>
      </w:r>
    </w:p>
    <w:p w14:paraId="1A108C86" w14:textId="5C080F26" w:rsidR="00CB6391" w:rsidRDefault="00CB6391" w:rsidP="00CB6391">
      <w:pPr>
        <w:spacing w:after="0" w:line="240" w:lineRule="auto"/>
      </w:pPr>
      <w:r w:rsidRPr="003237CE">
        <w:rPr>
          <w:b/>
          <w:bCs/>
        </w:rPr>
        <w:t>Approved By:</w:t>
      </w:r>
      <w:r w:rsidRPr="003237CE">
        <w:t xml:space="preserve"> Board of Directors</w:t>
      </w:r>
      <w:r w:rsidRPr="003237CE">
        <w:br/>
      </w:r>
      <w:r w:rsidRPr="003237CE">
        <w:rPr>
          <w:b/>
          <w:bCs/>
        </w:rPr>
        <w:t>Review Date:</w:t>
      </w:r>
      <w:r w:rsidRPr="003237CE">
        <w:t xml:space="preserve"> </w:t>
      </w:r>
      <w:r>
        <w:t>November 10, 2023</w:t>
      </w:r>
    </w:p>
    <w:p w14:paraId="4A2FE9EC" w14:textId="31FD84B7" w:rsidR="00CB6391" w:rsidRPr="00CB6391" w:rsidRDefault="00CB6391" w:rsidP="00CB6391"/>
    <w:p w14:paraId="2B2DDF6C" w14:textId="77777777" w:rsidR="00CB6391" w:rsidRPr="00CB6391" w:rsidRDefault="00CB6391" w:rsidP="00CB6391">
      <w:pPr>
        <w:rPr>
          <w:b/>
          <w:bCs/>
          <w:lang w:val="en-LR"/>
        </w:rPr>
      </w:pPr>
      <w:r w:rsidRPr="00CB6391">
        <w:rPr>
          <w:b/>
          <w:bCs/>
          <w:lang w:val="en-LR"/>
        </w:rPr>
        <w:t>1. Introduction</w:t>
      </w:r>
    </w:p>
    <w:p w14:paraId="19E1002A" w14:textId="77777777" w:rsidR="00CB6391" w:rsidRPr="00CB6391" w:rsidRDefault="00CB6391" w:rsidP="00CB6391">
      <w:pPr>
        <w:jc w:val="both"/>
        <w:rPr>
          <w:lang w:val="en-LR"/>
        </w:rPr>
      </w:pPr>
      <w:r w:rsidRPr="00CB6391">
        <w:rPr>
          <w:lang w:val="en-LR"/>
        </w:rPr>
        <w:t>BASA Development Initiatives (BDI) is a Liberian nonprofit organization dedicated to improving the well-being of women, youth, and vulnerable communities through programs in agribusiness, education, health and nutrition, and environmental sustainability. BDI recognizes that the environment is central to Liberia’s social and economic progress and that environmental degradation poses significant threats to the health, livelihoods, and resilience of the communities it serves.</w:t>
      </w:r>
    </w:p>
    <w:p w14:paraId="67CFFB23" w14:textId="77777777" w:rsidR="00CB6391" w:rsidRPr="00CB6391" w:rsidRDefault="00CB6391" w:rsidP="00CB6391">
      <w:pPr>
        <w:jc w:val="both"/>
        <w:rPr>
          <w:lang w:val="en-LR"/>
        </w:rPr>
      </w:pPr>
      <w:r w:rsidRPr="00CB6391">
        <w:rPr>
          <w:lang w:val="en-LR"/>
        </w:rPr>
        <w:t>Liberia’s natural resources, including forests, rivers, coastal areas, and fertile lands, are vital assets for sustainable development. However, these resources face increasing pressure from deforestation, climate change, pollution, unsustainable farming practices, poor waste management, and the impacts of extractive industries. As an organization deeply rooted in local communities, BDI is committed to playing a leading role in protecting the environment and promoting practices that balance economic growth with ecological stewardship.</w:t>
      </w:r>
    </w:p>
    <w:p w14:paraId="74447FBA" w14:textId="77238C82" w:rsidR="00CB6391" w:rsidRPr="00CB6391" w:rsidRDefault="00CB6391" w:rsidP="00CB6391">
      <w:pPr>
        <w:jc w:val="both"/>
        <w:rPr>
          <w:lang w:val="en-LR"/>
        </w:rPr>
      </w:pPr>
      <w:r w:rsidRPr="00CB6391">
        <w:rPr>
          <w:lang w:val="en-LR"/>
        </w:rPr>
        <w:t>This Environmental Policy outlines BDI’s commitment to integrating environmental sustainability into all aspects of its work. It provides a framework for responsible decision-making, program planning, and operations to ensure that BDI’s activities contribute to a healthier environment for current and future generations.</w:t>
      </w:r>
    </w:p>
    <w:p w14:paraId="02E50B8B" w14:textId="77777777" w:rsidR="00CB6391" w:rsidRPr="00CB6391" w:rsidRDefault="00CB6391" w:rsidP="00CB6391">
      <w:pPr>
        <w:rPr>
          <w:b/>
          <w:bCs/>
          <w:lang w:val="en-LR"/>
        </w:rPr>
      </w:pPr>
      <w:r w:rsidRPr="00CB6391">
        <w:rPr>
          <w:b/>
          <w:bCs/>
          <w:lang w:val="en-LR"/>
        </w:rPr>
        <w:t>2. Purpose</w:t>
      </w:r>
    </w:p>
    <w:p w14:paraId="27F88879" w14:textId="77777777" w:rsidR="00CB6391" w:rsidRPr="00CB6391" w:rsidRDefault="00CB6391" w:rsidP="00CB6391">
      <w:pPr>
        <w:jc w:val="both"/>
        <w:rPr>
          <w:lang w:val="en-LR"/>
        </w:rPr>
      </w:pPr>
      <w:r w:rsidRPr="00CB6391">
        <w:rPr>
          <w:lang w:val="en-LR"/>
        </w:rPr>
        <w:t>The purpose of this policy is to formalize BDI’s dedication to environmental protection and to ensure that its programs and internal operations align with sustainable development principles. Through this policy, BDI seeks to prevent and reduce negative environmental impacts, comply with national environmental laws and regulations, and promote practices that build community resilience to climate change.</w:t>
      </w:r>
    </w:p>
    <w:p w14:paraId="61E3B831" w14:textId="41F68071" w:rsidR="00CB6391" w:rsidRPr="00CB6391" w:rsidRDefault="00CB6391" w:rsidP="00CB6391">
      <w:pPr>
        <w:jc w:val="both"/>
        <w:rPr>
          <w:lang w:val="en-LR"/>
        </w:rPr>
      </w:pPr>
      <w:r w:rsidRPr="00CB6391">
        <w:rPr>
          <w:lang w:val="en-LR"/>
        </w:rPr>
        <w:t>This policy also serves to guide staff, partners, and stakeholders in making environmentally conscious decisions that reflect BDI’s mission and values. By incorporating environmental considerations into program design, procurement, and operational activities, BDI will demonstrate leadership in fostering sustainable, locally led development across Liberia.</w:t>
      </w:r>
    </w:p>
    <w:p w14:paraId="781E22D0" w14:textId="77777777" w:rsidR="00CB6391" w:rsidRPr="00CB6391" w:rsidRDefault="00CB6391" w:rsidP="00CB6391">
      <w:pPr>
        <w:rPr>
          <w:b/>
          <w:bCs/>
          <w:lang w:val="en-LR"/>
        </w:rPr>
      </w:pPr>
      <w:r w:rsidRPr="00CB6391">
        <w:rPr>
          <w:b/>
          <w:bCs/>
          <w:lang w:val="en-LR"/>
        </w:rPr>
        <w:t>3. Scope</w:t>
      </w:r>
    </w:p>
    <w:p w14:paraId="372A7ECC" w14:textId="77777777" w:rsidR="00CB6391" w:rsidRPr="00CB6391" w:rsidRDefault="00CB6391" w:rsidP="00CB6391">
      <w:pPr>
        <w:jc w:val="both"/>
        <w:rPr>
          <w:lang w:val="en-LR"/>
        </w:rPr>
      </w:pPr>
      <w:r w:rsidRPr="00CB6391">
        <w:rPr>
          <w:lang w:val="en-LR"/>
        </w:rPr>
        <w:t>This policy applies to all BDI operations, including office management, fieldwork, community-based projects, and partnerships with external organizations. It covers every individual connected to BDI, including employees, volunteers, consultants, contractors, and vendors, as well as beneficiaries engaged in BDI-supported initiatives.</w:t>
      </w:r>
    </w:p>
    <w:p w14:paraId="1CA68FAD" w14:textId="4D9FDB01" w:rsidR="00CB6391" w:rsidRPr="00CB6391" w:rsidRDefault="00CB6391" w:rsidP="00CB6391">
      <w:pPr>
        <w:jc w:val="both"/>
        <w:rPr>
          <w:lang w:val="en-LR"/>
        </w:rPr>
      </w:pPr>
      <w:r w:rsidRPr="00CB6391">
        <w:rPr>
          <w:lang w:val="en-LR"/>
        </w:rPr>
        <w:lastRenderedPageBreak/>
        <w:t>The scope extends to BDI’s programmatic areas, including agribusiness development, environmental education, natural resource management, waste management enterprises, and climate resilience programs. It also governs the organization’s internal activities such as energy use, waste disposal, procurement of goods and services, and transportation practices.</w:t>
      </w:r>
    </w:p>
    <w:p w14:paraId="3CE2A981" w14:textId="77777777" w:rsidR="00CB6391" w:rsidRPr="00CB6391" w:rsidRDefault="00CB6391" w:rsidP="00CB6391">
      <w:pPr>
        <w:rPr>
          <w:b/>
          <w:bCs/>
          <w:lang w:val="en-LR"/>
        </w:rPr>
      </w:pPr>
      <w:r w:rsidRPr="00CB6391">
        <w:rPr>
          <w:b/>
          <w:bCs/>
          <w:lang w:val="en-LR"/>
        </w:rPr>
        <w:t>4. Guiding Principles</w:t>
      </w:r>
    </w:p>
    <w:p w14:paraId="5E8D828B" w14:textId="77777777" w:rsidR="00CB6391" w:rsidRPr="00CB6391" w:rsidRDefault="00CB6391" w:rsidP="00CB6391">
      <w:pPr>
        <w:jc w:val="both"/>
        <w:rPr>
          <w:lang w:val="en-LR"/>
        </w:rPr>
      </w:pPr>
      <w:r w:rsidRPr="00CB6391">
        <w:rPr>
          <w:lang w:val="en-LR"/>
        </w:rPr>
        <w:t>BDI’s Environmental Policy is guided by the following principles.</w:t>
      </w:r>
    </w:p>
    <w:p w14:paraId="75D5EFAD" w14:textId="77777777" w:rsidR="00CB6391" w:rsidRPr="00CB6391" w:rsidRDefault="00CB6391" w:rsidP="00CB6391">
      <w:pPr>
        <w:jc w:val="both"/>
        <w:rPr>
          <w:lang w:val="en-LR"/>
        </w:rPr>
      </w:pPr>
      <w:r w:rsidRPr="00CB6391">
        <w:rPr>
          <w:b/>
          <w:bCs/>
          <w:lang w:val="en-LR"/>
        </w:rPr>
        <w:t>Sustainability:</w:t>
      </w:r>
      <w:r w:rsidRPr="00CB6391">
        <w:rPr>
          <w:lang w:val="en-LR"/>
        </w:rPr>
        <w:t xml:space="preserve"> BDI will promote practices that meet the needs of the present without compromising the ability of future generations to meet their own needs.</w:t>
      </w:r>
    </w:p>
    <w:p w14:paraId="2B58B03E" w14:textId="77777777" w:rsidR="00CB6391" w:rsidRPr="00CB6391" w:rsidRDefault="00CB6391" w:rsidP="00CB6391">
      <w:pPr>
        <w:jc w:val="both"/>
        <w:rPr>
          <w:lang w:val="en-LR"/>
        </w:rPr>
      </w:pPr>
      <w:r w:rsidRPr="00CB6391">
        <w:rPr>
          <w:b/>
          <w:bCs/>
          <w:lang w:val="en-LR"/>
        </w:rPr>
        <w:t>Precaution:</w:t>
      </w:r>
      <w:r w:rsidRPr="00CB6391">
        <w:rPr>
          <w:lang w:val="en-LR"/>
        </w:rPr>
        <w:t xml:space="preserve"> Where environmental impacts are uncertain, BDI will err on the side of caution, seeking solutions that minimize harm.</w:t>
      </w:r>
    </w:p>
    <w:p w14:paraId="046DFFB0" w14:textId="77777777" w:rsidR="00CB6391" w:rsidRPr="00CB6391" w:rsidRDefault="00CB6391" w:rsidP="00CB6391">
      <w:pPr>
        <w:jc w:val="both"/>
        <w:rPr>
          <w:lang w:val="en-LR"/>
        </w:rPr>
      </w:pPr>
      <w:r w:rsidRPr="00CB6391">
        <w:rPr>
          <w:b/>
          <w:bCs/>
          <w:lang w:val="en-LR"/>
        </w:rPr>
        <w:t>Local Ownership:</w:t>
      </w:r>
      <w:r w:rsidRPr="00CB6391">
        <w:rPr>
          <w:lang w:val="en-LR"/>
        </w:rPr>
        <w:t xml:space="preserve"> Environmental stewardship will be led by communities, with BDI providing support, resources, and capacity-building to ensure locally appropriate solutions.</w:t>
      </w:r>
    </w:p>
    <w:p w14:paraId="0AF6A928" w14:textId="77777777" w:rsidR="00CB6391" w:rsidRPr="00CB6391" w:rsidRDefault="00CB6391" w:rsidP="00CB6391">
      <w:pPr>
        <w:jc w:val="both"/>
        <w:rPr>
          <w:lang w:val="en-LR"/>
        </w:rPr>
      </w:pPr>
      <w:r w:rsidRPr="00CB6391">
        <w:rPr>
          <w:b/>
          <w:bCs/>
          <w:lang w:val="en-LR"/>
        </w:rPr>
        <w:t>Compliance:</w:t>
      </w:r>
      <w:r w:rsidRPr="00CB6391">
        <w:rPr>
          <w:lang w:val="en-LR"/>
        </w:rPr>
        <w:t xml:space="preserve"> BDI will comply with all relevant Liberian environmental laws and regulations, as well as international frameworks such as the Sustainable Development Goals (SDGs) and the Paris Climate Agreement.</w:t>
      </w:r>
    </w:p>
    <w:p w14:paraId="33C40912" w14:textId="77777777" w:rsidR="00CB6391" w:rsidRPr="00CB6391" w:rsidRDefault="00CB6391" w:rsidP="00CB6391">
      <w:pPr>
        <w:jc w:val="both"/>
        <w:rPr>
          <w:lang w:val="en-LR"/>
        </w:rPr>
      </w:pPr>
      <w:r w:rsidRPr="00CB6391">
        <w:rPr>
          <w:b/>
          <w:bCs/>
          <w:lang w:val="en-LR"/>
        </w:rPr>
        <w:t>Equity and Inclusion:</w:t>
      </w:r>
      <w:r w:rsidRPr="00CB6391">
        <w:rPr>
          <w:lang w:val="en-LR"/>
        </w:rPr>
        <w:t xml:space="preserve"> BDI will ensure that environmental actions are inclusive, recognizing the disproportionate impacts of environmental degradation and climate change on women, youth, and marginalized groups.</w:t>
      </w:r>
    </w:p>
    <w:p w14:paraId="551C27C8" w14:textId="08A1902E" w:rsidR="00CB6391" w:rsidRDefault="00CB6391" w:rsidP="00CB6391">
      <w:pPr>
        <w:jc w:val="both"/>
        <w:rPr>
          <w:lang w:val="en-LR"/>
        </w:rPr>
      </w:pPr>
      <w:r w:rsidRPr="00CB6391">
        <w:rPr>
          <w:b/>
          <w:bCs/>
          <w:lang w:val="en-LR"/>
        </w:rPr>
        <w:t>Continuous Improvement:</w:t>
      </w:r>
      <w:r w:rsidRPr="00CB6391">
        <w:rPr>
          <w:lang w:val="en-LR"/>
        </w:rPr>
        <w:t xml:space="preserve"> BDI will regularly review and improve its environmental practices to reflect emerging knowledge, technologies, and challenges.</w:t>
      </w:r>
    </w:p>
    <w:p w14:paraId="58C6C148" w14:textId="77777777" w:rsidR="00CB6391" w:rsidRPr="00CB6391" w:rsidRDefault="00CB6391" w:rsidP="00CB6391">
      <w:pPr>
        <w:jc w:val="both"/>
        <w:rPr>
          <w:lang w:val="en-LR"/>
        </w:rPr>
      </w:pPr>
    </w:p>
    <w:p w14:paraId="342EF8EE" w14:textId="77777777" w:rsidR="00CB6391" w:rsidRPr="00CB6391" w:rsidRDefault="00CB6391" w:rsidP="00CB6391">
      <w:pPr>
        <w:rPr>
          <w:b/>
          <w:bCs/>
          <w:lang w:val="en-LR"/>
        </w:rPr>
      </w:pPr>
      <w:r w:rsidRPr="00CB6391">
        <w:rPr>
          <w:b/>
          <w:bCs/>
          <w:lang w:val="en-LR"/>
        </w:rPr>
        <w:t>5. Legal and Regulatory Context</w:t>
      </w:r>
    </w:p>
    <w:p w14:paraId="091081B4" w14:textId="77777777" w:rsidR="00CB6391" w:rsidRPr="00CB6391" w:rsidRDefault="00CB6391" w:rsidP="00CB6391">
      <w:pPr>
        <w:jc w:val="both"/>
        <w:rPr>
          <w:lang w:val="en-LR"/>
        </w:rPr>
      </w:pPr>
      <w:r w:rsidRPr="00CB6391">
        <w:rPr>
          <w:lang w:val="en-LR"/>
        </w:rPr>
        <w:t xml:space="preserve">Liberia has a range of environmental policies and laws that guide sustainable resource management, including the </w:t>
      </w:r>
      <w:r w:rsidRPr="00CB6391">
        <w:rPr>
          <w:b/>
          <w:bCs/>
          <w:lang w:val="en-LR"/>
        </w:rPr>
        <w:t>Environmental Protection and Management Law of 2002</w:t>
      </w:r>
      <w:r w:rsidRPr="00CB6391">
        <w:rPr>
          <w:lang w:val="en-LR"/>
        </w:rPr>
        <w:t xml:space="preserve">, the </w:t>
      </w:r>
      <w:r w:rsidRPr="00CB6391">
        <w:rPr>
          <w:b/>
          <w:bCs/>
          <w:lang w:val="en-LR"/>
        </w:rPr>
        <w:t>National Environmental Policy</w:t>
      </w:r>
      <w:r w:rsidRPr="00CB6391">
        <w:rPr>
          <w:lang w:val="en-LR"/>
        </w:rPr>
        <w:t xml:space="preserve">, and the </w:t>
      </w:r>
      <w:r w:rsidRPr="00CB6391">
        <w:rPr>
          <w:b/>
          <w:bCs/>
          <w:lang w:val="en-LR"/>
        </w:rPr>
        <w:t>National Climate Change Policy and Response Strategy</w:t>
      </w:r>
      <w:r w:rsidRPr="00CB6391">
        <w:rPr>
          <w:lang w:val="en-LR"/>
        </w:rPr>
        <w:t xml:space="preserve">. BDI aligns its work with these laws and collaborates with relevant government institutions such as the </w:t>
      </w:r>
      <w:r w:rsidRPr="00CB6391">
        <w:rPr>
          <w:b/>
          <w:bCs/>
          <w:lang w:val="en-LR"/>
        </w:rPr>
        <w:t>Environmental Protection Agency (EPA)</w:t>
      </w:r>
      <w:r w:rsidRPr="00CB6391">
        <w:rPr>
          <w:lang w:val="en-LR"/>
        </w:rPr>
        <w:t xml:space="preserve">, the </w:t>
      </w:r>
      <w:r w:rsidRPr="00CB6391">
        <w:rPr>
          <w:b/>
          <w:bCs/>
          <w:lang w:val="en-LR"/>
        </w:rPr>
        <w:t>Forestry Development Authority (FDA)</w:t>
      </w:r>
      <w:r w:rsidRPr="00CB6391">
        <w:rPr>
          <w:lang w:val="en-LR"/>
        </w:rPr>
        <w:t xml:space="preserve">, and the </w:t>
      </w:r>
      <w:r w:rsidRPr="00CB6391">
        <w:rPr>
          <w:b/>
          <w:bCs/>
          <w:lang w:val="en-LR"/>
        </w:rPr>
        <w:t>Ministry of Agriculture</w:t>
      </w:r>
      <w:r w:rsidRPr="00CB6391">
        <w:rPr>
          <w:lang w:val="en-LR"/>
        </w:rPr>
        <w:t xml:space="preserve"> to ensure compliance and coordination.</w:t>
      </w:r>
    </w:p>
    <w:p w14:paraId="6A124725" w14:textId="6A3C4FDE" w:rsidR="00CB6391" w:rsidRPr="00CB6391" w:rsidRDefault="00CB6391" w:rsidP="00CB6391">
      <w:pPr>
        <w:jc w:val="both"/>
        <w:rPr>
          <w:lang w:val="en-LR"/>
        </w:rPr>
      </w:pPr>
      <w:r w:rsidRPr="00CB6391">
        <w:rPr>
          <w:lang w:val="en-LR"/>
        </w:rPr>
        <w:t xml:space="preserve">BDI also integrates international frameworks into its work, including the </w:t>
      </w:r>
      <w:r w:rsidRPr="00CB6391">
        <w:rPr>
          <w:b/>
          <w:bCs/>
          <w:lang w:val="en-LR"/>
        </w:rPr>
        <w:t>Sustainable Development Goals</w:t>
      </w:r>
      <w:r w:rsidRPr="00CB6391">
        <w:rPr>
          <w:lang w:val="en-LR"/>
        </w:rPr>
        <w:t>, particularly Goal 13 on climate action, Goal 14 on life below water, and Goal 15 on life on land. These frameworks reinforce BDI’s mission of protecting ecosystems, combating climate change, and promoting sustainable livelihoods.</w:t>
      </w:r>
    </w:p>
    <w:p w14:paraId="5A40391F" w14:textId="77777777" w:rsidR="00CB6391" w:rsidRPr="00CB6391" w:rsidRDefault="00CB6391" w:rsidP="00CB6391">
      <w:pPr>
        <w:rPr>
          <w:b/>
          <w:bCs/>
          <w:lang w:val="en-LR"/>
        </w:rPr>
      </w:pPr>
      <w:r w:rsidRPr="00CB6391">
        <w:rPr>
          <w:b/>
          <w:bCs/>
          <w:lang w:val="en-LR"/>
        </w:rPr>
        <w:t>6. Organizational Commitment</w:t>
      </w:r>
    </w:p>
    <w:p w14:paraId="6CDC3C91" w14:textId="77777777" w:rsidR="00CB6391" w:rsidRPr="00CB6391" w:rsidRDefault="00CB6391" w:rsidP="00CB6391">
      <w:pPr>
        <w:jc w:val="both"/>
        <w:rPr>
          <w:lang w:val="en-LR"/>
        </w:rPr>
      </w:pPr>
      <w:r w:rsidRPr="00CB6391">
        <w:rPr>
          <w:lang w:val="en-LR"/>
        </w:rPr>
        <w:t xml:space="preserve">BDI is fully committed to integrating environmental sustainability into all aspects of its operations and programs. This includes minimizing the environmental footprint of its offices and field activities, promoting eco-friendly practices among staff and </w:t>
      </w:r>
      <w:r w:rsidRPr="00CB6391">
        <w:rPr>
          <w:lang w:val="en-LR"/>
        </w:rPr>
        <w:lastRenderedPageBreak/>
        <w:t>beneficiaries, and ensuring that development interventions do not cause unintended harm to natural resources.</w:t>
      </w:r>
    </w:p>
    <w:p w14:paraId="6FAB6501" w14:textId="11098C97" w:rsidR="00CB6391" w:rsidRPr="00CB6391" w:rsidRDefault="00CB6391" w:rsidP="00CB6391">
      <w:pPr>
        <w:jc w:val="both"/>
        <w:rPr>
          <w:lang w:val="en-LR"/>
        </w:rPr>
      </w:pPr>
      <w:r w:rsidRPr="00CB6391">
        <w:rPr>
          <w:lang w:val="en-LR"/>
        </w:rPr>
        <w:t>The organization will continuously build staff and community capacity in environmental management through training, awareness campaigns, and technical support. BDI will also leverage partnerships with local and international stakeholders to promote innovation and advocacy for stronger environmental policies and practices in Liberia.</w:t>
      </w:r>
    </w:p>
    <w:p w14:paraId="1D4ED6E5" w14:textId="77777777" w:rsidR="00CB6391" w:rsidRPr="00CB6391" w:rsidRDefault="00CB6391" w:rsidP="00CB6391">
      <w:pPr>
        <w:rPr>
          <w:b/>
          <w:bCs/>
          <w:lang w:val="en-LR"/>
        </w:rPr>
      </w:pPr>
      <w:r w:rsidRPr="00CB6391">
        <w:rPr>
          <w:b/>
          <w:bCs/>
          <w:lang w:val="en-LR"/>
        </w:rPr>
        <w:t>7. Environmental Management in Programs</w:t>
      </w:r>
    </w:p>
    <w:p w14:paraId="7496C8A9" w14:textId="77777777" w:rsidR="00CB6391" w:rsidRPr="00CB6391" w:rsidRDefault="00CB6391" w:rsidP="00CB6391">
      <w:pPr>
        <w:jc w:val="both"/>
        <w:rPr>
          <w:lang w:val="en-LR"/>
        </w:rPr>
      </w:pPr>
      <w:r w:rsidRPr="00CB6391">
        <w:rPr>
          <w:lang w:val="en-LR"/>
        </w:rPr>
        <w:t>BDI will ensure that environmental considerations are integrated at every stage of program development and implementation. During project design, environmental impact assessments will be conducted to identify potential risks and develop mitigation strategies.</w:t>
      </w:r>
    </w:p>
    <w:p w14:paraId="579CE172" w14:textId="77777777" w:rsidR="00CB6391" w:rsidRPr="00CB6391" w:rsidRDefault="00CB6391" w:rsidP="00CB6391">
      <w:pPr>
        <w:jc w:val="both"/>
        <w:rPr>
          <w:lang w:val="en-LR"/>
        </w:rPr>
      </w:pPr>
      <w:r w:rsidRPr="00CB6391">
        <w:rPr>
          <w:lang w:val="en-LR"/>
        </w:rPr>
        <w:t>In its agribusiness programs, BDI will promote climate-smart agriculture practices, such as crop diversification, soil conservation, organic farming, and sustainable water management. In fisheries and coastal management programs, BDI will support community-led efforts to protect marine ecosystems and reduce overfishing.</w:t>
      </w:r>
    </w:p>
    <w:p w14:paraId="640470E7" w14:textId="247E8274" w:rsidR="00CB6391" w:rsidRPr="00CB6391" w:rsidRDefault="00CB6391" w:rsidP="00CB6391">
      <w:pPr>
        <w:jc w:val="both"/>
        <w:rPr>
          <w:lang w:val="en-LR"/>
        </w:rPr>
      </w:pPr>
      <w:r w:rsidRPr="00CB6391">
        <w:rPr>
          <w:lang w:val="en-LR"/>
        </w:rPr>
        <w:t>BDI’s waste management initiatives will focus on reducing pollution, promoting recycling, and turning waste into economic opportunities through innovative solutions such as composting and upcycling. Across all programs, BDI will prioritize activities that build resilience to climate change, such as mangrove restoration, reforestation, and sustainable land use planning.</w:t>
      </w:r>
    </w:p>
    <w:p w14:paraId="196C2A9B" w14:textId="77777777" w:rsidR="00CB6391" w:rsidRPr="00CB6391" w:rsidRDefault="00CB6391" w:rsidP="00CB6391">
      <w:pPr>
        <w:rPr>
          <w:b/>
          <w:bCs/>
          <w:lang w:val="en-LR"/>
        </w:rPr>
      </w:pPr>
      <w:r w:rsidRPr="00CB6391">
        <w:rPr>
          <w:b/>
          <w:bCs/>
          <w:lang w:val="en-LR"/>
        </w:rPr>
        <w:t>8. Environmental Practices in Operations</w:t>
      </w:r>
    </w:p>
    <w:p w14:paraId="65AB4A3B" w14:textId="77777777" w:rsidR="00CB6391" w:rsidRPr="00CB6391" w:rsidRDefault="00CB6391" w:rsidP="00CB6391">
      <w:pPr>
        <w:jc w:val="both"/>
        <w:rPr>
          <w:lang w:val="en-LR"/>
        </w:rPr>
      </w:pPr>
      <w:r w:rsidRPr="00CB6391">
        <w:rPr>
          <w:lang w:val="en-LR"/>
        </w:rPr>
        <w:t>BDI is committed to ensuring that its internal operations reflect its environmental values. Offices will adopt energy-efficient practices, including the use of renewable energy sources where feasible, reducing electricity consumption, and promoting water conservation.</w:t>
      </w:r>
    </w:p>
    <w:p w14:paraId="774BB609" w14:textId="77777777" w:rsidR="00CB6391" w:rsidRPr="00CB6391" w:rsidRDefault="00CB6391" w:rsidP="00CB6391">
      <w:pPr>
        <w:jc w:val="both"/>
        <w:rPr>
          <w:lang w:val="en-LR"/>
        </w:rPr>
      </w:pPr>
      <w:r w:rsidRPr="00CB6391">
        <w:rPr>
          <w:lang w:val="en-LR"/>
        </w:rPr>
        <w:t xml:space="preserve">The organization will implement responsible waste management practices, such as minimizing single-use plastics, recycling materials, and safely disposing of hazardous waste. Procurement decisions will </w:t>
      </w:r>
      <w:proofErr w:type="spellStart"/>
      <w:r w:rsidRPr="00CB6391">
        <w:rPr>
          <w:lang w:val="en-LR"/>
        </w:rPr>
        <w:t>favor</w:t>
      </w:r>
      <w:proofErr w:type="spellEnd"/>
      <w:r w:rsidRPr="00CB6391">
        <w:rPr>
          <w:lang w:val="en-LR"/>
        </w:rPr>
        <w:t xml:space="preserve"> suppliers who demonstrate environmental responsibility, including the use of eco-friendly materials and ethical production methods.</w:t>
      </w:r>
    </w:p>
    <w:p w14:paraId="6ABFCA40" w14:textId="14BA8105" w:rsidR="00CB6391" w:rsidRPr="00CB6391" w:rsidRDefault="00CB6391" w:rsidP="00CB6391">
      <w:pPr>
        <w:jc w:val="both"/>
        <w:rPr>
          <w:lang w:val="en-LR"/>
        </w:rPr>
      </w:pPr>
      <w:r w:rsidRPr="00CB6391">
        <w:rPr>
          <w:lang w:val="en-LR"/>
        </w:rPr>
        <w:t>Transportation policies will encourage shared travel, proper vehicle maintenance, and route planning to reduce fuel consumption and emissions. Whenever possible, BDI will use virtual meetings and digital communications to reduce travel-related environmental impacts.</w:t>
      </w:r>
    </w:p>
    <w:p w14:paraId="5ABEE9CA" w14:textId="77777777" w:rsidR="00CB6391" w:rsidRPr="00CB6391" w:rsidRDefault="00CB6391" w:rsidP="00CB6391">
      <w:pPr>
        <w:rPr>
          <w:b/>
          <w:bCs/>
          <w:lang w:val="en-LR"/>
        </w:rPr>
      </w:pPr>
      <w:r w:rsidRPr="00CB6391">
        <w:rPr>
          <w:b/>
          <w:bCs/>
          <w:lang w:val="en-LR"/>
        </w:rPr>
        <w:t>9. Training and Capacity Building</w:t>
      </w:r>
    </w:p>
    <w:p w14:paraId="691BE3D7" w14:textId="77777777" w:rsidR="00CB6391" w:rsidRPr="00CB6391" w:rsidRDefault="00CB6391" w:rsidP="00CB6391">
      <w:pPr>
        <w:jc w:val="both"/>
        <w:rPr>
          <w:lang w:val="en-LR"/>
        </w:rPr>
      </w:pPr>
      <w:r w:rsidRPr="00CB6391">
        <w:rPr>
          <w:lang w:val="en-LR"/>
        </w:rPr>
        <w:t>BDI will provide ongoing training for staff, volunteers, and community partners to build awareness and skills in environmental management. Training topics will include climate change adaptation, disaster risk reduction, waste management, sustainable agriculture, and environmental advocacy.</w:t>
      </w:r>
    </w:p>
    <w:p w14:paraId="2819407D" w14:textId="5DFD9E37" w:rsidR="00CB6391" w:rsidRPr="00CB6391" w:rsidRDefault="00CB6391" w:rsidP="00CB6391">
      <w:pPr>
        <w:jc w:val="both"/>
        <w:rPr>
          <w:lang w:val="en-LR"/>
        </w:rPr>
      </w:pPr>
      <w:r w:rsidRPr="00CB6391">
        <w:rPr>
          <w:lang w:val="en-LR"/>
        </w:rPr>
        <w:lastRenderedPageBreak/>
        <w:t>Through education and outreach, BDI will empower communities to take ownership of environmental protection efforts. Special attention will be given to involving women and youth, ensuring they have the knowledge and resources to lead local sustainability initiatives.</w:t>
      </w:r>
    </w:p>
    <w:p w14:paraId="6BCBCE5A" w14:textId="77777777" w:rsidR="00CB6391" w:rsidRPr="00CB6391" w:rsidRDefault="00CB6391" w:rsidP="00CB6391">
      <w:pPr>
        <w:rPr>
          <w:b/>
          <w:bCs/>
          <w:lang w:val="en-LR"/>
        </w:rPr>
      </w:pPr>
      <w:r w:rsidRPr="00CB6391">
        <w:rPr>
          <w:b/>
          <w:bCs/>
          <w:lang w:val="en-LR"/>
        </w:rPr>
        <w:t>10. Community Engagement and Advocacy</w:t>
      </w:r>
    </w:p>
    <w:p w14:paraId="04B855D3" w14:textId="77777777" w:rsidR="00CB6391" w:rsidRPr="00CB6391" w:rsidRDefault="00CB6391" w:rsidP="00CB6391">
      <w:pPr>
        <w:jc w:val="both"/>
        <w:rPr>
          <w:lang w:val="en-LR"/>
        </w:rPr>
      </w:pPr>
      <w:r w:rsidRPr="00CB6391">
        <w:rPr>
          <w:lang w:val="en-LR"/>
        </w:rPr>
        <w:t>Community participation is central to BDI’s environmental work. The organization will actively engage local stakeholders in decision-making processes, ensuring that interventions are culturally appropriate and meet the needs of the people they serve.</w:t>
      </w:r>
    </w:p>
    <w:p w14:paraId="441B52F0" w14:textId="6CD2ABD5" w:rsidR="00CB6391" w:rsidRPr="00CB6391" w:rsidRDefault="00CB6391" w:rsidP="00CB6391">
      <w:pPr>
        <w:jc w:val="both"/>
        <w:rPr>
          <w:lang w:val="en-LR"/>
        </w:rPr>
      </w:pPr>
      <w:r w:rsidRPr="00CB6391">
        <w:rPr>
          <w:lang w:val="en-LR"/>
        </w:rPr>
        <w:t>BDI will also advocate for policies and practices that strengthen environmental governance in Liberia. This includes collaborating with government agencies, civil society organizations, and international partners to promote environmental justice, climate resilience, and sustainable natural resource management.</w:t>
      </w:r>
    </w:p>
    <w:p w14:paraId="674995C8" w14:textId="77777777" w:rsidR="00CB6391" w:rsidRPr="00CB6391" w:rsidRDefault="00CB6391" w:rsidP="00CB6391">
      <w:pPr>
        <w:rPr>
          <w:b/>
          <w:bCs/>
          <w:lang w:val="en-LR"/>
        </w:rPr>
      </w:pPr>
      <w:r w:rsidRPr="00CB6391">
        <w:rPr>
          <w:b/>
          <w:bCs/>
          <w:lang w:val="en-LR"/>
        </w:rPr>
        <w:t>11. Monitoring and Evaluation</w:t>
      </w:r>
    </w:p>
    <w:p w14:paraId="0D03F645" w14:textId="77777777" w:rsidR="00CB6391" w:rsidRPr="00CB6391" w:rsidRDefault="00CB6391" w:rsidP="00CB6391">
      <w:pPr>
        <w:jc w:val="both"/>
        <w:rPr>
          <w:lang w:val="en-LR"/>
        </w:rPr>
      </w:pPr>
      <w:r w:rsidRPr="00CB6391">
        <w:rPr>
          <w:lang w:val="en-LR"/>
        </w:rPr>
        <w:t>To measure progress, BDI will integrate environmental indicators into its monitoring and evaluation systems. These indicators will track both the direct impacts of programs and the organization’s internal environmental performance.</w:t>
      </w:r>
    </w:p>
    <w:p w14:paraId="0FA1CC8C" w14:textId="39813864" w:rsidR="00CB6391" w:rsidRPr="00CB6391" w:rsidRDefault="00CB6391" w:rsidP="00CB6391">
      <w:pPr>
        <w:jc w:val="both"/>
        <w:rPr>
          <w:lang w:val="en-LR"/>
        </w:rPr>
      </w:pPr>
      <w:r w:rsidRPr="00CB6391">
        <w:rPr>
          <w:lang w:val="en-LR"/>
        </w:rPr>
        <w:t>Regular audits will be conducted to assess compliance with environmental standards, identify areas for improvement, and ensure accountability to stakeholders. Findings from these audits will be reported to senior management and shared with relevant partners and donors as appropriate.</w:t>
      </w:r>
    </w:p>
    <w:p w14:paraId="4D30CCBB" w14:textId="77777777" w:rsidR="00CB6391" w:rsidRPr="00CB6391" w:rsidRDefault="00CB6391" w:rsidP="00CB6391">
      <w:pPr>
        <w:rPr>
          <w:b/>
          <w:bCs/>
          <w:lang w:val="en-LR"/>
        </w:rPr>
      </w:pPr>
      <w:r w:rsidRPr="00CB6391">
        <w:rPr>
          <w:b/>
          <w:bCs/>
          <w:lang w:val="en-LR"/>
        </w:rPr>
        <w:t>12. Continuous Improvement</w:t>
      </w:r>
    </w:p>
    <w:p w14:paraId="642B12C6" w14:textId="77777777" w:rsidR="00CB6391" w:rsidRPr="00CB6391" w:rsidRDefault="00CB6391" w:rsidP="00CB6391">
      <w:pPr>
        <w:jc w:val="both"/>
        <w:rPr>
          <w:lang w:val="en-LR"/>
        </w:rPr>
      </w:pPr>
      <w:r w:rsidRPr="00CB6391">
        <w:rPr>
          <w:lang w:val="en-LR"/>
        </w:rPr>
        <w:t>BDI recognizes that environmental challenges are dynamic and require adaptive responses. This policy will be reviewed annually to ensure it remains relevant and effective. Feedback from staff, communities, and partners will inform updates, and lessons learned from program implementation will be used to refine practices.</w:t>
      </w:r>
    </w:p>
    <w:p w14:paraId="2CA065C5" w14:textId="630CFB8A" w:rsidR="00CB6391" w:rsidRPr="00CB6391" w:rsidRDefault="00CB6391" w:rsidP="00CB6391">
      <w:pPr>
        <w:jc w:val="both"/>
        <w:rPr>
          <w:lang w:val="en-LR"/>
        </w:rPr>
      </w:pPr>
      <w:r w:rsidRPr="00CB6391">
        <w:rPr>
          <w:lang w:val="en-LR"/>
        </w:rPr>
        <w:t>Through a process of continuous improvement, BDI will remain responsive to emerging environmental issues and committed to excellence in sustainability.</w:t>
      </w:r>
    </w:p>
    <w:p w14:paraId="206D04B8" w14:textId="77777777" w:rsidR="00CB6391" w:rsidRPr="00CB6391" w:rsidRDefault="00CB6391" w:rsidP="00CB6391">
      <w:pPr>
        <w:rPr>
          <w:b/>
          <w:bCs/>
          <w:lang w:val="en-LR"/>
        </w:rPr>
      </w:pPr>
      <w:r w:rsidRPr="00CB6391">
        <w:rPr>
          <w:b/>
          <w:bCs/>
          <w:lang w:val="en-LR"/>
        </w:rPr>
        <w:t>13. Commitment Statement</w:t>
      </w:r>
    </w:p>
    <w:p w14:paraId="115ACBA2" w14:textId="77777777" w:rsidR="00CB6391" w:rsidRPr="00CB6391" w:rsidRDefault="00CB6391" w:rsidP="00CB6391">
      <w:pPr>
        <w:jc w:val="both"/>
        <w:rPr>
          <w:lang w:val="en-LR"/>
        </w:rPr>
      </w:pPr>
      <w:r w:rsidRPr="00CB6391">
        <w:rPr>
          <w:lang w:val="en-LR"/>
        </w:rPr>
        <w:t>BDI is committed to safeguarding the environment for future generations. By integrating environmental sustainability into its programs and operations, the organization will contribute to Liberia’s development in ways that protect natural resources, enhance community resilience, and foster equitable growth. This policy reflects BDI’s core values of responsibility, respect, and local ownership, serving as a guide for all staff, partners, and stakeholders to work together toward a greener, more sustainable Liberia.</w:t>
      </w:r>
    </w:p>
    <w:p w14:paraId="5D38C763" w14:textId="77777777" w:rsidR="00F06116" w:rsidRPr="00CB6391" w:rsidRDefault="00F06116">
      <w:pPr>
        <w:rPr>
          <w:lang w:val="en-LR"/>
        </w:rPr>
      </w:pPr>
    </w:p>
    <w:sectPr w:rsidR="00F06116" w:rsidRPr="00CB6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91"/>
    <w:rsid w:val="00173BA5"/>
    <w:rsid w:val="00174A31"/>
    <w:rsid w:val="007B60BB"/>
    <w:rsid w:val="0091302D"/>
    <w:rsid w:val="00C25E05"/>
    <w:rsid w:val="00CB6391"/>
    <w:rsid w:val="00F06116"/>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C3068"/>
  <w15:chartTrackingRefBased/>
  <w15:docId w15:val="{3761A52B-B7D0-4488-8759-390C4399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kern w:val="2"/>
        <w:sz w:val="22"/>
        <w:szCs w:val="22"/>
        <w:lang w:val="en-L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39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63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63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63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63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39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9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63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63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63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63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63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6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6391"/>
    <w:pPr>
      <w:spacing w:before="160"/>
      <w:jc w:val="center"/>
    </w:pPr>
    <w:rPr>
      <w:i/>
      <w:iCs/>
      <w:color w:val="404040" w:themeColor="text1" w:themeTint="BF"/>
    </w:rPr>
  </w:style>
  <w:style w:type="character" w:customStyle="1" w:styleId="QuoteChar">
    <w:name w:val="Quote Char"/>
    <w:basedOn w:val="DefaultParagraphFont"/>
    <w:link w:val="Quote"/>
    <w:uiPriority w:val="29"/>
    <w:rsid w:val="00CB6391"/>
    <w:rPr>
      <w:i/>
      <w:iCs/>
      <w:color w:val="404040" w:themeColor="text1" w:themeTint="BF"/>
    </w:rPr>
  </w:style>
  <w:style w:type="paragraph" w:styleId="ListParagraph">
    <w:name w:val="List Paragraph"/>
    <w:basedOn w:val="Normal"/>
    <w:uiPriority w:val="34"/>
    <w:qFormat/>
    <w:rsid w:val="00CB6391"/>
    <w:pPr>
      <w:ind w:left="720"/>
      <w:contextualSpacing/>
    </w:pPr>
  </w:style>
  <w:style w:type="character" w:styleId="IntenseEmphasis">
    <w:name w:val="Intense Emphasis"/>
    <w:basedOn w:val="DefaultParagraphFont"/>
    <w:uiPriority w:val="21"/>
    <w:qFormat/>
    <w:rsid w:val="00CB6391"/>
    <w:rPr>
      <w:i/>
      <w:iCs/>
      <w:color w:val="0F4761" w:themeColor="accent1" w:themeShade="BF"/>
    </w:rPr>
  </w:style>
  <w:style w:type="paragraph" w:styleId="IntenseQuote">
    <w:name w:val="Intense Quote"/>
    <w:basedOn w:val="Normal"/>
    <w:next w:val="Normal"/>
    <w:link w:val="IntenseQuoteChar"/>
    <w:uiPriority w:val="30"/>
    <w:qFormat/>
    <w:rsid w:val="00CB6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91"/>
    <w:rPr>
      <w:i/>
      <w:iCs/>
      <w:color w:val="0F4761" w:themeColor="accent1" w:themeShade="BF"/>
    </w:rPr>
  </w:style>
  <w:style w:type="character" w:styleId="IntenseReference">
    <w:name w:val="Intense Reference"/>
    <w:basedOn w:val="DefaultParagraphFont"/>
    <w:uiPriority w:val="32"/>
    <w:qFormat/>
    <w:rsid w:val="00CB6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1351</Words>
  <Characters>9027</Characters>
  <Application>Microsoft Office Word</Application>
  <DocSecurity>0</DocSecurity>
  <Lines>156</Lines>
  <Paragraphs>49</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1</cp:revision>
  <dcterms:created xsi:type="dcterms:W3CDTF">2025-09-21T22:25:00Z</dcterms:created>
  <dcterms:modified xsi:type="dcterms:W3CDTF">2025-09-21T22:29:00Z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49901aa8-4436-4a14-a20e-5e61a40095ba</vt:lpwstr>
  </property>
</Properties>
</file>