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0F3250" w14:textId="7D8662D8" w:rsidR="001D6275" w:rsidRPr="009D1444" w:rsidRDefault="001D6275" w:rsidP="001D6275">
      <w:pPr>
        <w:spacing w:line="480" w:lineRule="auto"/>
        <w:rPr>
          <w:rFonts w:ascii="Times New Roman" w:hAnsi="Times New Roman" w:cs="Times New Roman"/>
        </w:rPr>
      </w:pPr>
      <w:r>
        <w:rPr>
          <w:rFonts w:ascii="Times New Roman" w:hAnsi="Times New Roman" w:cs="Times New Roman"/>
        </w:rPr>
        <w:t>J</w:t>
      </w:r>
      <w:r w:rsidRPr="009D1444">
        <w:rPr>
          <w:rFonts w:ascii="Times New Roman" w:hAnsi="Times New Roman" w:cs="Times New Roman"/>
        </w:rPr>
        <w:t>oshua Gray</w:t>
      </w:r>
    </w:p>
    <w:p w14:paraId="2C09F64D" w14:textId="77777777" w:rsidR="001D6275" w:rsidRPr="009D1444" w:rsidRDefault="001D6275" w:rsidP="001D6275">
      <w:pPr>
        <w:spacing w:line="480" w:lineRule="auto"/>
        <w:rPr>
          <w:rFonts w:ascii="Times New Roman" w:hAnsi="Times New Roman" w:cs="Times New Roman"/>
        </w:rPr>
      </w:pPr>
      <w:r w:rsidRPr="009D1444">
        <w:rPr>
          <w:rFonts w:ascii="Times New Roman" w:hAnsi="Times New Roman" w:cs="Times New Roman"/>
        </w:rPr>
        <w:t>Vaijayanti Deshmukh</w:t>
      </w:r>
    </w:p>
    <w:p w14:paraId="153AB1DB" w14:textId="77777777" w:rsidR="001D6275" w:rsidRPr="009D1444" w:rsidRDefault="001D6275" w:rsidP="001D6275">
      <w:pPr>
        <w:spacing w:line="480" w:lineRule="auto"/>
        <w:rPr>
          <w:rFonts w:ascii="Times New Roman" w:hAnsi="Times New Roman" w:cs="Times New Roman"/>
        </w:rPr>
      </w:pPr>
      <w:r w:rsidRPr="009D1444">
        <w:rPr>
          <w:rFonts w:ascii="Times New Roman" w:hAnsi="Times New Roman" w:cs="Times New Roman"/>
        </w:rPr>
        <w:t>Marissa Mowers</w:t>
      </w:r>
    </w:p>
    <w:p w14:paraId="07C5D5C9" w14:textId="77777777" w:rsidR="001D6275" w:rsidRPr="009D1444" w:rsidRDefault="001D6275" w:rsidP="001D6275">
      <w:pPr>
        <w:spacing w:line="480" w:lineRule="auto"/>
        <w:rPr>
          <w:rFonts w:ascii="Times New Roman" w:hAnsi="Times New Roman" w:cs="Times New Roman"/>
        </w:rPr>
      </w:pPr>
      <w:r w:rsidRPr="009D1444">
        <w:rPr>
          <w:rFonts w:ascii="Times New Roman" w:hAnsi="Times New Roman" w:cs="Times New Roman"/>
        </w:rPr>
        <w:t>Professor Morris</w:t>
      </w:r>
    </w:p>
    <w:p w14:paraId="4BA72E7A" w14:textId="77777777" w:rsidR="001D6275" w:rsidRPr="009D1444" w:rsidRDefault="001D6275" w:rsidP="001D6275">
      <w:pPr>
        <w:spacing w:line="480" w:lineRule="auto"/>
        <w:rPr>
          <w:rFonts w:ascii="Times New Roman" w:hAnsi="Times New Roman" w:cs="Times New Roman"/>
        </w:rPr>
      </w:pPr>
      <w:r w:rsidRPr="009D1444">
        <w:rPr>
          <w:rFonts w:ascii="Times New Roman" w:hAnsi="Times New Roman" w:cs="Times New Roman"/>
        </w:rPr>
        <w:t>DATS 6101-12</w:t>
      </w:r>
    </w:p>
    <w:p w14:paraId="67AEC979" w14:textId="6C1CEE63" w:rsidR="001D6275" w:rsidRPr="009D1444" w:rsidRDefault="001D6275" w:rsidP="001D6275">
      <w:pPr>
        <w:spacing w:line="480" w:lineRule="auto"/>
        <w:rPr>
          <w:rFonts w:ascii="Times New Roman" w:hAnsi="Times New Roman" w:cs="Times New Roman"/>
        </w:rPr>
      </w:pPr>
      <w:r>
        <w:rPr>
          <w:rFonts w:ascii="Times New Roman" w:hAnsi="Times New Roman" w:cs="Times New Roman"/>
        </w:rPr>
        <w:t>November 14</w:t>
      </w:r>
      <w:r w:rsidRPr="009D1444">
        <w:rPr>
          <w:rFonts w:ascii="Times New Roman" w:hAnsi="Times New Roman" w:cs="Times New Roman"/>
        </w:rPr>
        <w:t>, 2024</w:t>
      </w:r>
    </w:p>
    <w:p w14:paraId="140E90FA" w14:textId="439E9CA1" w:rsidR="001D6275" w:rsidRPr="00741A2D" w:rsidRDefault="001D6275" w:rsidP="001D6275">
      <w:pPr>
        <w:spacing w:line="480" w:lineRule="auto"/>
        <w:jc w:val="center"/>
        <w:rPr>
          <w:rFonts w:ascii="Times New Roman" w:hAnsi="Times New Roman" w:cs="Times New Roman"/>
          <w:b/>
          <w:bCs/>
        </w:rPr>
      </w:pPr>
      <w:r w:rsidRPr="00741A2D">
        <w:rPr>
          <w:rFonts w:ascii="Times New Roman" w:hAnsi="Times New Roman" w:cs="Times New Roman"/>
          <w:b/>
          <w:bCs/>
        </w:rPr>
        <w:t>Project Two Proposal</w:t>
      </w:r>
    </w:p>
    <w:p w14:paraId="54046288" w14:textId="77777777" w:rsidR="00EC62D7" w:rsidRPr="00EC62D7" w:rsidRDefault="00EC62D7" w:rsidP="00EC62D7">
      <w:pPr>
        <w:spacing w:line="480" w:lineRule="auto"/>
        <w:ind w:firstLine="720"/>
        <w:rPr>
          <w:rFonts w:ascii="Times New Roman" w:hAnsi="Times New Roman" w:cs="Times New Roman"/>
        </w:rPr>
      </w:pPr>
      <w:r w:rsidRPr="00EC62D7">
        <w:rPr>
          <w:rFonts w:ascii="Times New Roman" w:hAnsi="Times New Roman" w:cs="Times New Roman"/>
        </w:rPr>
        <w:t>Our research project aims to explore predictors of confidence in the executive branch of the federal government (</w:t>
      </w:r>
      <w:proofErr w:type="spellStart"/>
      <w:r w:rsidRPr="00EC62D7">
        <w:rPr>
          <w:rFonts w:ascii="Times New Roman" w:hAnsi="Times New Roman" w:cs="Times New Roman"/>
        </w:rPr>
        <w:t>confed</w:t>
      </w:r>
      <w:proofErr w:type="spellEnd"/>
      <w:r w:rsidRPr="00EC62D7">
        <w:rPr>
          <w:rFonts w:ascii="Times New Roman" w:hAnsi="Times New Roman" w:cs="Times New Roman"/>
        </w:rPr>
        <w:t xml:space="preserve">) among U.S. adults, specifically identifying which variables most effectively predict confidence in governmental institutions. We aim to answer the question, which variable or combination of variables best predicts confidence in the executive branch of the U.S. government, and how has this confidence changed over time when accounting for different demographic groups? To answer this, we will analyze age, income, and education in shaping political confidence. To further shape the analysis, we will include demographic factors we know to have an effect on confidence in the executive branch, such as race and political views, with and without the interaction term of what political party was in executive office during each survey year. </w:t>
      </w:r>
    </w:p>
    <w:p w14:paraId="73D3A8DA" w14:textId="119FFE6E" w:rsidR="001D6275" w:rsidRDefault="00EC62D7" w:rsidP="00EC62D7">
      <w:pPr>
        <w:spacing w:line="480" w:lineRule="auto"/>
        <w:ind w:firstLine="720"/>
        <w:rPr>
          <w:rFonts w:ascii="Times New Roman" w:hAnsi="Times New Roman" w:cs="Times New Roman"/>
        </w:rPr>
      </w:pPr>
      <w:r w:rsidRPr="00EC62D7">
        <w:rPr>
          <w:rFonts w:ascii="Times New Roman" w:hAnsi="Times New Roman" w:cs="Times New Roman"/>
        </w:rPr>
        <w:t xml:space="preserve">For our project, we will use the General Social Survey (GSS) dataset to examine how U.S. sentiments about the government have evolved since the late 1970s in comparison to more recent years to highlight any parallels between historical and recent sentiments during times of conflict. </w:t>
      </w:r>
      <w:r w:rsidR="00326655">
        <w:rPr>
          <w:rFonts w:ascii="Times New Roman" w:hAnsi="Times New Roman" w:cs="Times New Roman"/>
        </w:rPr>
        <w:t xml:space="preserve">From the GSS data we have created </w:t>
      </w:r>
      <w:r w:rsidR="007967DA">
        <w:rPr>
          <w:rFonts w:ascii="Times New Roman" w:hAnsi="Times New Roman" w:cs="Times New Roman"/>
        </w:rPr>
        <w:t>a subset which includes surveys from 197</w:t>
      </w:r>
      <w:r w:rsidR="006C66C9">
        <w:rPr>
          <w:rFonts w:ascii="Times New Roman" w:hAnsi="Times New Roman" w:cs="Times New Roman"/>
        </w:rPr>
        <w:t xml:space="preserve">4 to 1980 </w:t>
      </w:r>
      <w:r w:rsidR="006C66C9">
        <w:rPr>
          <w:rFonts w:ascii="Times New Roman" w:hAnsi="Times New Roman" w:cs="Times New Roman"/>
        </w:rPr>
        <w:lastRenderedPageBreak/>
        <w:t xml:space="preserve">and 2016 to 2022 </w:t>
      </w:r>
      <w:r w:rsidR="004B3886">
        <w:rPr>
          <w:rFonts w:ascii="Times New Roman" w:hAnsi="Times New Roman" w:cs="Times New Roman"/>
        </w:rPr>
        <w:t xml:space="preserve">for a total of </w:t>
      </w:r>
      <w:r w:rsidR="00504380">
        <w:rPr>
          <w:rFonts w:ascii="Times New Roman" w:hAnsi="Times New Roman" w:cs="Times New Roman"/>
        </w:rPr>
        <w:t xml:space="preserve">22,399 </w:t>
      </w:r>
      <w:r w:rsidR="004B3886">
        <w:rPr>
          <w:rFonts w:ascii="Times New Roman" w:hAnsi="Times New Roman" w:cs="Times New Roman"/>
        </w:rPr>
        <w:t>observations</w:t>
      </w:r>
      <w:r w:rsidR="00504380">
        <w:rPr>
          <w:rFonts w:ascii="Times New Roman" w:hAnsi="Times New Roman" w:cs="Times New Roman"/>
        </w:rPr>
        <w:t xml:space="preserve">. </w:t>
      </w:r>
      <w:r w:rsidRPr="00EC62D7">
        <w:rPr>
          <w:rFonts w:ascii="Times New Roman" w:hAnsi="Times New Roman" w:cs="Times New Roman"/>
        </w:rPr>
        <w:t>The GSS, conducted by the National Opinion Research Center (NORC) at the University of Chicago, provides extensive social science data representative of the U.S. population. Since 1972, GSS data has been collected through a simple random sample, initially through face-to-face and, more recently, via phone interviews.</w:t>
      </w:r>
    </w:p>
    <w:p w14:paraId="33EC9A39" w14:textId="77777777" w:rsidR="00EC62D7" w:rsidRDefault="00EC62D7" w:rsidP="00EC62D7">
      <w:pPr>
        <w:spacing w:line="480" w:lineRule="auto"/>
        <w:rPr>
          <w:rFonts w:ascii="Times New Roman" w:hAnsi="Times New Roman" w:cs="Times New Roman"/>
        </w:rPr>
      </w:pPr>
    </w:p>
    <w:p w14:paraId="5C5B2889" w14:textId="77777777" w:rsidR="001D6275" w:rsidRDefault="001D6275" w:rsidP="001D6275">
      <w:pPr>
        <w:spacing w:line="480" w:lineRule="auto"/>
        <w:rPr>
          <w:rFonts w:ascii="Times New Roman" w:hAnsi="Times New Roman" w:cs="Times New Roman"/>
        </w:rPr>
      </w:pPr>
      <w:r>
        <w:rPr>
          <w:rFonts w:ascii="Times New Roman" w:hAnsi="Times New Roman" w:cs="Times New Roman"/>
        </w:rPr>
        <w:t xml:space="preserve">GitHub Link: </w:t>
      </w:r>
      <w:hyperlink r:id="rId4" w:history="1">
        <w:r w:rsidRPr="009C2D00">
          <w:rPr>
            <w:rStyle w:val="Hyperlink"/>
            <w:rFonts w:ascii="Times New Roman" w:hAnsi="Times New Roman" w:cs="Times New Roman"/>
          </w:rPr>
          <w:t>https://github.com/JGray-21/DATS-6101-Project.git</w:t>
        </w:r>
      </w:hyperlink>
    </w:p>
    <w:p w14:paraId="302EEEB4" w14:textId="77777777" w:rsidR="001D6275" w:rsidRDefault="001D6275" w:rsidP="001D6275">
      <w:pPr>
        <w:spacing w:line="480" w:lineRule="auto"/>
        <w:rPr>
          <w:rFonts w:ascii="Times New Roman" w:hAnsi="Times New Roman" w:cs="Times New Roman"/>
        </w:rPr>
      </w:pPr>
    </w:p>
    <w:p w14:paraId="13884E8D" w14:textId="77777777" w:rsidR="001D6275" w:rsidRDefault="001D6275" w:rsidP="001D6275">
      <w:pPr>
        <w:rPr>
          <w:rFonts w:ascii="Times New Roman" w:hAnsi="Times New Roman" w:cs="Times New Roman"/>
        </w:rPr>
      </w:pPr>
      <w:r>
        <w:rPr>
          <w:rFonts w:ascii="Times New Roman" w:hAnsi="Times New Roman" w:cs="Times New Roman"/>
        </w:rPr>
        <w:br w:type="page"/>
      </w:r>
    </w:p>
    <w:p w14:paraId="4A528F95" w14:textId="19347800" w:rsidR="001D6275" w:rsidRPr="001D6275" w:rsidRDefault="001D6275" w:rsidP="00324956">
      <w:pPr>
        <w:spacing w:line="480" w:lineRule="auto"/>
        <w:ind w:left="720" w:hanging="720"/>
        <w:rPr>
          <w:rFonts w:ascii="Times New Roman" w:hAnsi="Times New Roman" w:cs="Times New Roman"/>
        </w:rPr>
      </w:pPr>
    </w:p>
    <w:sectPr w:rsidR="001D6275" w:rsidRPr="001D62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275"/>
    <w:rsid w:val="001D6275"/>
    <w:rsid w:val="00324956"/>
    <w:rsid w:val="00326655"/>
    <w:rsid w:val="004B3886"/>
    <w:rsid w:val="00504380"/>
    <w:rsid w:val="0051710B"/>
    <w:rsid w:val="006C66C9"/>
    <w:rsid w:val="00741A2D"/>
    <w:rsid w:val="007967DA"/>
    <w:rsid w:val="00834338"/>
    <w:rsid w:val="00EC62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38A4D"/>
  <w15:chartTrackingRefBased/>
  <w15:docId w15:val="{A00988CF-18BF-4B60-937D-3F9FDB672E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627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D627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D627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D627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D627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D627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627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627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627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627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D627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D627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D627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D627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D62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62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62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6275"/>
    <w:rPr>
      <w:rFonts w:eastAsiaTheme="majorEastAsia" w:cstheme="majorBidi"/>
      <w:color w:val="272727" w:themeColor="text1" w:themeTint="D8"/>
    </w:rPr>
  </w:style>
  <w:style w:type="paragraph" w:styleId="Title">
    <w:name w:val="Title"/>
    <w:basedOn w:val="Normal"/>
    <w:next w:val="Normal"/>
    <w:link w:val="TitleChar"/>
    <w:uiPriority w:val="10"/>
    <w:qFormat/>
    <w:rsid w:val="001D62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62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627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62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6275"/>
    <w:pPr>
      <w:spacing w:before="160"/>
      <w:jc w:val="center"/>
    </w:pPr>
    <w:rPr>
      <w:i/>
      <w:iCs/>
      <w:color w:val="404040" w:themeColor="text1" w:themeTint="BF"/>
    </w:rPr>
  </w:style>
  <w:style w:type="character" w:customStyle="1" w:styleId="QuoteChar">
    <w:name w:val="Quote Char"/>
    <w:basedOn w:val="DefaultParagraphFont"/>
    <w:link w:val="Quote"/>
    <w:uiPriority w:val="29"/>
    <w:rsid w:val="001D6275"/>
    <w:rPr>
      <w:i/>
      <w:iCs/>
      <w:color w:val="404040" w:themeColor="text1" w:themeTint="BF"/>
    </w:rPr>
  </w:style>
  <w:style w:type="paragraph" w:styleId="ListParagraph">
    <w:name w:val="List Paragraph"/>
    <w:basedOn w:val="Normal"/>
    <w:uiPriority w:val="34"/>
    <w:qFormat/>
    <w:rsid w:val="001D6275"/>
    <w:pPr>
      <w:ind w:left="720"/>
      <w:contextualSpacing/>
    </w:pPr>
  </w:style>
  <w:style w:type="character" w:styleId="IntenseEmphasis">
    <w:name w:val="Intense Emphasis"/>
    <w:basedOn w:val="DefaultParagraphFont"/>
    <w:uiPriority w:val="21"/>
    <w:qFormat/>
    <w:rsid w:val="001D6275"/>
    <w:rPr>
      <w:i/>
      <w:iCs/>
      <w:color w:val="0F4761" w:themeColor="accent1" w:themeShade="BF"/>
    </w:rPr>
  </w:style>
  <w:style w:type="paragraph" w:styleId="IntenseQuote">
    <w:name w:val="Intense Quote"/>
    <w:basedOn w:val="Normal"/>
    <w:next w:val="Normal"/>
    <w:link w:val="IntenseQuoteChar"/>
    <w:uiPriority w:val="30"/>
    <w:qFormat/>
    <w:rsid w:val="001D62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D6275"/>
    <w:rPr>
      <w:i/>
      <w:iCs/>
      <w:color w:val="0F4761" w:themeColor="accent1" w:themeShade="BF"/>
    </w:rPr>
  </w:style>
  <w:style w:type="character" w:styleId="IntenseReference">
    <w:name w:val="Intense Reference"/>
    <w:basedOn w:val="DefaultParagraphFont"/>
    <w:uiPriority w:val="32"/>
    <w:qFormat/>
    <w:rsid w:val="001D6275"/>
    <w:rPr>
      <w:b/>
      <w:bCs/>
      <w:smallCaps/>
      <w:color w:val="0F4761" w:themeColor="accent1" w:themeShade="BF"/>
      <w:spacing w:val="5"/>
    </w:rPr>
  </w:style>
  <w:style w:type="paragraph" w:styleId="Bibliography">
    <w:name w:val="Bibliography"/>
    <w:basedOn w:val="Normal"/>
    <w:next w:val="Normal"/>
    <w:uiPriority w:val="37"/>
    <w:unhideWhenUsed/>
    <w:rsid w:val="001D6275"/>
  </w:style>
  <w:style w:type="character" w:styleId="Hyperlink">
    <w:name w:val="Hyperlink"/>
    <w:basedOn w:val="DefaultParagraphFont"/>
    <w:uiPriority w:val="99"/>
    <w:unhideWhenUsed/>
    <w:rsid w:val="001D6275"/>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0794104">
      <w:bodyDiv w:val="1"/>
      <w:marLeft w:val="0"/>
      <w:marRight w:val="0"/>
      <w:marTop w:val="0"/>
      <w:marBottom w:val="0"/>
      <w:divBdr>
        <w:top w:val="none" w:sz="0" w:space="0" w:color="auto"/>
        <w:left w:val="none" w:sz="0" w:space="0" w:color="auto"/>
        <w:bottom w:val="none" w:sz="0" w:space="0" w:color="auto"/>
        <w:right w:val="none" w:sz="0" w:space="0" w:color="auto"/>
      </w:divBdr>
    </w:div>
    <w:div w:id="968785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JGray-21/DATS-6101-Project.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34</TotalTime>
  <Pages>3</Pages>
  <Words>275</Words>
  <Characters>1574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missa mowers</dc:creator>
  <cp:keywords/>
  <dc:description/>
  <cp:lastModifiedBy>missa mowers</cp:lastModifiedBy>
  <cp:revision>8</cp:revision>
  <dcterms:created xsi:type="dcterms:W3CDTF">2024-11-12T18:28:00Z</dcterms:created>
  <dcterms:modified xsi:type="dcterms:W3CDTF">2024-11-12T20:42:00Z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id="PpELzLMW"/&gt;&lt;style id="http://www.zotero.org/styles/american-sociological-association" locale="en-US" hasBibliography="1" bibliographyStyleHasBeenSet="1"/&gt;&lt;prefs&gt;&lt;pref name="fieldType" value="Fiel</vt:lpwstr>
  </property>
  <property fmtid="{D5CDD505-2E9C-101B-9397-08002B2CF9AE}" pid="3" name="ZOTERO_PREF_2">
    <vt:lpwstr>d"/&gt;&lt;pref name="automaticJournalAbbreviations" value="true"/&gt;&lt;/prefs&gt;&lt;/data&gt;</vt:lpwstr>
  </property>
</Properties>
</file>