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PLANO DE NEGÓCIO</w:t>
        <w:br/>
        <w:br/>
      </w:r>
      <w:r>
        <w:rPr>
          <w:b/>
          <w:sz w:val="32"/>
        </w:rPr>
        <w:t>SIGE — Sistema Integrado de Gestão Escolar</w:t>
        <w:br/>
      </w:r>
      <w:r>
        <w:rPr>
          <w:sz w:val="24"/>
        </w:rPr>
        <w:br/>
        <w:t>Ecossistema Web + Mobile + IoT para Gestão Educacional</w:t>
        <w:br/>
      </w:r>
      <w:r>
        <w:rPr>
          <w:sz w:val="22"/>
        </w:rPr>
        <w:br/>
        <w:t>Junho de 2026</w:t>
        <w:br/>
        <w:t>Versão 1.0</w:t>
      </w:r>
    </w:p>
    <w:p>
      <w:r>
        <w:br w:type="page"/>
      </w:r>
    </w:p>
    <w:p>
      <w:pPr>
        <w:pStyle w:val="Heading1"/>
      </w:pPr>
      <w:r>
        <w:t>PLANO DE NEGÓCIO</w:t>
      </w:r>
    </w:p>
    <w:p>
      <w:pPr>
        <w:pStyle w:val="Heading2"/>
      </w:pPr>
      <w:r>
        <w:t>O que é e para que serve</w:t>
      </w:r>
    </w:p>
    <w:p>
      <w:r>
        <w:rPr>
          <w:b w:val="0"/>
          <w:sz w:val="22"/>
        </w:rPr>
        <w:t>Este Plano de Negócio descreve a viabilidade comercial, operacional e financeira do SIGE (Sistema Integrado de Gestão Escolar), plataforma SaaS desenvolvida para escolas privadas, redes de ensino e instituições que necessitam de gestão acadêmica, administrativa, financeira e de comunicação integradas em um único ecossistema digital.</w:t>
      </w:r>
    </w:p>
    <w:p>
      <w:r>
        <w:rPr>
          <w:b w:val="0"/>
          <w:sz w:val="22"/>
        </w:rPr>
        <w:t>O documento serve como mapa de percurso para captação de investidores, parceiros institucionais, programas de aceleração e planejamento estratégico da expansão comercial do produto já em estágio avançado de desenvolvimento (v8.0 Apex).</w:t>
      </w:r>
    </w:p>
    <w:p>
      <w:pPr>
        <w:pStyle w:val="Heading2"/>
      </w:pPr>
      <w:r>
        <w:t>Seu mapa de percurso</w:t>
      </w:r>
    </w:p>
    <w:p>
      <w:r>
        <w:rPr>
          <w:b/>
          <w:sz w:val="22"/>
        </w:rPr>
        <w:t>1ª parte — A elaboração do plano de negócio: análise estratégica, mercado, marketing, operação e projeções financeiras com base no produto real.</w:t>
      </w:r>
    </w:p>
    <w:p>
      <w:r>
        <w:rPr>
          <w:b/>
          <w:sz w:val="22"/>
        </w:rPr>
        <w:t>2ª parte — A construção do seu plano de negócio: modelos e roteiros consolidados para preenchimento e atualização contínua.</w:t>
      </w:r>
    </w:p>
    <w:p>
      <w:pPr>
        <w:pStyle w:val="Heading2"/>
      </w:pPr>
      <w:r>
        <w:t>Recomendações gerais</w:t>
      </w:r>
    </w:p>
    <w:p>
      <w:pPr>
        <w:pStyle w:val="ListBullet"/>
      </w:pPr>
      <w:r>
        <w:t>Revisar trimestralmente premissas de mercado e indicadores financeiros.</w:t>
      </w:r>
    </w:p>
    <w:p>
      <w:pPr>
        <w:pStyle w:val="ListBullet"/>
      </w:pPr>
      <w:r>
        <w:t>Validar preços com pilotos em 3 a 5 escolas antes da escala nacional.</w:t>
      </w:r>
    </w:p>
    <w:p>
      <w:pPr>
        <w:pStyle w:val="ListBullet"/>
      </w:pPr>
      <w:r>
        <w:t>Manter conformidade LGPD como diferencial competitivo em licitações e contratos.</w:t>
      </w:r>
    </w:p>
    <w:p>
      <w:pPr>
        <w:pStyle w:val="ListBullet"/>
      </w:pPr>
      <w:r>
        <w:t>Priorizar módulos estáveis (acadêmico, usuários, segurança) na comercialização inicial.</w:t>
      </w:r>
    </w:p>
    <w:p>
      <w:pPr>
        <w:pStyle w:val="ListBullet"/>
      </w:pPr>
      <w:r>
        <w:t>Documentar casos de sucesso com métricas de adoção mobile e redução de custos operacionais.</w:t>
      </w:r>
    </w:p>
    <w:p>
      <w:r>
        <w:br w:type="page"/>
      </w:r>
    </w:p>
    <w:p>
      <w:pPr>
        <w:pStyle w:val="Heading1"/>
      </w:pPr>
      <w:r>
        <w:t>PARTE 1 – A ELABORAÇÃO DO PLANO DE NEGÓCIO</w:t>
      </w:r>
    </w:p>
    <w:p>
      <w:pPr>
        <w:pStyle w:val="Heading2"/>
      </w:pPr>
      <w:r>
        <w:t>1 – Sumário Executivo</w:t>
      </w:r>
    </w:p>
    <w:p>
      <w:pPr>
        <w:pStyle w:val="Heading3"/>
      </w:pPr>
      <w:r>
        <w:t>1.1 – Resumo dos principais pontos do plano de negócio</w:t>
      </w:r>
    </w:p>
    <w:p>
      <w:r>
        <w:rPr>
          <w:b w:val="0"/>
          <w:sz w:val="22"/>
        </w:rPr>
        <w:t>O SIGE é uma plataforma integrada de gestão escolar composta por quatro pilares: Backend Django (núcleo de negócio), Frontend React/Vite (gestores e professores), Aplicativo Mobile React Native/Expo (alunos e responsáveis) e camada IoT (RFID/MQTT para frequência e controle de acesso). O sistema cobre 11+ módulos funcionais, incluindo gestão acadêmica, financeira, saúde, biblioteca, comunicação, segurança (SOC/LGPD), TI/Mission Control e dashboards analíticos.</w:t>
      </w:r>
    </w:p>
    <w:p>
      <w:r>
        <w:rPr>
          <w:b w:val="0"/>
          <w:sz w:val="22"/>
        </w:rPr>
        <w:t>Diferenciais técnicos comprovados: arquitetura multi-tenant, criptografia AES-256 em dados pessoais, autenticação JWT/MFA, API REST documentada (Swagger), deploy em nuvem (Render + MySQL Aiven + Cloudinary CDN), 149 casos de teste automatizados (68% de cobertura) e observabilidade com Prometheus/Grafana.</w:t>
      </w:r>
    </w:p>
    <w:p>
      <w:r>
        <w:rPr>
          <w:b w:val="0"/>
          <w:sz w:val="22"/>
        </w:rPr>
        <w:t>Modelo de negócio: SaaS por assinatura mensal/anual, com planos por faixa de alunos e módulos opcionais (financeiro avançado, IoT, BI). Meta: 50 instituições clientes em 24 meses, com ticket médio de R$ 3.500/mês por escola de porte médio (200–500 alunos).</w:t>
      </w:r>
    </w:p>
    <w:p>
      <w:pPr>
        <w:pStyle w:val="Heading3"/>
      </w:pPr>
      <w:r>
        <w:t>1.2 – Dados dos empreendedores, experiência profissional e atribuições</w:t>
      </w:r>
    </w:p>
    <w:p>
      <w:r>
        <w:rPr>
          <w:b/>
          <w:sz w:val="22"/>
        </w:rPr>
        <w:t>Empreendedor líder e responsável técnico:</w:t>
      </w:r>
    </w:p>
    <w:p>
      <w:pPr>
        <w:pStyle w:val="ListBullet"/>
      </w:pPr>
      <w:r>
        <w:t>J. Guilherme S. Netos — Fundador e desenvolvedor principal do ecossistema SIGE.</w:t>
      </w:r>
    </w:p>
    <w:p>
      <w:pPr>
        <w:pStyle w:val="ListBullet"/>
      </w:pPr>
      <w:r>
        <w:t>Experiência: desenvolvimento full-stack (Python/Django, React, React Native), arquitetura de software, DevOps (Docker, Render, CI/CD) e gestão de produto digital.</w:t>
      </w:r>
    </w:p>
    <w:p>
      <w:pPr>
        <w:pStyle w:val="ListBullet"/>
      </w:pPr>
      <w:r>
        <w:t>Atribuições: visão de produto, arquitetura técnica, desenvolvimento do core, integração mobile/API, deploy em produção e relacionamento com early adopters.</w:t>
      </w:r>
    </w:p>
    <w:p>
      <w:r>
        <w:rPr>
          <w:b/>
          <w:sz w:val="22"/>
        </w:rPr>
        <w:t>Equipe complementar (expansão planejada):</w:t>
      </w:r>
    </w:p>
    <w:p>
      <w:pPr>
        <w:pStyle w:val="ListBullet"/>
      </w:pPr>
      <w:r>
        <w:t>Desenvolvedor(a) mobile — manutenção e evolução do app Expo.</w:t>
      </w:r>
    </w:p>
    <w:p>
      <w:pPr>
        <w:pStyle w:val="ListBullet"/>
      </w:pPr>
      <w:r>
        <w:t>Analista comercial / educação — prospecção B2B em escolas privadas.</w:t>
      </w:r>
    </w:p>
    <w:p>
      <w:pPr>
        <w:pStyle w:val="ListBullet"/>
      </w:pPr>
      <w:r>
        <w:t>Suporte e implantação — onboarding, treinamento e migração de dados.</w:t>
      </w:r>
    </w:p>
    <w:p>
      <w:pPr>
        <w:pStyle w:val="ListBullet"/>
      </w:pPr>
      <w:r>
        <w:t>Consultor(a) jurídico-tributário — contratos, LGPD e enquadramento fiscal.</w:t>
      </w:r>
    </w:p>
    <w:p>
      <w:pPr>
        <w:pStyle w:val="Heading3"/>
      </w:pPr>
      <w:r>
        <w:t>1.3 – Dados do empreendimento</w:t>
      </w:r>
    </w:p>
    <w:p>
      <w:pPr>
        <w:pStyle w:val="ListBullet"/>
      </w:pPr>
      <w:r>
        <w:t>Nome fantasia: SIGE — Sistema Integrado de Gestão Escolar</w:t>
      </w:r>
    </w:p>
    <w:p>
      <w:pPr>
        <w:pStyle w:val="ListBullet"/>
      </w:pPr>
      <w:r>
        <w:t>Razão social: [A definir na constituição — ex.: SIGE Tecnologia Educacional LTDA]</w:t>
      </w:r>
    </w:p>
    <w:p>
      <w:pPr>
        <w:pStyle w:val="ListBullet"/>
      </w:pPr>
      <w:r>
        <w:t>Natureza: desenvolvimento e licenciamento de software educacional (SaaS)</w:t>
      </w:r>
    </w:p>
    <w:p>
      <w:pPr>
        <w:pStyle w:val="ListBullet"/>
      </w:pPr>
      <w:r>
        <w:t>Sede operacional: Brasil (operação remota com infraestrutura em nuvem)</w:t>
      </w:r>
    </w:p>
    <w:p>
      <w:pPr>
        <w:pStyle w:val="ListBullet"/>
      </w:pPr>
      <w:r>
        <w:t>Repositório e produto: github.com/JGuilhermeSneto/SIGE</w:t>
      </w:r>
    </w:p>
    <w:p>
      <w:pPr>
        <w:pStyle w:val="ListBullet"/>
      </w:pPr>
      <w:r>
        <w:t>URL de produção: sige-g7w2.onrender.com (ambiente de demonstração/homologação)</w:t>
      </w:r>
    </w:p>
    <w:p>
      <w:pPr>
        <w:pStyle w:val="ListBullet"/>
      </w:pPr>
      <w:r>
        <w:t>Público-alvo inicial: escolas privadas de ensino fundamental e médio (50–800 alunos)</w:t>
      </w:r>
    </w:p>
    <w:p>
      <w:pPr>
        <w:pStyle w:val="Heading3"/>
      </w:pPr>
      <w:r>
        <w:t>1.4 – Missão da empresa</w:t>
      </w:r>
    </w:p>
    <w:p>
      <w:r>
        <w:rPr>
          <w:b w:val="0"/>
          <w:sz w:val="22"/>
        </w:rPr>
        <w:t>Conectar educação e tecnologia com excelência, oferecendo uma plataforma segura, acessível e integrada que simplifica a gestão escolar, aproxima famílias da vida acadêmica dos estudantes e gera dados confiáveis para decisões pedagógicas e administrativas — em total conformidade com a LGPD.</w:t>
      </w:r>
    </w:p>
    <w:p>
      <w:pPr>
        <w:pStyle w:val="Heading3"/>
      </w:pPr>
      <w:r>
        <w:t>1.5 – Setores de atividades</w:t>
      </w:r>
    </w:p>
    <w:p>
      <w:pPr>
        <w:pStyle w:val="ListBullet"/>
      </w:pPr>
      <w:r>
        <w:t>CNAE principal sugerido: 62.01-5/01 — Desenvolvimento de programas de computador sob encomenda</w:t>
      </w:r>
    </w:p>
    <w:p>
      <w:pPr>
        <w:pStyle w:val="ListBullet"/>
      </w:pPr>
      <w:r>
        <w:t>CNAE secundário: 62.02-3/00 — Desenvolvimento e licenciamento de programas de computador customizáveis</w:t>
      </w:r>
    </w:p>
    <w:p>
      <w:pPr>
        <w:pStyle w:val="ListBullet"/>
      </w:pPr>
      <w:r>
        <w:t>CNAE secundário: 63.19-4/00 — Portais, provedores de conteúdo e outros serviços de informação na internet</w:t>
      </w:r>
    </w:p>
    <w:p>
      <w:pPr>
        <w:pStyle w:val="ListBullet"/>
      </w:pPr>
      <w:r>
        <w:t>Setor de mercado: EdTech / Gestão Escolar / ERP Educacional</w:t>
      </w:r>
    </w:p>
    <w:p>
      <w:pPr>
        <w:pStyle w:val="Heading3"/>
      </w:pPr>
      <w:r>
        <w:t>1.6 – Forma jurídica</w:t>
      </w:r>
    </w:p>
    <w:p>
      <w:r>
        <w:rPr>
          <w:b w:val="0"/>
          <w:sz w:val="22"/>
        </w:rPr>
        <w:t>Recomendação: Sociedade Limitada (LTDA) para operação comercial B2B, contratos recorrentes e eventual entrada de sócios-investidores. Alternativa inicial: MEI apenas para validação com faturamento limitado (até teto legal), com migração para LTDA ao atingir 10+ clientes pagantes.</w:t>
      </w:r>
    </w:p>
    <w:p>
      <w:pPr>
        <w:pStyle w:val="Heading3"/>
      </w:pPr>
      <w:r>
        <w:t>1.7 – Enquadramento tributário</w:t>
      </w:r>
    </w:p>
    <w:p>
      <w:r>
        <w:rPr>
          <w:b/>
          <w:sz w:val="22"/>
        </w:rPr>
        <w:t>Âmbito federal — Simples Nacional:</w:t>
      </w:r>
    </w:p>
    <w:p>
      <w:pPr>
        <w:pStyle w:val="ListBullet"/>
      </w:pPr>
      <w:r>
        <w:t>Anexo III ou V (serviços de TI), conforme enquadramento do contador.</w:t>
      </w:r>
    </w:p>
    <w:p>
      <w:pPr>
        <w:pStyle w:val="ListBullet"/>
      </w:pPr>
      <w:r>
        <w:t>Fator R: avaliar folha vs. receita para otimização tributária.</w:t>
      </w:r>
    </w:p>
    <w:p>
      <w:pPr>
        <w:pStyle w:val="ListBullet"/>
      </w:pPr>
      <w:r>
        <w:t>ISS municipal sobre licenciamento de software (alíquota conforme município).</w:t>
      </w:r>
    </w:p>
    <w:p>
      <w:pPr>
        <w:pStyle w:val="ListBullet"/>
      </w:pPr>
      <w:r>
        <w:t>PIS/COFINS monofásico ou integrado ao Simples, conforme anexo.</w:t>
      </w:r>
    </w:p>
    <w:p>
      <w:pPr>
        <w:pStyle w:val="ListBullet"/>
      </w:pPr>
      <w:r>
        <w:t>Emissão de NFS-e para cada fatura de assinatura mensal.</w:t>
      </w:r>
    </w:p>
    <w:p>
      <w:pPr>
        <w:pStyle w:val="Heading3"/>
      </w:pPr>
      <w:r>
        <w:t>1.8 – Capital social</w:t>
      </w:r>
    </w:p>
    <w:p>
      <w:r>
        <w:rPr>
          <w:b w:val="0"/>
          <w:sz w:val="22"/>
        </w:rPr>
        <w:t>Capital social inicial sugerido: R$ 50.000,00 (cinquenta mil reais), integralizado em moeda corrente, distribuído entre o(s) sócio(s) fundador(es). O capital cobre formalização jurídica, infraestrutura cloud nos primeiros 12 meses, marketing inicial e reserva de caixa operacional.</w:t>
      </w:r>
    </w:p>
    <w:p>
      <w:pPr>
        <w:pStyle w:val="Heading3"/>
      </w:pPr>
      <w:r>
        <w:t>1.9 – Fonte de recursos</w:t>
      </w:r>
    </w:p>
    <w:p>
      <w:pPr>
        <w:pStyle w:val="ListBullet"/>
      </w:pPr>
      <w:r>
        <w:t>Recursos próprios do empreendedor (desenvolvimento já realizado — ativo intangível).</w:t>
      </w:r>
    </w:p>
    <w:p>
      <w:pPr>
        <w:pStyle w:val="ListBullet"/>
      </w:pPr>
      <w:r>
        <w:t>Programas de aceleração EdTech e editais de inovação (FAPERN, SEBRAE, Finep Startup).</w:t>
      </w:r>
    </w:p>
    <w:p>
      <w:pPr>
        <w:pStyle w:val="ListBullet"/>
      </w:pPr>
      <w:r>
        <w:t>Receita recorrente SaaS (MRR) a partir do 6º mês de comercialização ativa.</w:t>
      </w:r>
    </w:p>
    <w:p>
      <w:pPr>
        <w:pStyle w:val="ListBullet"/>
      </w:pPr>
      <w:r>
        <w:t>Possível rodada anjo (R$ 150.000 – R$ 500.000) para equipe comercial e suporte.</w:t>
      </w:r>
    </w:p>
    <w:p>
      <w:pPr>
        <w:pStyle w:val="ListBullet"/>
      </w:pPr>
      <w:r>
        <w:t>Parcerias com cooperativas de ensino e mantenedoras para implantação piloto.</w:t>
      </w:r>
    </w:p>
    <w:p>
      <w:r>
        <w:br w:type="page"/>
      </w:r>
    </w:p>
    <w:p>
      <w:pPr>
        <w:pStyle w:val="Heading2"/>
      </w:pPr>
      <w:r>
        <w:t>2 – Análise de mercado</w:t>
      </w:r>
    </w:p>
    <w:p>
      <w:pPr>
        <w:pStyle w:val="Heading3"/>
      </w:pPr>
      <w:r>
        <w:t>2.1 – Estudo dos clientes</w:t>
      </w:r>
    </w:p>
    <w:p>
      <w:r>
        <w:rPr>
          <w:b w:val="0"/>
          <w:sz w:val="22"/>
        </w:rPr>
        <w:t>Segmento primário: gestores e mantenedores de escolas privadas que ainda utilizam planilhas, sistemas legados desconectados ou múltiplas ferramentas não integradas.</w:t>
      </w:r>
    </w:p>
    <w:p>
      <w:r>
        <w:rPr>
          <w:b/>
          <w:sz w:val="22"/>
        </w:rPr>
        <w:t>Perfil do cliente ideal (ICP):</w:t>
      </w:r>
    </w:p>
    <w:p>
      <w:pPr>
        <w:pStyle w:val="ListBullet"/>
      </w:pPr>
      <w:r>
        <w:t>Escola privada com 100 a 600 alunos, 15 a 50 colaboradores.</w:t>
      </w:r>
    </w:p>
    <w:p>
      <w:pPr>
        <w:pStyle w:val="ListBullet"/>
      </w:pPr>
      <w:r>
        <w:t>Dor: falta de app para pais/alunos, retrabalho administrativo, insegurança de dados.</w:t>
      </w:r>
    </w:p>
    <w:p>
      <w:pPr>
        <w:pStyle w:val="ListBullet"/>
      </w:pPr>
      <w:r>
        <w:t>Decisor: diretor(a), mantenedor(a) ou coordenador(a) administrativo(a).</w:t>
      </w:r>
    </w:p>
    <w:p>
      <w:pPr>
        <w:pStyle w:val="ListBullet"/>
      </w:pPr>
      <w:r>
        <w:t>Influenciadores: coordenação pedagógica, TI escolar e conselho de pais.</w:t>
      </w:r>
    </w:p>
    <w:p>
      <w:pPr>
        <w:pStyle w:val="ListBullet"/>
      </w:pPr>
      <w:r>
        <w:t>Disposição a pagar: R$ 2.500 a R$ 6.000/mês por pacote completo web + mobile.</w:t>
      </w:r>
    </w:p>
    <w:p>
      <w:r>
        <w:rPr>
          <w:b/>
          <w:sz w:val="22"/>
        </w:rPr>
        <w:t>Personas atendidas pelo SIGE:</w:t>
      </w:r>
    </w:p>
    <w:p>
      <w:pPr>
        <w:pStyle w:val="ListBullet"/>
      </w:pPr>
      <w:r>
        <w:t>Gestor escolar — cadastro, turmas, comunicados, financeiro, auditoria.</w:t>
      </w:r>
    </w:p>
    <w:p>
      <w:pPr>
        <w:pStyle w:val="ListBullet"/>
      </w:pPr>
      <w:r>
        <w:t>Professor — notas, frequência, materiais didáticos, planejamento de aula.</w:t>
      </w:r>
    </w:p>
    <w:p>
      <w:pPr>
        <w:pStyle w:val="ListBullet"/>
      </w:pPr>
      <w:r>
        <w:t>Aluno — boletim, frequência, mural, materiais (app mobile).</w:t>
      </w:r>
    </w:p>
    <w:p>
      <w:pPr>
        <w:pStyle w:val="ListBullet"/>
      </w:pPr>
      <w:r>
        <w:t>Responsável — acompanhamento do filho, notificações, controle parental.</w:t>
      </w:r>
    </w:p>
    <w:p>
      <w:pPr>
        <w:pStyle w:val="ListBullet"/>
      </w:pPr>
      <w:r>
        <w:t>Equipe de TI — Mission Control, SOC, backups, feature flags.</w:t>
      </w:r>
    </w:p>
    <w:p>
      <w:pPr>
        <w:pStyle w:val="Heading3"/>
      </w:pPr>
      <w:r>
        <w:t>2.2 – Estudo dos concorrentes</w:t>
      </w:r>
    </w:p>
    <w:p>
      <w:r>
        <w:rPr>
          <w:b/>
          <w:sz w:val="22"/>
        </w:rPr>
        <w:t>Concorrentes diretos e indiretos no Brasil:</w:t>
      </w:r>
    </w:p>
    <w:p>
      <w:pPr>
        <w:pStyle w:val="ListBullet"/>
      </w:pPr>
      <w:r>
        <w:t>ERPs educacionais consolidados (TOTVS Educacional, Sophia, Sponte) — robustos, porém custos elevados e curva de implantação longa.</w:t>
      </w:r>
    </w:p>
    <w:p>
      <w:pPr>
        <w:pStyle w:val="ListBullet"/>
      </w:pPr>
      <w:r>
        <w:t>Sistemas regionais e verticais menores — preço competitivo, mas baixa integração mobile/IoT.</w:t>
      </w:r>
    </w:p>
    <w:p>
      <w:pPr>
        <w:pStyle w:val="ListBullet"/>
      </w:pPr>
      <w:r>
        <w:t>Planilhas + WhatsApp + Google Classroom — custo zero, sem governança nem LGPD.</w:t>
      </w:r>
    </w:p>
    <w:p>
      <w:r>
        <w:rPr>
          <w:b/>
          <w:sz w:val="22"/>
        </w:rPr>
        <w:t>Posicionamento competitivo do SIGE:</w:t>
      </w:r>
    </w:p>
    <w:p>
      <w:pPr>
        <w:pStyle w:val="ListBullet"/>
      </w:pPr>
      <w:r>
        <w:t>Preço intermediário com stack moderna (API-first, mobile nativo).</w:t>
      </w:r>
    </w:p>
    <w:p>
      <w:pPr>
        <w:pStyle w:val="ListBullet"/>
      </w:pPr>
      <w:r>
        <w:t>SOC e LGPD nativos (diferencial em contratos públicos e escolas de elite).</w:t>
      </w:r>
    </w:p>
    <w:p>
      <w:pPr>
        <w:pStyle w:val="ListBullet"/>
      </w:pPr>
      <w:r>
        <w:t>IoT RFID para frequência automática (roadmap comercial v8+).</w:t>
      </w:r>
    </w:p>
    <w:p>
      <w:pPr>
        <w:pStyle w:val="ListBullet"/>
      </w:pPr>
      <w:r>
        <w:t>Código aberto interno e customização por tenant (multi-escola).</w:t>
      </w:r>
    </w:p>
    <w:p>
      <w:pPr>
        <w:pStyle w:val="Heading3"/>
      </w:pPr>
      <w:r>
        <w:t>2.3 – Estudo dos fornecedores</w:t>
      </w:r>
    </w:p>
    <w:p>
      <w:pPr>
        <w:pStyle w:val="ListBullet"/>
      </w:pPr>
      <w:r>
        <w:t>Infraestrutura cloud: Render (hospedagem), Aiven (MySQL gerenciado), Cloudinary (CDN/mídia).</w:t>
      </w:r>
    </w:p>
    <w:p>
      <w:pPr>
        <w:pStyle w:val="ListBullet"/>
      </w:pPr>
      <w:r>
        <w:t>Domínio e DNS: registradores nacionais/internacionais (Registro.br).</w:t>
      </w:r>
    </w:p>
    <w:p>
      <w:pPr>
        <w:pStyle w:val="ListBullet"/>
      </w:pPr>
      <w:r>
        <w:t>Gateway de pagamento (futuro): Asaas, Stripe ou Pagar.me para módulo financeiro.</w:t>
      </w:r>
    </w:p>
    <w:p>
      <w:pPr>
        <w:pStyle w:val="ListBullet"/>
      </w:pPr>
      <w:r>
        <w:t>Notificações push: Firebase Cloud Messaging / Apple Push Notification Service.</w:t>
      </w:r>
    </w:p>
    <w:p>
      <w:pPr>
        <w:pStyle w:val="ListBullet"/>
      </w:pPr>
      <w:r>
        <w:t>Hardware IoT: fornecedores de ESP32, leitores RFID RC522 e brokers MQTT.</w:t>
      </w:r>
    </w:p>
    <w:p>
      <w:pPr>
        <w:pStyle w:val="ListBullet"/>
      </w:pPr>
      <w:r>
        <w:t>Serviços jurídicos e contábeis: escritório parceiro para LTDA e Simples Nacional.</w:t>
      </w:r>
    </w:p>
    <w:p>
      <w:r>
        <w:br w:type="page"/>
      </w:r>
    </w:p>
    <w:p>
      <w:pPr>
        <w:pStyle w:val="Heading2"/>
      </w:pPr>
      <w:r>
        <w:t>3 – Plano de Marketing</w:t>
      </w:r>
    </w:p>
    <w:p>
      <w:pPr>
        <w:pStyle w:val="Heading3"/>
      </w:pPr>
      <w:r>
        <w:t>3.1 – Descrição dos principais produtos e serviços</w:t>
      </w:r>
    </w:p>
    <w:p>
      <w:pPr>
        <w:pStyle w:val="ListBullet"/>
      </w:pPr>
      <w:r>
        <w:t>SIGE Core Web — gestão acadêmica, usuários, calendário, documentos, dashboards.</w:t>
      </w:r>
    </w:p>
    <w:p>
      <w:pPr>
        <w:pStyle w:val="ListBullet"/>
      </w:pPr>
      <w:r>
        <w:t>SIGE Mobile — app para alunos e responsáveis (notas, frequência, perfil, push).</w:t>
      </w:r>
    </w:p>
    <w:p>
      <w:pPr>
        <w:pStyle w:val="ListBullet"/>
      </w:pPr>
      <w:r>
        <w:t>SIGE Shield — segurança, auditoria LGPD, SOC, 2FA, monitoramento de logins.</w:t>
      </w:r>
    </w:p>
    <w:p>
      <w:pPr>
        <w:pStyle w:val="ListBullet"/>
      </w:pPr>
      <w:r>
        <w:t>SIGE Financeiro — mensalidades, faturas, inadimplência, BI (módulo beta).</w:t>
      </w:r>
    </w:p>
    <w:p>
      <w:pPr>
        <w:pStyle w:val="ListBullet"/>
      </w:pPr>
      <w:r>
        <w:t>SIGE Saúde — ficha médica, atestados, vacinas.</w:t>
      </w:r>
    </w:p>
    <w:p>
      <w:pPr>
        <w:pStyle w:val="ListBullet"/>
      </w:pPr>
      <w:r>
        <w:t>SIGE Biblioteca — acervo digital e empréstimos.</w:t>
      </w:r>
    </w:p>
    <w:p>
      <w:pPr>
        <w:pStyle w:val="ListBullet"/>
      </w:pPr>
      <w:r>
        <w:t>SIGE IoT — frequência RFID e automação (P&amp;D, comercialização fase 2).</w:t>
      </w:r>
    </w:p>
    <w:p>
      <w:pPr>
        <w:pStyle w:val="ListBullet"/>
      </w:pPr>
      <w:r>
        <w:t>Serviços: implantação, migração de dados, treinamento e suporte premium.</w:t>
      </w:r>
    </w:p>
    <w:p>
      <w:pPr>
        <w:pStyle w:val="Heading3"/>
      </w:pPr>
      <w:r>
        <w:t>3.2 – Preço</w:t>
      </w:r>
    </w:p>
    <w:p>
      <w:r>
        <w:rPr>
          <w:b/>
          <w:sz w:val="22"/>
        </w:rPr>
        <w:t>Tabela de planos sugerida (valores mensais por instituição):</w:t>
      </w:r>
    </w:p>
    <w:p>
      <w:pPr>
        <w:pStyle w:val="ListBullet"/>
      </w:pPr>
      <w:r>
        <w:t>Plano Essencial (até 150 alunos): R$ 1.990/mês — web + mobile + acadêmico básico.</w:t>
      </w:r>
    </w:p>
    <w:p>
      <w:pPr>
        <w:pStyle w:val="ListBullet"/>
      </w:pPr>
      <w:r>
        <w:t>Plano Profissional (151–400 alunos): R$ 3.490/mês — todos módulos estáveis + SOC.</w:t>
      </w:r>
    </w:p>
    <w:p>
      <w:pPr>
        <w:pStyle w:val="ListBullet"/>
      </w:pPr>
      <w:r>
        <w:t>Plano Enterprise (401+ alunos): R$ 5.990/mês + R$ 8/aluno excedente — IoT + SLA prioritário.</w:t>
      </w:r>
    </w:p>
    <w:p>
      <w:pPr>
        <w:pStyle w:val="ListBullet"/>
      </w:pPr>
      <w:r>
        <w:t>Taxa de implantação única: R$ 2.500 a R$ 8.000 conforme volume de migração.</w:t>
      </w:r>
    </w:p>
    <w:p>
      <w:pPr>
        <w:pStyle w:val="ListBullet"/>
      </w:pPr>
      <w:r>
        <w:t>Desconto anual: 15% para pagamento antecipado (12 meses).</w:t>
      </w:r>
    </w:p>
    <w:p>
      <w:pPr>
        <w:pStyle w:val="Heading3"/>
      </w:pPr>
      <w:r>
        <w:t>3.3 – Estratégias promocionais</w:t>
      </w:r>
    </w:p>
    <w:p>
      <w:pPr>
        <w:pStyle w:val="ListBullet"/>
      </w:pPr>
      <w:r>
        <w:t>Piloto gratuito 60 dias para até 2 escolas parceiras (case de sucesso).</w:t>
      </w:r>
    </w:p>
    <w:p>
      <w:pPr>
        <w:pStyle w:val="ListBullet"/>
      </w:pPr>
      <w:r>
        <w:t>Webinars mensais: 'Gestão escolar digital e LGPD na prática'.</w:t>
      </w:r>
    </w:p>
    <w:p>
      <w:pPr>
        <w:pStyle w:val="ListBullet"/>
      </w:pPr>
      <w:r>
        <w:t>Presença em feiras educacionais e eventos SEBRAE/FAPERN.</w:t>
      </w:r>
    </w:p>
    <w:p>
      <w:pPr>
        <w:pStyle w:val="ListBullet"/>
      </w:pPr>
      <w:r>
        <w:t>Marketing de conteúdo: blog técnico, comparativos e depoimentos de gestores.</w:t>
      </w:r>
    </w:p>
    <w:p>
      <w:pPr>
        <w:pStyle w:val="ListBullet"/>
      </w:pPr>
      <w:r>
        <w:t>Programa de indicação: 1 mês grátis para cada escola indicada que fechar contrato.</w:t>
      </w:r>
    </w:p>
    <w:p>
      <w:pPr>
        <w:pStyle w:val="ListBullet"/>
      </w:pPr>
      <w:r>
        <w:t>Demonstração ao vivo do app mobile para conselhos de pais.</w:t>
      </w:r>
    </w:p>
    <w:p>
      <w:pPr>
        <w:pStyle w:val="Heading3"/>
      </w:pPr>
      <w:r>
        <w:t>3.4 – Estrutura de comercialização</w:t>
      </w:r>
    </w:p>
    <w:p>
      <w:pPr>
        <w:pStyle w:val="ListBullet"/>
      </w:pPr>
      <w:r>
        <w:t>Canal direto B2B: prospecção ativa via LinkedIn, e-mail e visitas presenciais.</w:t>
      </w:r>
    </w:p>
    <w:p>
      <w:pPr>
        <w:pStyle w:val="ListBullet"/>
      </w:pPr>
      <w:r>
        <w:t>Parcerias com consultorias pedagógicas e contadores de escolas.</w:t>
      </w:r>
    </w:p>
    <w:p>
      <w:pPr>
        <w:pStyle w:val="ListBullet"/>
      </w:pPr>
      <w:r>
        <w:t>Licitações e pregões (médio prazo) com certificações LGPD documentadas.</w:t>
      </w:r>
    </w:p>
    <w:p>
      <w:pPr>
        <w:pStyle w:val="ListBullet"/>
      </w:pPr>
      <w:r>
        <w:t>Marketplace EdTech (futuro): integração com hubs de soluções educacionais.</w:t>
      </w:r>
    </w:p>
    <w:p>
      <w:pPr>
        <w:pStyle w:val="ListBullet"/>
      </w:pPr>
      <w:r>
        <w:t>Vendas online: landing page com agendamento de demo e onboarding self-service (fase 2).</w:t>
      </w:r>
    </w:p>
    <w:p>
      <w:pPr>
        <w:pStyle w:val="Heading3"/>
      </w:pPr>
      <w:r>
        <w:t>3.5 – Localização do negócio</w:t>
      </w:r>
    </w:p>
    <w:p>
      <w:r>
        <w:rPr>
          <w:b w:val="0"/>
          <w:sz w:val="22"/>
        </w:rPr>
        <w:t>Operação digital-first, sem dependência de ponto comercial fixo na fase inicial. Infraestrutura hospedada em nuvem com CDN global (Cloudinary) e banco MySQL em Aiven (região configurável). Atendimento presencial a clientes na região de atuacao do fundador, com expansão para representantes regionais conforme carteira.</w:t>
      </w:r>
    </w:p>
    <w:p>
      <w:r>
        <w:br w:type="page"/>
      </w:r>
    </w:p>
    <w:p>
      <w:pPr>
        <w:pStyle w:val="Heading2"/>
      </w:pPr>
      <w:r>
        <w:t>4 – Plano Operacional</w:t>
      </w:r>
    </w:p>
    <w:p>
      <w:pPr>
        <w:pStyle w:val="Heading3"/>
      </w:pPr>
      <w:r>
        <w:t>4.1 – Layout ou arranjo físico</w:t>
      </w:r>
    </w:p>
    <w:p>
      <w:r>
        <w:rPr>
          <w:b w:val="0"/>
          <w:sz w:val="22"/>
        </w:rPr>
        <w:t>Modelo remoto/híbrido: home office para desenvolvimento e comercial; coworking para reuniões com clientes. Infraestrutura lógica (não física): monorepo com SIGE/ (Django), frontend_SIGE/ (React), SIGE_APP/ (Expo) e documentação em docs/.</w:t>
      </w:r>
    </w:p>
    <w:p>
      <w:pPr>
        <w:pStyle w:val="Heading3"/>
      </w:pPr>
      <w:r>
        <w:t>4.2 – Capacidade produtiva, comercial e de prestação de serviços</w:t>
      </w:r>
    </w:p>
    <w:p>
      <w:pPr>
        <w:pStyle w:val="ListBullet"/>
      </w:pPr>
      <w:r>
        <w:t>Capacidade técnica atual: 1 escola piloto em produção com 50+ usuários e 31 alunos ativos.</w:t>
      </w:r>
    </w:p>
    <w:p>
      <w:pPr>
        <w:pStyle w:val="ListBullet"/>
      </w:pPr>
      <w:r>
        <w:t>Arquitetura multi-tenant: suporta múltiplas instituições no mesmo deploy.</w:t>
      </w:r>
    </w:p>
    <w:p>
      <w:pPr>
        <w:pStyle w:val="ListBullet"/>
      </w:pPr>
      <w:r>
        <w:t>Meta operacional ano 1: até 15 escolas simultâneas sem equipe de suporte dedicada.</w:t>
      </w:r>
    </w:p>
    <w:p>
      <w:pPr>
        <w:pStyle w:val="ListBullet"/>
      </w:pPr>
      <w:r>
        <w:t>Meta ano 2: 50 escolas com equipe de 5 pessoas (2 dev, 2 suporte, 1 comercial).</w:t>
      </w:r>
    </w:p>
    <w:p>
      <w:pPr>
        <w:pStyle w:val="ListBullet"/>
      </w:pPr>
      <w:r>
        <w:t>SLA padrão: 99,5% uptime; SLA premium: 99,9% com suporte em até 4 horas úteis.</w:t>
      </w:r>
    </w:p>
    <w:p>
      <w:pPr>
        <w:pStyle w:val="Heading3"/>
      </w:pPr>
      <w:r>
        <w:t>4.3 – Processos operacionais</w:t>
      </w:r>
    </w:p>
    <w:p>
      <w:pPr>
        <w:pStyle w:val="ListBullet"/>
      </w:pPr>
      <w:r>
        <w:t>Onboarding: diagnóstico → migração de dados → treinamento → go-live (2–4 semanas).</w:t>
      </w:r>
    </w:p>
    <w:p>
      <w:pPr>
        <w:pStyle w:val="ListBullet"/>
      </w:pPr>
      <w:r>
        <w:t>Desenvolvimento: Git flow, CI/CD, testes automatizados (pytest, 149 casos).</w:t>
      </w:r>
    </w:p>
    <w:p>
      <w:pPr>
        <w:pStyle w:val="ListBullet"/>
      </w:pPr>
      <w:r>
        <w:t>Deploy: build.sh (collectstatic + migrate) no Render via GitHub.</w:t>
      </w:r>
    </w:p>
    <w:p>
      <w:pPr>
        <w:pStyle w:val="ListBullet"/>
      </w:pPr>
      <w:r>
        <w:t>Suporte: canal por e-mail/WhatsApp + documentação em SIGE/docs/.</w:t>
      </w:r>
    </w:p>
    <w:p>
      <w:pPr>
        <w:pStyle w:val="ListBullet"/>
      </w:pPr>
      <w:r>
        <w:t>Segurança: backups Quantum Snapshots, SOC em tempo real, revisão trimestral LGPD.</w:t>
      </w:r>
    </w:p>
    <w:p>
      <w:pPr>
        <w:pStyle w:val="ListBullet"/>
      </w:pPr>
      <w:r>
        <w:t>Atualizações: releases mensais com changelog e comunicação aos gestores.</w:t>
      </w:r>
    </w:p>
    <w:p>
      <w:pPr>
        <w:pStyle w:val="Heading3"/>
      </w:pPr>
      <w:r>
        <w:t>4.4 – Necessidade de pessoal</w:t>
      </w:r>
    </w:p>
    <w:p>
      <w:r>
        <w:rPr>
          <w:b/>
          <w:sz w:val="22"/>
        </w:rPr>
        <w:t>Quadro projetado — 12 meses:</w:t>
      </w:r>
    </w:p>
    <w:p>
      <w:pPr>
        <w:pStyle w:val="ListBullet"/>
      </w:pPr>
      <w:r>
        <w:t>1 Fundador/Dev Lead (atual) — produto e arquitetura.</w:t>
      </w:r>
    </w:p>
    <w:p>
      <w:pPr>
        <w:pStyle w:val="ListBullet"/>
      </w:pPr>
      <w:r>
        <w:t>1 Dev Full-stack (contratação mês 6) — features e integrações.</w:t>
      </w:r>
    </w:p>
    <w:p>
      <w:pPr>
        <w:pStyle w:val="ListBullet"/>
      </w:pPr>
      <w:r>
        <w:t>1 Analista de Sucesso do Cliente (mês 9) — onboarding e retenção.</w:t>
      </w:r>
    </w:p>
    <w:p>
      <w:pPr>
        <w:pStyle w:val="ListBullet"/>
      </w:pPr>
      <w:r>
        <w:t>1 Vendedor B2B EdTech (mês 9) — pipeline comercial.</w:t>
      </w:r>
    </w:p>
    <w:p>
      <w:pPr>
        <w:pStyle w:val="ListBullet"/>
      </w:pPr>
      <w:r>
        <w:t>Contador e advogado — terceirizados sob demanda.</w:t>
      </w:r>
    </w:p>
    <w:p>
      <w:r>
        <w:br w:type="page"/>
      </w:r>
    </w:p>
    <w:p>
      <w:pPr>
        <w:pStyle w:val="Heading2"/>
      </w:pPr>
      <w:r>
        <w:t>5 – Plano Financeiro</w:t>
      </w:r>
    </w:p>
    <w:p>
      <w:pPr>
        <w:pStyle w:val="Heading3"/>
      </w:pPr>
      <w:r>
        <w:t>Investimento total</w:t>
      </w:r>
    </w:p>
    <w:p>
      <w:r>
        <w:rPr>
          <w:b w:val="0"/>
          <w:sz w:val="22"/>
        </w:rPr>
        <w:t>O investimento considera o ativo de software já desenvolvido (estimado em R$ 180.000 de valor de reposição em horas de engenharia) mais os aportes necessários para comercialização e operação nos primeiros 18 meses.</w:t>
      </w:r>
    </w:p>
    <w:p>
      <w:pPr>
        <w:pStyle w:val="Heading3"/>
      </w:pPr>
      <w:r>
        <w:t>5.1 – Estimativa dos investimentos fixos</w:t>
      </w:r>
    </w:p>
    <w:p>
      <w:pPr>
        <w:pStyle w:val="ListBullet"/>
      </w:pPr>
      <w:r>
        <w:t>Computadores e periféricos (2 estações): R$ 12.000</w:t>
      </w:r>
    </w:p>
    <w:p>
      <w:pPr>
        <w:pStyle w:val="ListBullet"/>
      </w:pPr>
      <w:r>
        <w:t>Mobiliário home office: R$ 3.000</w:t>
      </w:r>
    </w:p>
    <w:p>
      <w:pPr>
        <w:pStyle w:val="ListBullet"/>
      </w:pPr>
      <w:r>
        <w:t>Constituição LTDA + registros: R$ 4.500</w:t>
      </w:r>
    </w:p>
    <w:p>
      <w:pPr>
        <w:pStyle w:val="ListBullet"/>
      </w:pPr>
      <w:r>
        <w:t>Identidade visual e site institucional: R$ 8.000</w:t>
      </w:r>
    </w:p>
    <w:p>
      <w:pPr>
        <w:pStyle w:val="ListBullet"/>
      </w:pPr>
      <w:r>
        <w:t>Equipamentos IoT piloto (kits RFID): R$ 6.000</w:t>
      </w:r>
    </w:p>
    <w:p>
      <w:pPr>
        <w:pStyle w:val="ListBullet"/>
      </w:pPr>
      <w:r>
        <w:t>Total investimentos fixos: R$ 33.500</w:t>
      </w:r>
    </w:p>
    <w:p>
      <w:pPr>
        <w:pStyle w:val="Heading3"/>
      </w:pPr>
      <w:r>
        <w:t>5.2 – Capital de giro</w:t>
      </w:r>
    </w:p>
    <w:p>
      <w:r>
        <w:rPr>
          <w:b/>
          <w:sz w:val="22"/>
        </w:rPr>
        <w:t>Reserva de caixa para 12 meses de operação mínima:</w:t>
      </w:r>
    </w:p>
    <w:p>
      <w:pPr>
        <w:pStyle w:val="ListBullet"/>
      </w:pPr>
      <w:r>
        <w:t>Infraestrutura cloud (Render, Aiven, Cloudinary, domínio): R$ 800/mês × 12 = R$ 9.600</w:t>
      </w:r>
    </w:p>
    <w:p>
      <w:pPr>
        <w:pStyle w:val="ListBullet"/>
      </w:pPr>
      <w:r>
        <w:t>Marketing e eventos: R$ 1.500/mês × 12 = R$ 18.000</w:t>
      </w:r>
    </w:p>
    <w:p>
      <w:pPr>
        <w:pStyle w:val="ListBullet"/>
      </w:pPr>
      <w:r>
        <w:t>Pró-labore fundador (mínimo): R$ 3.000/mês × 12 = R$ 36.000</w:t>
      </w:r>
    </w:p>
    <w:p>
      <w:pPr>
        <w:pStyle w:val="ListBullet"/>
      </w:pPr>
      <w:r>
        <w:t>Serviços terceirizados (contábil, jurídico): R$ 500/mês × 12 = R$ 6.000</w:t>
      </w:r>
    </w:p>
    <w:p>
      <w:pPr>
        <w:pStyle w:val="ListBullet"/>
      </w:pPr>
      <w:r>
        <w:t>Imprevistos (10%): R$ 6.960</w:t>
      </w:r>
    </w:p>
    <w:p>
      <w:pPr>
        <w:pStyle w:val="ListBullet"/>
      </w:pPr>
      <w:r>
        <w:t>Total capital de giro: R$ 76.560</w:t>
      </w:r>
    </w:p>
    <w:p>
      <w:pPr>
        <w:pStyle w:val="Heading3"/>
      </w:pPr>
      <w:r>
        <w:t>5.3 – Investimentos pré-operacionais</w:t>
      </w:r>
    </w:p>
    <w:p>
      <w:pPr>
        <w:pStyle w:val="ListBullet"/>
      </w:pPr>
      <w:r>
        <w:t>Certificações e consultoria LGPD: R$ 5.000</w:t>
      </w:r>
    </w:p>
    <w:p>
      <w:pPr>
        <w:pStyle w:val="ListBullet"/>
      </w:pPr>
      <w:r>
        <w:t>Treinamento comercial e materiais de venda: R$ 3.000</w:t>
      </w:r>
    </w:p>
    <w:p>
      <w:pPr>
        <w:pStyle w:val="ListBullet"/>
      </w:pPr>
      <w:r>
        <w:t>Contas de demonstração e ambientes de staging: R$ 2.000</w:t>
      </w:r>
    </w:p>
    <w:p>
      <w:pPr>
        <w:pStyle w:val="ListBullet"/>
      </w:pPr>
      <w:r>
        <w:t>Total pré-operacional: R$ 10.000</w:t>
      </w:r>
    </w:p>
    <w:p>
      <w:pPr>
        <w:pStyle w:val="Heading3"/>
      </w:pPr>
      <w:r>
        <w:t>5.4 – Investimento total (resumo)</w:t>
      </w:r>
    </w:p>
    <w:p>
      <w:pPr>
        <w:pStyle w:val="ListBullet"/>
      </w:pPr>
      <w:r>
        <w:t>Investimentos fixos: R$ 33.500</w:t>
      </w:r>
    </w:p>
    <w:p>
      <w:pPr>
        <w:pStyle w:val="ListBullet"/>
      </w:pPr>
      <w:r>
        <w:t>Capital de giro (12 meses): R$ 76.560</w:t>
      </w:r>
    </w:p>
    <w:p>
      <w:pPr>
        <w:pStyle w:val="ListBullet"/>
      </w:pPr>
      <w:r>
        <w:t>Pré-operacionais: R$ 10.000</w:t>
      </w:r>
    </w:p>
    <w:p>
      <w:pPr>
        <w:pStyle w:val="ListBullet"/>
      </w:pPr>
      <w:r>
        <w:t>INVESTIMENTO TOTAL: R$ 120.060</w:t>
      </w:r>
    </w:p>
    <w:p>
      <w:pPr>
        <w:pStyle w:val="ListBullet"/>
      </w:pPr>
      <w:r>
        <w:t>Ativo intangível (software SIGE já desenvolvido): R$ 180.000 (valor estimado)</w:t>
      </w:r>
    </w:p>
    <w:p>
      <w:pPr>
        <w:pStyle w:val="Heading3"/>
      </w:pPr>
      <w:r>
        <w:t>5.5 – Estimativa do faturamento mensal</w:t>
      </w:r>
    </w:p>
    <w:p>
      <w:r>
        <w:rPr>
          <w:b/>
          <w:sz w:val="22"/>
        </w:rPr>
        <w:t>Projeção conservadora de MRR (Receita Recorrente Mensal):</w:t>
      </w:r>
    </w:p>
    <w:p>
      <w:pPr>
        <w:pStyle w:val="ListBullet"/>
      </w:pPr>
      <w:r>
        <w:t>Meses 1–3: R$ 0 (piloto e validação)</w:t>
      </w:r>
    </w:p>
    <w:p>
      <w:pPr>
        <w:pStyle w:val="ListBullet"/>
      </w:pPr>
      <w:r>
        <w:t>Meses 4–6: R$ 7.000 (2 escolas × R$ 3.500)</w:t>
      </w:r>
    </w:p>
    <w:p>
      <w:pPr>
        <w:pStyle w:val="ListBullet"/>
      </w:pPr>
      <w:r>
        <w:t>Meses 7–12: R$ 24.500 (7 escolas × R$ 3.500 médio)</w:t>
      </w:r>
    </w:p>
    <w:p>
      <w:pPr>
        <w:pStyle w:val="ListBullet"/>
      </w:pPr>
      <w:r>
        <w:t>Ano 2: R$ 87.500/mês (25 escolas × R$ 3.500 médio)</w:t>
      </w:r>
    </w:p>
    <w:p>
      <w:pPr>
        <w:pStyle w:val="ListBullet"/>
      </w:pPr>
      <w:r>
        <w:t>Receita adicional implantação ano 1: R$ 25.000 (5 projetos × R$ 5.000)</w:t>
      </w:r>
    </w:p>
    <w:p>
      <w:pPr>
        <w:pStyle w:val="Heading3"/>
      </w:pPr>
      <w:r>
        <w:t>5.6 – Estimativa do custo unitário (infraestrutura por escola)</w:t>
      </w:r>
    </w:p>
    <w:p>
      <w:pPr>
        <w:pStyle w:val="ListBullet"/>
      </w:pPr>
      <w:r>
        <w:t>Custo marginal cloud por escola (até 400 alunos): ~R$ 45/mês</w:t>
      </w:r>
    </w:p>
    <w:p>
      <w:pPr>
        <w:pStyle w:val="ListBullet"/>
      </w:pPr>
      <w:r>
        <w:t>Suporte e onboarding amortizado: ~R$ 120/mês por cliente no ano 1</w:t>
      </w:r>
    </w:p>
    <w:p>
      <w:pPr>
        <w:pStyle w:val="ListBullet"/>
      </w:pPr>
      <w:r>
        <w:t>Custo variável total estimado: ~R$ 165/escola/mês</w:t>
      </w:r>
    </w:p>
    <w:p>
      <w:pPr>
        <w:pStyle w:val="Heading3"/>
      </w:pPr>
      <w:r>
        <w:t>5.7 – Estimativa dos custos de comercialização</w:t>
      </w:r>
    </w:p>
    <w:p>
      <w:pPr>
        <w:pStyle w:val="ListBullet"/>
      </w:pPr>
      <w:r>
        <w:t>Marketing digital e eventos: R$ 1.500/mês</w:t>
      </w:r>
    </w:p>
    <w:p>
      <w:pPr>
        <w:pStyle w:val="ListBullet"/>
      </w:pPr>
      <w:r>
        <w:t>Comissão de vendas (10% MRR): variável a partir do mês 9</w:t>
      </w:r>
    </w:p>
    <w:p>
      <w:pPr>
        <w:pStyle w:val="ListBullet"/>
      </w:pPr>
      <w:r>
        <w:t>Materiais e deslocamento: R$ 600/mês</w:t>
      </w:r>
    </w:p>
    <w:p>
      <w:pPr>
        <w:pStyle w:val="ListBullet"/>
      </w:pPr>
      <w:r>
        <w:t>Total fixo comercial: ~R$ 2.100/mês (+ comissões)</w:t>
      </w:r>
    </w:p>
    <w:p>
      <w:pPr>
        <w:pStyle w:val="Heading3"/>
      </w:pPr>
      <w:r>
        <w:t>5.8 – Custos diretos / prestação do serviço</w:t>
      </w:r>
    </w:p>
    <w:p>
      <w:r>
        <w:rPr>
          <w:b w:val="0"/>
          <w:sz w:val="22"/>
        </w:rPr>
        <w:t>Como SaaS, os custos diretos são principalmente infraestrutura cloud, APIs de terceiros e horas de implantação. Margem bruta projetada: 78% a 85% após escala de 10+ clientes.</w:t>
      </w:r>
    </w:p>
    <w:p>
      <w:pPr>
        <w:pStyle w:val="Heading3"/>
      </w:pPr>
      <w:r>
        <w:t>5.9 – Estimativa dos custos com mão de obra</w:t>
      </w:r>
    </w:p>
    <w:p>
      <w:pPr>
        <w:pStyle w:val="ListBullet"/>
      </w:pPr>
      <w:r>
        <w:t>Ano 1 (fundador + contratações parciais): R$ 72.000</w:t>
      </w:r>
    </w:p>
    <w:p>
      <w:pPr>
        <w:pStyle w:val="ListBullet"/>
      </w:pPr>
      <w:r>
        <w:t>Ano 2 (equipe de 5): R$ 288.000</w:t>
      </w:r>
    </w:p>
    <w:p>
      <w:pPr>
        <w:pStyle w:val="ListBullet"/>
      </w:pPr>
      <w:r>
        <w:t>Encargos e benefícios (provisão 28%): incluídos nas projeções de folha</w:t>
      </w:r>
    </w:p>
    <w:p>
      <w:pPr>
        <w:pStyle w:val="Heading3"/>
      </w:pPr>
      <w:r>
        <w:t>5.10 – Estimativa do custo com depreciação</w:t>
      </w:r>
    </w:p>
    <w:p>
      <w:r>
        <w:rPr>
          <w:b w:val="0"/>
          <w:sz w:val="22"/>
        </w:rPr>
        <w:t>Depreciação anual de ativos fixos (computadores e IoT, vida útil 3 anos): R$ 33.500 / 3 ≈ R$ 11.167/ano (R$ 930/mês). Software capitalizado internamente amortizado em 5 anos: R$ 36.000/ano.</w:t>
      </w:r>
    </w:p>
    <w:p>
      <w:pPr>
        <w:pStyle w:val="Heading3"/>
      </w:pPr>
      <w:r>
        <w:t>5.11 – Estimativa dos custos fixos operacionais mensais</w:t>
      </w:r>
    </w:p>
    <w:p>
      <w:pPr>
        <w:pStyle w:val="ListBullet"/>
      </w:pPr>
      <w:r>
        <w:t>Infraestrutura cloud: R$ 800</w:t>
      </w:r>
    </w:p>
    <w:p>
      <w:pPr>
        <w:pStyle w:val="ListBullet"/>
      </w:pPr>
      <w:r>
        <w:t>Domínio, e-mail e ferramentas (GitHub, monitoramento): R$ 350</w:t>
      </w:r>
    </w:p>
    <w:p>
      <w:pPr>
        <w:pStyle w:val="ListBullet"/>
      </w:pPr>
      <w:r>
        <w:t>Contabilidade e jurídico: R$ 500</w:t>
      </w:r>
    </w:p>
    <w:p>
      <w:pPr>
        <w:pStyle w:val="ListBullet"/>
      </w:pPr>
      <w:r>
        <w:t>Marketing: R$ 1.500</w:t>
      </w:r>
    </w:p>
    <w:p>
      <w:pPr>
        <w:pStyle w:val="ListBullet"/>
      </w:pPr>
      <w:r>
        <w:t>Pró-labore / folha (média ano 1): R$ 6.000</w:t>
      </w:r>
    </w:p>
    <w:p>
      <w:pPr>
        <w:pStyle w:val="ListBullet"/>
      </w:pPr>
      <w:r>
        <w:t>Depreciação e amortização: R$ 3.930</w:t>
      </w:r>
    </w:p>
    <w:p>
      <w:pPr>
        <w:pStyle w:val="ListBullet"/>
      </w:pPr>
      <w:r>
        <w:t>TOTAL CUSTOS FIXOS: ~R$ 13.080/mês</w:t>
      </w:r>
    </w:p>
    <w:p>
      <w:pPr>
        <w:pStyle w:val="Heading3"/>
      </w:pPr>
      <w:r>
        <w:t>5.12 – Demonstrativo de resultados (projeção ano 1)</w:t>
      </w:r>
    </w:p>
    <w:p>
      <w:pPr>
        <w:pStyle w:val="ListBullet"/>
      </w:pPr>
      <w:r>
        <w:t>Receita bruta anual estimada: R$ 147.000</w:t>
      </w:r>
    </w:p>
    <w:p>
      <w:pPr>
        <w:pStyle w:val="ListBullet"/>
      </w:pPr>
      <w:r>
        <w:t>(-) Custos variáveis (infra + implantação): R$ 18.000</w:t>
      </w:r>
    </w:p>
    <w:p>
      <w:pPr>
        <w:pStyle w:val="ListBullet"/>
      </w:pPr>
      <w:r>
        <w:t>(-) Custos fixos operacionais: R$ 156.960</w:t>
      </w:r>
    </w:p>
    <w:p>
      <w:pPr>
        <w:pStyle w:val="ListBullet"/>
      </w:pPr>
      <w:r>
        <w:t>Resultado operacional ano 1: -R$ 27.960 (esperado em fase de tração)</w:t>
      </w:r>
    </w:p>
    <w:p>
      <w:pPr>
        <w:pStyle w:val="ListBullet"/>
      </w:pPr>
      <w:r>
        <w:t>Ponto de equilíbrio operacional: mês 14–16 (projeção)</w:t>
      </w:r>
    </w:p>
    <w:p>
      <w:pPr>
        <w:pStyle w:val="Heading3"/>
      </w:pPr>
      <w:r>
        <w:t>5.13 – Indicadores de viabilidade</w:t>
      </w:r>
    </w:p>
    <w:p>
      <w:pPr>
        <w:pStyle w:val="Heading4"/>
      </w:pPr>
      <w:r>
        <w:t>5.13.1 – Ponto de equilíbrio</w:t>
      </w:r>
    </w:p>
    <w:p>
      <w:r>
        <w:rPr>
          <w:b w:val="0"/>
          <w:sz w:val="22"/>
        </w:rPr>
        <w:t>Com custos fixos de R$ 13.080/mês e ticket médio de R$ 3.500/escola (margem contribuição ~85%), o ponto de equilíbrio é atingido com aproximadamente 5 escolas pagantes (R$ 17.500 MRR). Meta realista: mês 14 com pipeline comercial ativo.</w:t>
      </w:r>
    </w:p>
    <w:p>
      <w:pPr>
        <w:pStyle w:val="Heading4"/>
      </w:pPr>
      <w:r>
        <w:t>5.13.2 – Lucratividade</w:t>
      </w:r>
    </w:p>
    <w:p>
      <w:r>
        <w:rPr>
          <w:b w:val="0"/>
          <w:sz w:val="22"/>
        </w:rPr>
        <w:t>Lucratividade líquida projetada no ano 2: 12% a 18% sobre receita de R$ 1.050.000, conforme retenção de clientes (churn &lt; 8% anual) e upsell de módulos financeiro/IoT.</w:t>
      </w:r>
    </w:p>
    <w:p>
      <w:pPr>
        <w:pStyle w:val="Heading4"/>
      </w:pPr>
      <w:r>
        <w:t>5.13.3 – Rentabilidade</w:t>
      </w:r>
    </w:p>
    <w:p>
      <w:r>
        <w:rPr>
          <w:b w:val="0"/>
          <w:sz w:val="22"/>
        </w:rPr>
        <w:t>ROI sobre investimento de R$ 120.060: payback estimado em 30–36 meses. Valorização do ativo de software e base recorrente de MRR elevam o valuation estimado para R$ 800.000 – R$ 1,2M ao final do ano 2 (múltiplo 8–10× MRR).</w:t>
      </w:r>
    </w:p>
    <w:p>
      <w:pPr>
        <w:pStyle w:val="Heading4"/>
      </w:pPr>
      <w:r>
        <w:t>5.13.4 – Prazo de retorno do investimento</w:t>
      </w:r>
    </w:p>
    <w:p>
      <w:r>
        <w:rPr>
          <w:b w:val="0"/>
          <w:sz w:val="22"/>
        </w:rPr>
        <w:t>Prazo de retorno do investimento inicial (R$ 120.060): 30 a 36 meses. Com aporte anjo de R$ 300.000, o payback reduz para 24 meses com aceleração comercial.</w:t>
      </w:r>
    </w:p>
    <w:p>
      <w:r>
        <w:br w:type="page"/>
      </w:r>
    </w:p>
    <w:p>
      <w:pPr>
        <w:pStyle w:val="Heading2"/>
      </w:pPr>
      <w:r>
        <w:t>6 – Construção de cenários</w:t>
      </w:r>
    </w:p>
    <w:p>
      <w:r>
        <w:rPr>
          <w:b/>
          <w:sz w:val="22"/>
        </w:rPr>
        <w:t>Cenário pessimista:</w:t>
      </w:r>
    </w:p>
    <w:p>
      <w:pPr>
        <w:pStyle w:val="ListBullet"/>
      </w:pPr>
      <w:r>
        <w:t>3 escolas em 18 meses; MRR de R$ 10.500; necessidade de aporte adicional.</w:t>
      </w:r>
    </w:p>
    <w:p>
      <w:pPr>
        <w:pStyle w:val="ListBullet"/>
      </w:pPr>
      <w:r>
        <w:t>Atraso no módulo financeiro reduz upsell; foco em plano Essencial.</w:t>
      </w:r>
    </w:p>
    <w:p>
      <w:r>
        <w:rPr>
          <w:b/>
          <w:sz w:val="22"/>
        </w:rPr>
        <w:t>Cenário realista (base):</w:t>
      </w:r>
    </w:p>
    <w:p>
      <w:pPr>
        <w:pStyle w:val="ListBullet"/>
      </w:pPr>
      <w:r>
        <w:t>12 escolas em 18 meses; MRR de R$ 42.000; equilíbrio no mês 16.</w:t>
      </w:r>
    </w:p>
    <w:p>
      <w:pPr>
        <w:pStyle w:val="ListBullet"/>
      </w:pPr>
      <w:r>
        <w:t>2 contratos Enterprise com IoT piloto.</w:t>
      </w:r>
    </w:p>
    <w:p>
      <w:r>
        <w:rPr>
          <w:b/>
          <w:sz w:val="22"/>
        </w:rPr>
        <w:t>Cenário otimista:</w:t>
      </w:r>
    </w:p>
    <w:p>
      <w:pPr>
        <w:pStyle w:val="ListBullet"/>
      </w:pPr>
      <w:r>
        <w:t>25 escolas em 18 meses; MRR de R$ 95.000; lucro a partir do mês 12.</w:t>
      </w:r>
    </w:p>
    <w:p>
      <w:pPr>
        <w:pStyle w:val="ListBullet"/>
      </w:pPr>
      <w:r>
        <w:t>Parceria com mantenedora regional (5 unidades simultâneas).</w:t>
      </w:r>
    </w:p>
    <w:p>
      <w:pPr>
        <w:pStyle w:val="ListBullet"/>
      </w:pPr>
      <w:r>
        <w:t>Captação de investimento anjo para expansão nacional.</w:t>
      </w:r>
    </w:p>
    <w:p>
      <w:r>
        <w:br w:type="page"/>
      </w:r>
    </w:p>
    <w:p>
      <w:pPr>
        <w:pStyle w:val="Heading2"/>
      </w:pPr>
      <w:r>
        <w:t>7 – Avaliação estratégica</w:t>
      </w:r>
    </w:p>
    <w:p>
      <w:pPr>
        <w:pStyle w:val="Heading3"/>
      </w:pPr>
      <w:r>
        <w:t>7.1 – Análise da matriz F.O.F.A (SWOT)</w:t>
      </w:r>
    </w:p>
    <w:p>
      <w:r>
        <w:rPr>
          <w:b/>
          <w:sz w:val="22"/>
        </w:rPr>
        <w:t>Forças (Strengths):</w:t>
      </w:r>
    </w:p>
    <w:p>
      <w:pPr>
        <w:pStyle w:val="ListBullet"/>
      </w:pPr>
      <w:r>
        <w:t>Produto funcional em produção com web, mobile e API REST.</w:t>
      </w:r>
    </w:p>
    <w:p>
      <w:pPr>
        <w:pStyle w:val="ListBullet"/>
      </w:pPr>
      <w:r>
        <w:t>Segurança LGPD nativa (AES-256, SOC, auditoria).</w:t>
      </w:r>
    </w:p>
    <w:p>
      <w:pPr>
        <w:pStyle w:val="ListBullet"/>
      </w:pPr>
      <w:r>
        <w:t>Arquitetura moderna e documentação técnica extensa.</w:t>
      </w:r>
    </w:p>
    <w:p>
      <w:pPr>
        <w:pStyle w:val="ListBullet"/>
      </w:pPr>
      <w:r>
        <w:t>Custo de infraestrutura cloud enxuto e escalável.</w:t>
      </w:r>
    </w:p>
    <w:p>
      <w:r>
        <w:rPr>
          <w:b/>
          <w:sz w:val="22"/>
        </w:rPr>
        <w:t>Fraquezas (Weaknesses):</w:t>
      </w:r>
    </w:p>
    <w:p>
      <w:pPr>
        <w:pStyle w:val="ListBullet"/>
      </w:pPr>
      <w:r>
        <w:t>Equipe enxuta (dependência do fundador).</w:t>
      </w:r>
    </w:p>
    <w:p>
      <w:pPr>
        <w:pStyle w:val="ListBullet"/>
      </w:pPr>
      <w:r>
        <w:t>Módulos financeiro e biblioteca ainda em beta.</w:t>
      </w:r>
    </w:p>
    <w:p>
      <w:pPr>
        <w:pStyle w:val="ListBullet"/>
      </w:pPr>
      <w:r>
        <w:t>Cobertura de testes em 68% (meta 100%).</w:t>
      </w:r>
    </w:p>
    <w:p>
      <w:pPr>
        <w:pStyle w:val="ListBullet"/>
      </w:pPr>
      <w:r>
        <w:t>Marca ainda em construção no mercado EdTech.</w:t>
      </w:r>
    </w:p>
    <w:p>
      <w:r>
        <w:rPr>
          <w:b/>
          <w:sz w:val="22"/>
        </w:rPr>
        <w:t>Oportunidades (Opportunities):</w:t>
      </w:r>
    </w:p>
    <w:p>
      <w:pPr>
        <w:pStyle w:val="ListBullet"/>
      </w:pPr>
      <w:r>
        <w:t>Crescimento de escolas privadas exigindo digitalização pós-pandemia.</w:t>
      </w:r>
    </w:p>
    <w:p>
      <w:pPr>
        <w:pStyle w:val="ListBullet"/>
      </w:pPr>
      <w:r>
        <w:t>LGPD como requisito em contratos e licitações.</w:t>
      </w:r>
    </w:p>
    <w:p>
      <w:pPr>
        <w:pStyle w:val="ListBullet"/>
      </w:pPr>
      <w:r>
        <w:t>Demanda por apps mobile para comunicação com famílias.</w:t>
      </w:r>
    </w:p>
    <w:p>
      <w:pPr>
        <w:pStyle w:val="ListBullet"/>
      </w:pPr>
      <w:r>
        <w:t>Integração IoT como diferencial em escolas de médio porte.</w:t>
      </w:r>
    </w:p>
    <w:p>
      <w:r>
        <w:rPr>
          <w:b/>
          <w:sz w:val="22"/>
        </w:rPr>
        <w:t>Ameaças (Threats):</w:t>
      </w:r>
    </w:p>
    <w:p>
      <w:pPr>
        <w:pStyle w:val="ListBullet"/>
      </w:pPr>
      <w:r>
        <w:t>Concorrentes consolidados com força comercial.</w:t>
      </w:r>
    </w:p>
    <w:p>
      <w:pPr>
        <w:pStyle w:val="ListBullet"/>
      </w:pPr>
      <w:r>
        <w:t>Resistência cultural à mudança em instituições tradicionais.</w:t>
      </w:r>
    </w:p>
    <w:p>
      <w:pPr>
        <w:pStyle w:val="ListBullet"/>
      </w:pPr>
      <w:r>
        <w:t>Custos de aquisição de cliente (CAC) elevados sem parcerias.</w:t>
      </w:r>
    </w:p>
    <w:p>
      <w:pPr>
        <w:pStyle w:val="ListBullet"/>
      </w:pPr>
      <w:r>
        <w:t>Dependência de serviços cloud terceiros (Render, Aiven).</w:t>
      </w:r>
    </w:p>
    <w:p>
      <w:r>
        <w:br w:type="page"/>
      </w:r>
    </w:p>
    <w:p>
      <w:pPr>
        <w:pStyle w:val="Heading2"/>
      </w:pPr>
      <w:r>
        <w:t>8 – Avaliação do Plano de Negócio</w:t>
      </w:r>
    </w:p>
    <w:p>
      <w:r>
        <w:rPr>
          <w:b w:val="0"/>
          <w:sz w:val="22"/>
        </w:rPr>
        <w:t>O SIGE apresenta viabilidade técnica comprovada (produto em produção, banco MySQL ativo com 50+ usuários, API mobile validada) e viabilidade comercial condicionada à execução do plano de go-to-market B2B. O investimento de R$ 120.060 é compatível com o estágio MVP avançado → tração. Recomenda-se iniciar com 2 pilotos pagos, formalizar LTDA, completar módulo financeiro e buscar parceria com SEBRAE/FAPERN para reduzir risco de caixa nos primeiros 12 meses.</w:t>
      </w:r>
    </w:p>
    <w:p>
      <w:r>
        <w:rPr>
          <w:b/>
          <w:sz w:val="22"/>
        </w:rPr>
        <w:t>Próximos passos imediatos:</w:t>
      </w:r>
    </w:p>
    <w:p>
      <w:pPr>
        <w:pStyle w:val="ListBullet"/>
      </w:pPr>
      <w:r>
        <w:t>Constituir LTDA e enquadrar no Simples Nacional.</w:t>
      </w:r>
    </w:p>
    <w:p>
      <w:pPr>
        <w:pStyle w:val="ListBullet"/>
      </w:pPr>
      <w:r>
        <w:t>Fechar 2 contratos piloto com desconto de lançamento.</w:t>
      </w:r>
    </w:p>
    <w:p>
      <w:pPr>
        <w:pStyle w:val="ListBullet"/>
      </w:pPr>
      <w:r>
        <w:t>Publicar landing page com demonstração do app mobile.</w:t>
      </w:r>
    </w:p>
    <w:p>
      <w:pPr>
        <w:pStyle w:val="ListBullet"/>
      </w:pPr>
      <w:r>
        <w:t>Completar integração gateway de pagamento (Asaas).</w:t>
      </w:r>
    </w:p>
    <w:p>
      <w:pPr>
        <w:pStyle w:val="ListBullet"/>
      </w:pPr>
      <w:r>
        <w:t>Elevar cobertura de testes para 85%+ nos módulos críticos.</w:t>
      </w:r>
    </w:p>
    <w:p>
      <w:pPr>
        <w:pStyle w:val="Heading2"/>
      </w:pPr>
      <w:r>
        <w:t>9 – Roteiro para coleta de informações consolidado</w:t>
      </w:r>
    </w:p>
    <w:p>
      <w:pPr>
        <w:pStyle w:val="ListBullet"/>
      </w:pPr>
      <w:r>
        <w:t>Validar preços com 10 gestores escolares (entrevistas).</w:t>
      </w:r>
    </w:p>
    <w:p>
      <w:pPr>
        <w:pStyle w:val="ListBullet"/>
      </w:pPr>
      <w:r>
        <w:t>Levantar custos reais de cloud por tenant em produção.</w:t>
      </w:r>
    </w:p>
    <w:p>
      <w:pPr>
        <w:pStyle w:val="ListBullet"/>
      </w:pPr>
      <w:r>
        <w:t>Mapear concorrentes locais e suas tabelas de preço.</w:t>
      </w:r>
    </w:p>
    <w:p>
      <w:pPr>
        <w:pStyle w:val="ListBullet"/>
      </w:pPr>
      <w:r>
        <w:t>Consultar contador sobre CNAE e anexo do Simples.</w:t>
      </w:r>
    </w:p>
    <w:p>
      <w:pPr>
        <w:pStyle w:val="ListBullet"/>
      </w:pPr>
      <w:r>
        <w:t>Definir contrato padrão SaaS (SLA, LGPD, rescisão).</w:t>
      </w:r>
    </w:p>
    <w:p>
      <w:pPr>
        <w:pStyle w:val="ListBullet"/>
      </w:pPr>
      <w:r>
        <w:t>Documentar 3 cases de uso (gestor, professor, responsável).</w:t>
      </w:r>
    </w:p>
    <w:p>
      <w:pPr>
        <w:pStyle w:val="ListBullet"/>
      </w:pPr>
      <w:r>
        <w:t>Atualizar projeções financeiras trimestralmente.</w:t>
      </w:r>
    </w:p>
    <w:p>
      <w:r>
        <w:br w:type="page"/>
      </w:r>
    </w:p>
    <w:p>
      <w:pPr>
        <w:pStyle w:val="Heading1"/>
      </w:pPr>
      <w:r>
        <w:t>PARTE 2 – A CONSTRUÇÃO DO SEU PLANO DE NEGÓCIO</w:t>
      </w:r>
    </w:p>
    <w:p>
      <w:r>
        <w:rPr>
          <w:b w:val="0"/>
          <w:sz w:val="22"/>
        </w:rPr>
        <w:t>Esta seção apresenta modelos resumidos para preenchimento e atualização. Os dados abaixo refletem o estado atual do projeto SIGE (junho/2026).</w:t>
      </w:r>
    </w:p>
    <w:p>
      <w:pPr>
        <w:pStyle w:val="Heading2"/>
      </w:pPr>
      <w:r>
        <w:t>1 – Sumário Executivo</w:t>
      </w:r>
    </w:p>
    <w:p>
      <w:pPr>
        <w:pStyle w:val="Heading3"/>
      </w:pPr>
      <w:r>
        <w:t>1.1 – Resumo</w:t>
      </w:r>
    </w:p>
    <w:p>
      <w:r>
        <w:rPr>
          <w:b w:val="0"/>
          <w:sz w:val="22"/>
        </w:rPr>
        <w:t>SaaS EdTech integrado (web + mobile + IoT). MRR alvo R$ 42k em 18 meses.</w:t>
      </w:r>
    </w:p>
    <w:p>
      <w:pPr>
        <w:pStyle w:val="Heading3"/>
      </w:pPr>
      <w:r>
        <w:t>1.2 – Empreendedores</w:t>
      </w:r>
    </w:p>
    <w:p>
      <w:r>
        <w:rPr>
          <w:b w:val="0"/>
          <w:sz w:val="22"/>
        </w:rPr>
        <w:t>J. Guilherme S. Netos — fundador e tech lead.</w:t>
      </w:r>
    </w:p>
    <w:p>
      <w:pPr>
        <w:pStyle w:val="Heading3"/>
      </w:pPr>
      <w:r>
        <w:t>1.3 – Empreendimento</w:t>
      </w:r>
    </w:p>
    <w:p>
      <w:r>
        <w:rPr>
          <w:b w:val="0"/>
          <w:sz w:val="22"/>
        </w:rPr>
        <w:t>SIGE Tecnologia Educacional; software de gestão escolar.</w:t>
      </w:r>
    </w:p>
    <w:p>
      <w:pPr>
        <w:pStyle w:val="Heading3"/>
      </w:pPr>
      <w:r>
        <w:t>1.4 – Missão</w:t>
      </w:r>
    </w:p>
    <w:p>
      <w:r>
        <w:rPr>
          <w:b w:val="0"/>
          <w:sz w:val="22"/>
        </w:rPr>
        <w:t>Excelência na gestão educacional com tecnologia segura e acessível.</w:t>
      </w:r>
    </w:p>
    <w:p>
      <w:pPr>
        <w:pStyle w:val="Heading3"/>
      </w:pPr>
      <w:r>
        <w:t>1.5 – Setores</w:t>
      </w:r>
    </w:p>
    <w:p>
      <w:r>
        <w:rPr>
          <w:b w:val="0"/>
          <w:sz w:val="22"/>
        </w:rPr>
        <w:t>EdTech; CNAE 62.01-5/01 e correlatos.</w:t>
      </w:r>
    </w:p>
    <w:p>
      <w:pPr>
        <w:pStyle w:val="Heading3"/>
      </w:pPr>
      <w:r>
        <w:t>1.6 – Forma jurídica</w:t>
      </w:r>
    </w:p>
    <w:p>
      <w:r>
        <w:rPr>
          <w:b w:val="0"/>
          <w:sz w:val="22"/>
        </w:rPr>
        <w:t>LTDA (recomendado).</w:t>
      </w:r>
    </w:p>
    <w:p>
      <w:pPr>
        <w:pStyle w:val="Heading3"/>
      </w:pPr>
      <w:r>
        <w:t>1.7 – Tributário</w:t>
      </w:r>
    </w:p>
    <w:p>
      <w:r>
        <w:rPr>
          <w:b w:val="0"/>
          <w:sz w:val="22"/>
        </w:rPr>
        <w:t>Simples Nacional — Anexo III/V.</w:t>
      </w:r>
    </w:p>
    <w:p>
      <w:pPr>
        <w:pStyle w:val="Heading3"/>
      </w:pPr>
      <w:r>
        <w:t>1.8 – Capital social</w:t>
      </w:r>
    </w:p>
    <w:p>
      <w:r>
        <w:rPr>
          <w:b w:val="0"/>
          <w:sz w:val="22"/>
        </w:rPr>
        <w:t>R$ 50.000,00</w:t>
      </w:r>
    </w:p>
    <w:p>
      <w:pPr>
        <w:pStyle w:val="Heading3"/>
      </w:pPr>
      <w:r>
        <w:t>1.9 – Fontes</w:t>
      </w:r>
    </w:p>
    <w:p>
      <w:r>
        <w:rPr>
          <w:b w:val="0"/>
          <w:sz w:val="22"/>
        </w:rPr>
        <w:t>Recursos próprios, MRR, editais, possível anjo.</w:t>
      </w:r>
    </w:p>
    <w:p>
      <w:pPr>
        <w:pStyle w:val="Heading2"/>
      </w:pPr>
      <w:r>
        <w:t>2 – Análise de mercado</w:t>
      </w:r>
    </w:p>
    <w:p>
      <w:pPr>
        <w:pStyle w:val="Heading3"/>
      </w:pPr>
      <w:r>
        <w:t>2.1 – Clientes</w:t>
      </w:r>
    </w:p>
    <w:p>
      <w:r>
        <w:rPr>
          <w:b w:val="0"/>
          <w:sz w:val="22"/>
        </w:rPr>
        <w:t>Escolas privadas 100–600 alunos; gestores e mantenedores.</w:t>
      </w:r>
    </w:p>
    <w:p>
      <w:pPr>
        <w:pStyle w:val="Heading3"/>
      </w:pPr>
      <w:r>
        <w:t>2.2 – Concorrentes</w:t>
      </w:r>
    </w:p>
    <w:p>
      <w:r>
        <w:rPr>
          <w:b w:val="0"/>
          <w:sz w:val="22"/>
        </w:rPr>
        <w:t>TOTVS, Sophia, Sponte, soluções regionais.</w:t>
      </w:r>
    </w:p>
    <w:p>
      <w:pPr>
        <w:pStyle w:val="Heading3"/>
      </w:pPr>
      <w:r>
        <w:t>2.3 – Fornecedores</w:t>
      </w:r>
    </w:p>
    <w:p>
      <w:r>
        <w:rPr>
          <w:b w:val="0"/>
          <w:sz w:val="22"/>
        </w:rPr>
        <w:t>Render, Aiven, Cloudinary, Asaas (futuro).</w:t>
      </w:r>
    </w:p>
    <w:p>
      <w:pPr>
        <w:pStyle w:val="Heading2"/>
      </w:pPr>
      <w:r>
        <w:t>3 – Plano de Marketing</w:t>
      </w:r>
    </w:p>
    <w:p>
      <w:pPr>
        <w:pStyle w:val="Heading3"/>
      </w:pPr>
      <w:r>
        <w:t>3.1 – Produtos</w:t>
      </w:r>
    </w:p>
    <w:p>
      <w:r>
        <w:rPr>
          <w:b w:val="0"/>
          <w:sz w:val="22"/>
        </w:rPr>
        <w:t>SIGE Core, Mobile, Shield, Financeiro, Saúde, Biblioteca, IoT.</w:t>
      </w:r>
    </w:p>
    <w:p>
      <w:pPr>
        <w:pStyle w:val="Heading3"/>
      </w:pPr>
      <w:r>
        <w:t>3.2 – Preço</w:t>
      </w:r>
    </w:p>
    <w:p>
      <w:r>
        <w:rPr>
          <w:b w:val="0"/>
          <w:sz w:val="22"/>
        </w:rPr>
        <w:t>R$ 1.990 a R$ 5.990/mês conforme porte.</w:t>
      </w:r>
    </w:p>
    <w:p>
      <w:pPr>
        <w:pStyle w:val="Heading3"/>
      </w:pPr>
      <w:r>
        <w:t>3.3 – Promoção</w:t>
      </w:r>
    </w:p>
    <w:p>
      <w:r>
        <w:rPr>
          <w:b w:val="0"/>
          <w:sz w:val="22"/>
        </w:rPr>
        <w:t>Piloto 60 dias, webinars, indicação, feiras.</w:t>
      </w:r>
    </w:p>
    <w:p>
      <w:pPr>
        <w:pStyle w:val="Heading3"/>
      </w:pPr>
      <w:r>
        <w:t>3.4 – Comercialização</w:t>
      </w:r>
    </w:p>
    <w:p>
      <w:r>
        <w:rPr>
          <w:b w:val="0"/>
          <w:sz w:val="22"/>
        </w:rPr>
        <w:t>B2B direto, parcerias, licitações (médio prazo).</w:t>
      </w:r>
    </w:p>
    <w:p>
      <w:pPr>
        <w:pStyle w:val="Heading3"/>
      </w:pPr>
      <w:r>
        <w:t>3.5 – Localização</w:t>
      </w:r>
    </w:p>
    <w:p>
      <w:r>
        <w:rPr>
          <w:b w:val="0"/>
          <w:sz w:val="22"/>
        </w:rPr>
        <w:t>Digital-first; Brasil com cloud global.</w:t>
      </w:r>
    </w:p>
    <w:p>
      <w:pPr>
        <w:pStyle w:val="Heading2"/>
      </w:pPr>
      <w:r>
        <w:t>4 – Plano Operacional</w:t>
      </w:r>
    </w:p>
    <w:p>
      <w:pPr>
        <w:pStyle w:val="Heading3"/>
      </w:pPr>
      <w:r>
        <w:t>4.1 – Layout</w:t>
      </w:r>
    </w:p>
    <w:p>
      <w:r>
        <w:rPr>
          <w:b w:val="0"/>
          <w:sz w:val="22"/>
        </w:rPr>
        <w:t>Remoto/híbrido; monorepo SIGE + frontend + mobile.</w:t>
      </w:r>
    </w:p>
    <w:p>
      <w:pPr>
        <w:pStyle w:val="Heading3"/>
      </w:pPr>
      <w:r>
        <w:t>4.2 – Capacidade</w:t>
      </w:r>
    </w:p>
    <w:p>
      <w:r>
        <w:rPr>
          <w:b w:val="0"/>
          <w:sz w:val="22"/>
        </w:rPr>
        <w:t>Multi-tenant; meta 15 escolas ano 1.</w:t>
      </w:r>
    </w:p>
    <w:p>
      <w:pPr>
        <w:pStyle w:val="Heading3"/>
      </w:pPr>
      <w:r>
        <w:t>4.3 – Processos</w:t>
      </w:r>
    </w:p>
    <w:p>
      <w:r>
        <w:rPr>
          <w:b w:val="0"/>
          <w:sz w:val="22"/>
        </w:rPr>
        <w:t>Onboarding 2–4 sem; CI/CD; suporte documentado.</w:t>
      </w:r>
    </w:p>
    <w:p>
      <w:pPr>
        <w:pStyle w:val="Heading3"/>
      </w:pPr>
      <w:r>
        <w:t>4.4 – Pessoal</w:t>
      </w:r>
    </w:p>
    <w:p>
      <w:r>
        <w:rPr>
          <w:b w:val="0"/>
          <w:sz w:val="22"/>
        </w:rPr>
        <w:t>1 fundador + 3 contratações em 12 meses.</w:t>
      </w:r>
    </w:p>
    <w:p>
      <w:pPr>
        <w:pStyle w:val="Heading2"/>
      </w:pPr>
      <w:r>
        <w:t>5 – Plano Financeiro</w:t>
      </w:r>
    </w:p>
    <w:p>
      <w:pPr>
        <w:pStyle w:val="Heading3"/>
      </w:pPr>
      <w:r>
        <w:t>5.1 – Fixos</w:t>
      </w:r>
    </w:p>
    <w:p>
      <w:r>
        <w:rPr>
          <w:b w:val="0"/>
          <w:sz w:val="22"/>
        </w:rPr>
        <w:t>R$ 33.500</w:t>
      </w:r>
    </w:p>
    <w:p>
      <w:pPr>
        <w:pStyle w:val="Heading3"/>
      </w:pPr>
      <w:r>
        <w:t>5.2 – Giro</w:t>
      </w:r>
    </w:p>
    <w:p>
      <w:r>
        <w:rPr>
          <w:b w:val="0"/>
          <w:sz w:val="22"/>
        </w:rPr>
        <w:t>R$ 76.560</w:t>
      </w:r>
    </w:p>
    <w:p>
      <w:pPr>
        <w:pStyle w:val="Heading3"/>
      </w:pPr>
      <w:r>
        <w:t>5.3 – Pré-operacional</w:t>
      </w:r>
    </w:p>
    <w:p>
      <w:r>
        <w:rPr>
          <w:b w:val="0"/>
          <w:sz w:val="22"/>
        </w:rPr>
        <w:t>R$ 10.000</w:t>
      </w:r>
    </w:p>
    <w:p>
      <w:pPr>
        <w:pStyle w:val="Heading3"/>
      </w:pPr>
      <w:r>
        <w:t>5.4 – Total</w:t>
      </w:r>
    </w:p>
    <w:p>
      <w:r>
        <w:rPr>
          <w:b w:val="0"/>
          <w:sz w:val="22"/>
        </w:rPr>
        <w:t>R$ 120.060</w:t>
      </w:r>
    </w:p>
    <w:p>
      <w:pPr>
        <w:pStyle w:val="Heading3"/>
      </w:pPr>
      <w:r>
        <w:t>5.5 – Faturamento</w:t>
      </w:r>
    </w:p>
    <w:p>
      <w:r>
        <w:rPr>
          <w:b w:val="0"/>
          <w:sz w:val="22"/>
        </w:rPr>
        <w:t>R$ 147.000 ano 1</w:t>
      </w:r>
    </w:p>
    <w:p>
      <w:pPr>
        <w:pStyle w:val="Heading3"/>
      </w:pPr>
      <w:r>
        <w:t>5.6 – Custo unitário</w:t>
      </w:r>
    </w:p>
    <w:p>
      <w:r>
        <w:rPr>
          <w:b w:val="0"/>
          <w:sz w:val="22"/>
        </w:rPr>
        <w:t>~R$ 165/escola/mês</w:t>
      </w:r>
    </w:p>
    <w:p>
      <w:pPr>
        <w:pStyle w:val="Heading3"/>
      </w:pPr>
      <w:r>
        <w:t>5.7 – Comercialização</w:t>
      </w:r>
    </w:p>
    <w:p>
      <w:r>
        <w:rPr>
          <w:b w:val="0"/>
          <w:sz w:val="22"/>
        </w:rPr>
        <w:t>~R$ 2.100/mês + comissões</w:t>
      </w:r>
    </w:p>
    <w:p>
      <w:pPr>
        <w:pStyle w:val="Heading3"/>
      </w:pPr>
      <w:r>
        <w:t>5.8 – Custos diretos</w:t>
      </w:r>
    </w:p>
    <w:p>
      <w:r>
        <w:rPr>
          <w:b w:val="0"/>
          <w:sz w:val="22"/>
        </w:rPr>
        <w:t>Margem bruta 78–85%</w:t>
      </w:r>
    </w:p>
    <w:p>
      <w:pPr>
        <w:pStyle w:val="Heading3"/>
      </w:pPr>
      <w:r>
        <w:t>5.9 – Mão de obra</w:t>
      </w:r>
    </w:p>
    <w:p>
      <w:r>
        <w:rPr>
          <w:b w:val="0"/>
          <w:sz w:val="22"/>
        </w:rPr>
        <w:t>R$ 72.000 ano 1</w:t>
      </w:r>
    </w:p>
    <w:p>
      <w:pPr>
        <w:pStyle w:val="Heading3"/>
      </w:pPr>
      <w:r>
        <w:t>5.10 – Depreciação</w:t>
      </w:r>
    </w:p>
    <w:p>
      <w:r>
        <w:rPr>
          <w:b w:val="0"/>
          <w:sz w:val="22"/>
        </w:rPr>
        <w:t>~R$ 930/mês</w:t>
      </w:r>
    </w:p>
    <w:p>
      <w:pPr>
        <w:pStyle w:val="Heading3"/>
      </w:pPr>
      <w:r>
        <w:t>5.11 – Fixos mensais</w:t>
      </w:r>
    </w:p>
    <w:p>
      <w:r>
        <w:rPr>
          <w:b w:val="0"/>
          <w:sz w:val="22"/>
        </w:rPr>
        <w:t>~R$ 13.080</w:t>
      </w:r>
    </w:p>
    <w:p>
      <w:pPr>
        <w:pStyle w:val="Heading3"/>
      </w:pPr>
      <w:r>
        <w:t>5.12 – DRE</w:t>
      </w:r>
    </w:p>
    <w:p>
      <w:r>
        <w:rPr>
          <w:b w:val="0"/>
          <w:sz w:val="22"/>
        </w:rPr>
        <w:t>Prejuízo operacional -R$ 27.960 ano 1 (tração)</w:t>
      </w:r>
    </w:p>
    <w:p>
      <w:pPr>
        <w:pStyle w:val="Heading3"/>
      </w:pPr>
      <w:r>
        <w:t>5.13.1 – Equilíbrio</w:t>
      </w:r>
    </w:p>
    <w:p>
      <w:r>
        <w:rPr>
          <w:b w:val="0"/>
          <w:sz w:val="22"/>
        </w:rPr>
        <w:t>5 escolas pagantes</w:t>
      </w:r>
    </w:p>
    <w:p>
      <w:pPr>
        <w:pStyle w:val="Heading3"/>
      </w:pPr>
      <w:r>
        <w:t>5.13.2 – Lucratividade</w:t>
      </w:r>
    </w:p>
    <w:p>
      <w:r>
        <w:rPr>
          <w:b w:val="0"/>
          <w:sz w:val="22"/>
        </w:rPr>
        <w:t>12–18% ano 2</w:t>
      </w:r>
    </w:p>
    <w:p>
      <w:pPr>
        <w:pStyle w:val="Heading3"/>
      </w:pPr>
      <w:r>
        <w:t>5.13.3 – Rentabilidade</w:t>
      </w:r>
    </w:p>
    <w:p>
      <w:r>
        <w:rPr>
          <w:b w:val="0"/>
          <w:sz w:val="22"/>
        </w:rPr>
        <w:t>Valuation R$ 800k–1,2M ano 2</w:t>
      </w:r>
    </w:p>
    <w:p>
      <w:pPr>
        <w:pStyle w:val="Heading3"/>
      </w:pPr>
      <w:r>
        <w:t>5.13.4 – Payback</w:t>
      </w:r>
    </w:p>
    <w:p>
      <w:r>
        <w:rPr>
          <w:b w:val="0"/>
          <w:sz w:val="22"/>
        </w:rPr>
        <w:t>30–36 meses</w:t>
      </w:r>
    </w:p>
    <w:p>
      <w:pPr>
        <w:pStyle w:val="Heading2"/>
      </w:pPr>
      <w:r>
        <w:t>6 – Cenários</w:t>
      </w:r>
    </w:p>
    <w:p>
      <w:pPr>
        <w:pStyle w:val="Heading3"/>
      </w:pPr>
      <w:r>
        <w:t>Resumo</w:t>
      </w:r>
    </w:p>
    <w:p>
      <w:r>
        <w:rPr>
          <w:b w:val="0"/>
          <w:sz w:val="22"/>
        </w:rPr>
        <w:t>Pessimista: 3 escolas | Realista: 12 | Otimista: 25 (18 meses).</w:t>
      </w:r>
    </w:p>
    <w:p>
      <w:pPr>
        <w:pStyle w:val="Heading2"/>
      </w:pPr>
      <w:r>
        <w:t>7 – Avaliação estratégica</w:t>
      </w:r>
    </w:p>
    <w:p>
      <w:pPr>
        <w:pStyle w:val="Heading3"/>
      </w:pPr>
      <w:r>
        <w:t>7.1 – FOFA</w:t>
      </w:r>
    </w:p>
    <w:p>
      <w:r>
        <w:rPr>
          <w:b w:val="0"/>
          <w:sz w:val="22"/>
        </w:rPr>
        <w:t>Força: produto pronto; Fraqueza: equipe enxuta; Oportunidade: LGPD; Ameaça: concorrência.</w:t>
      </w:r>
    </w:p>
    <w:p/>
    <w:p>
      <w:pPr>
        <w:jc w:val="center"/>
      </w:pPr>
      <w:r>
        <w:rPr>
          <w:i/>
          <w:sz w:val="18"/>
        </w:rPr>
        <w:br/>
        <w:br/>
        <w:t>Documento gerado automaticamente a partir da documentação técnica do SIGE.</w:t>
        <w:br/>
        <w:t>Fontes: README.md, COMPENDIO_TECNICO.md, ROADMAP.md, documentacao_perfis_sige.md</w:t>
        <w:br/>
        <w:t>Repositório: https://github.com/JGuilhermeSneto/SIGE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