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de Requisitos - SIGE v2.0</w:t>
      </w:r>
    </w:p>
    <w:p>
      <w:r>
        <w:t>Este documento descreve detalhadamente os requisitos funcionais e não funcionais do Sistema Integrado de Gestão Escolar (SIGE).</w:t>
      </w:r>
    </w:p>
    <w:p>
      <w:pPr>
        <w:pStyle w:val="Heading1"/>
      </w:pPr>
      <w:r>
        <w:t>1. Requisitos Funcionais (RF)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Referência de Código</w:t>
            </w:r>
          </w:p>
        </w:tc>
      </w:tr>
      <w:tr>
        <w:tc>
          <w:tcPr>
            <w:tcW w:type="dxa" w:w="2160"/>
          </w:tcPr>
          <w:p>
            <w:r>
              <w:t>RF01</w:t>
            </w:r>
          </w:p>
        </w:tc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Autenticação multi-perfil (Aluno, Professor, Gestor).</w:t>
            </w:r>
          </w:p>
        </w:tc>
        <w:tc>
          <w:tcPr>
            <w:tcW w:type="dxa" w:w="2160"/>
          </w:tcPr>
          <w:p>
            <w:r>
              <w:t>apps.usuarios.views.autenticacao</w:t>
            </w:r>
          </w:p>
        </w:tc>
      </w:tr>
      <w:tr>
        <w:tc>
          <w:tcPr>
            <w:tcW w:type="dxa" w:w="2160"/>
          </w:tcPr>
          <w:p>
            <w:r>
              <w:t>RF02</w:t>
            </w:r>
          </w:p>
        </w:tc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Gestão de Perfis (dados pessoais, foto, CPF).</w:t>
            </w:r>
          </w:p>
        </w:tc>
        <w:tc>
          <w:tcPr>
            <w:tcW w:type="dxa" w:w="2160"/>
          </w:tcPr>
          <w:p>
            <w:r>
              <w:t>apps.usuarios.views.perfis</w:t>
            </w:r>
          </w:p>
        </w:tc>
      </w:tr>
      <w:tr>
        <w:tc>
          <w:tcPr>
            <w:tcW w:type="dxa" w:w="2160"/>
          </w:tcPr>
          <w:p>
            <w:r>
              <w:t>RF03</w:t>
            </w:r>
          </w:p>
        </w:tc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Proteção contra Brute Force (Axes).</w:t>
            </w:r>
          </w:p>
        </w:tc>
        <w:tc>
          <w:tcPr>
            <w:tcW w:type="dxa" w:w="2160"/>
          </w:tcPr>
          <w:p>
            <w:r>
              <w:t>config.settings.AXES_*</w:t>
            </w:r>
          </w:p>
        </w:tc>
      </w:tr>
      <w:tr>
        <w:tc>
          <w:tcPr>
            <w:tcW w:type="dxa" w:w="2160"/>
          </w:tcPr>
          <w:p>
            <w:r>
              <w:t>RF04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Gestão de Turmas (CRUD e enturmação).</w:t>
            </w:r>
          </w:p>
        </w:tc>
        <w:tc>
          <w:tcPr>
            <w:tcW w:type="dxa" w:w="2160"/>
          </w:tcPr>
          <w:p>
            <w:r>
              <w:t>apps.academico.views.academico.listar_turmas</w:t>
            </w:r>
          </w:p>
        </w:tc>
      </w:tr>
      <w:tr>
        <w:tc>
          <w:tcPr>
            <w:tcW w:type="dxa" w:w="2160"/>
          </w:tcPr>
          <w:p>
            <w:r>
              <w:t>RF05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Vínculo de Disciplinas a Turmas e Professores.</w:t>
            </w:r>
          </w:p>
        </w:tc>
        <w:tc>
          <w:tcPr>
            <w:tcW w:type="dxa" w:w="2160"/>
          </w:tcPr>
          <w:p>
            <w:r>
              <w:t>apps.academico.views.academico.cadastrar_disciplina_para_turma</w:t>
            </w:r>
          </w:p>
        </w:tc>
      </w:tr>
      <w:tr>
        <w:tc>
          <w:tcPr>
            <w:tcW w:type="dxa" w:w="2160"/>
          </w:tcPr>
          <w:p>
            <w:r>
              <w:t>RF06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Grade Horária Dinâmica por turno (Manhã/Tarde/Noite).</w:t>
            </w:r>
          </w:p>
        </w:tc>
        <w:tc>
          <w:tcPr>
            <w:tcW w:type="dxa" w:w="2160"/>
          </w:tcPr>
          <w:p>
            <w:r>
              <w:t>apps.academico.utils.academico._get_grade_horario_turma</w:t>
            </w:r>
          </w:p>
        </w:tc>
      </w:tr>
      <w:tr>
        <w:tc>
          <w:tcPr>
            <w:tcW w:type="dxa" w:w="2160"/>
          </w:tcPr>
          <w:p>
            <w:r>
              <w:t>RF07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Lançamento de Notas Bimestrais (Média Automática).</w:t>
            </w:r>
          </w:p>
        </w:tc>
        <w:tc>
          <w:tcPr>
            <w:tcW w:type="dxa" w:w="2160"/>
          </w:tcPr>
          <w:p>
            <w:r>
              <w:t>apps.academico.views.vida_escolar.lancar_nota</w:t>
            </w:r>
          </w:p>
        </w:tc>
      </w:tr>
      <w:tr>
        <w:tc>
          <w:tcPr>
            <w:tcW w:type="dxa" w:w="2160"/>
          </w:tcPr>
          <w:p>
            <w:r>
              <w:t>RF08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Chamada/Frequência Diária com Justificativa.</w:t>
            </w:r>
          </w:p>
        </w:tc>
        <w:tc>
          <w:tcPr>
            <w:tcW w:type="dxa" w:w="2160"/>
          </w:tcPr>
          <w:p>
            <w:r>
              <w:t>apps.academico.views.vida_escolar.lancar_chamada</w:t>
            </w:r>
          </w:p>
        </w:tc>
      </w:tr>
      <w:tr>
        <w:tc>
          <w:tcPr>
            <w:tcW w:type="dxa" w:w="2160"/>
          </w:tcPr>
          <w:p>
            <w:r>
              <w:t>RF09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Atividades e Provas (Envio de arquivos).</w:t>
            </w:r>
          </w:p>
        </w:tc>
        <w:tc>
          <w:tcPr>
            <w:tcW w:type="dxa" w:w="2160"/>
          </w:tcPr>
          <w:p>
            <w:r>
              <w:t>apps.academico.views.academico.entregar_atividade</w:t>
            </w:r>
          </w:p>
        </w:tc>
      </w:tr>
      <w:tr>
        <w:tc>
          <w:tcPr>
            <w:tcW w:type="dxa" w:w="2160"/>
          </w:tcPr>
          <w:p>
            <w:r>
              <w:t>RF10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Banco de Questões e Gabarito Automático.</w:t>
            </w:r>
          </w:p>
        </w:tc>
        <w:tc>
          <w:tcPr>
            <w:tcW w:type="dxa" w:w="2160"/>
          </w:tcPr>
          <w:p>
            <w:r>
              <w:t>apps.academico.services.atividade_servico</w:t>
            </w:r>
          </w:p>
        </w:tc>
      </w:tr>
      <w:tr>
        <w:tc>
          <w:tcPr>
            <w:tcW w:type="dxa" w:w="2160"/>
          </w:tcPr>
          <w:p>
            <w:r>
              <w:t>RF11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Materiais Didáticos (Upload/Download).</w:t>
            </w:r>
          </w:p>
        </w:tc>
        <w:tc>
          <w:tcPr>
            <w:tcW w:type="dxa" w:w="2160"/>
          </w:tcPr>
          <w:p>
            <w:r>
              <w:t>apps.academico.views.academico.cadastrar_editar_material</w:t>
            </w:r>
          </w:p>
        </w:tc>
      </w:tr>
      <w:tr>
        <w:tc>
          <w:tcPr>
            <w:tcW w:type="dxa" w:w="2160"/>
          </w:tcPr>
          <w:p>
            <w:r>
              <w:t>RF12</w:t>
            </w:r>
          </w:p>
        </w:tc>
        <w:tc>
          <w:tcPr>
            <w:tcW w:type="dxa" w:w="2160"/>
          </w:tcPr>
          <w:p>
            <w:r>
              <w:t>Acadêmico</w:t>
            </w:r>
          </w:p>
        </w:tc>
        <w:tc>
          <w:tcPr>
            <w:tcW w:type="dxa" w:w="2160"/>
          </w:tcPr>
          <w:p>
            <w:r>
              <w:t>Histórico Escolar (Exportação PDF).</w:t>
            </w:r>
          </w:p>
        </w:tc>
        <w:tc>
          <w:tcPr>
            <w:tcW w:type="dxa" w:w="2160"/>
          </w:tcPr>
          <w:p>
            <w:r>
              <w:t>apps.academico.views.relatorios.exportar_historico_pdf</w:t>
            </w:r>
          </w:p>
        </w:tc>
      </w:tr>
      <w:tr>
        <w:tc>
          <w:tcPr>
            <w:tcW w:type="dxa" w:w="2160"/>
          </w:tcPr>
          <w:p>
            <w:r>
              <w:t>RF13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  <w:tc>
          <w:tcPr>
            <w:tcW w:type="dxa" w:w="2160"/>
          </w:tcPr>
          <w:p>
            <w:r>
              <w:t>Emissão de Faturas de Mensalidade.</w:t>
            </w:r>
          </w:p>
        </w:tc>
        <w:tc>
          <w:tcPr>
            <w:tcW w:type="dxa" w:w="2160"/>
          </w:tcPr>
          <w:p>
            <w:r>
              <w:t>apps.financeiro.models.Fatura</w:t>
            </w:r>
          </w:p>
        </w:tc>
      </w:tr>
      <w:tr>
        <w:tc>
          <w:tcPr>
            <w:tcW w:type="dxa" w:w="2160"/>
          </w:tcPr>
          <w:p>
            <w:r>
              <w:t>RF14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  <w:tc>
          <w:tcPr>
            <w:tcW w:type="dxa" w:w="2160"/>
          </w:tcPr>
          <w:p>
            <w:r>
              <w:t>Registro de Pagamentos e Fluxo de Caixa.</w:t>
            </w:r>
          </w:p>
        </w:tc>
        <w:tc>
          <w:tcPr>
            <w:tcW w:type="dxa" w:w="2160"/>
          </w:tcPr>
          <w:p>
            <w:r>
              <w:t>apps.financeiro.views.listar_faturas</w:t>
            </w:r>
          </w:p>
        </w:tc>
      </w:tr>
      <w:tr>
        <w:tc>
          <w:tcPr>
            <w:tcW w:type="dxa" w:w="2160"/>
          </w:tcPr>
          <w:p>
            <w:r>
              <w:t>RF15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  <w:tc>
          <w:tcPr>
            <w:tcW w:type="dxa" w:w="2160"/>
          </w:tcPr>
          <w:p>
            <w:r>
              <w:t>Dashboard BI de Receitas vs Despesas.</w:t>
            </w:r>
          </w:p>
        </w:tc>
        <w:tc>
          <w:tcPr>
            <w:tcW w:type="dxa" w:w="2160"/>
          </w:tcPr>
          <w:p>
            <w:r>
              <w:t>apps.financeiro.views.painel_financeiro</w:t>
            </w:r>
          </w:p>
        </w:tc>
      </w:tr>
      <w:tr>
        <w:tc>
          <w:tcPr>
            <w:tcW w:type="dxa" w:w="2160"/>
          </w:tcPr>
          <w:p>
            <w:r>
              <w:t>RF16</w:t>
            </w:r>
          </w:p>
        </w:tc>
        <w:tc>
          <w:tcPr>
            <w:tcW w:type="dxa" w:w="2160"/>
          </w:tcPr>
          <w:p>
            <w:r>
              <w:t>Biblioteca</w:t>
            </w:r>
          </w:p>
        </w:tc>
        <w:tc>
          <w:tcPr>
            <w:tcW w:type="dxa" w:w="2160"/>
          </w:tcPr>
          <w:p>
            <w:r>
              <w:t>Consulta de Acervo e Disponibilidade.</w:t>
            </w:r>
          </w:p>
        </w:tc>
        <w:tc>
          <w:tcPr>
            <w:tcW w:type="dxa" w:w="2160"/>
          </w:tcPr>
          <w:p>
            <w:r>
              <w:t>apps.biblioteca.views.acervo_biblioteca</w:t>
            </w:r>
          </w:p>
        </w:tc>
      </w:tr>
      <w:tr>
        <w:tc>
          <w:tcPr>
            <w:tcW w:type="dxa" w:w="2160"/>
          </w:tcPr>
          <w:p>
            <w:r>
              <w:t>RF17</w:t>
            </w:r>
          </w:p>
        </w:tc>
        <w:tc>
          <w:tcPr>
            <w:tcW w:type="dxa" w:w="2160"/>
          </w:tcPr>
          <w:p>
            <w:r>
              <w:t>Biblioteca</w:t>
            </w:r>
          </w:p>
        </w:tc>
        <w:tc>
          <w:tcPr>
            <w:tcW w:type="dxa" w:w="2160"/>
          </w:tcPr>
          <w:p>
            <w:r>
              <w:t>Reserva e Empréstimo de Livros.</w:t>
            </w:r>
          </w:p>
        </w:tc>
        <w:tc>
          <w:tcPr>
            <w:tcW w:type="dxa" w:w="2160"/>
          </w:tcPr>
          <w:p>
            <w:r>
              <w:t>apps.biblioteca.views.reservar_livro</w:t>
            </w:r>
          </w:p>
        </w:tc>
      </w:tr>
      <w:tr>
        <w:tc>
          <w:tcPr>
            <w:tcW w:type="dxa" w:w="2160"/>
          </w:tcPr>
          <w:p>
            <w:r>
              <w:t>RF18</w:t>
            </w:r>
          </w:p>
        </w:tc>
        <w:tc>
          <w:tcPr>
            <w:tcW w:type="dxa" w:w="2160"/>
          </w:tcPr>
          <w:p>
            <w:r>
              <w:t>Biblioteca</w:t>
            </w:r>
          </w:p>
        </w:tc>
        <w:tc>
          <w:tcPr>
            <w:tcW w:type="dxa" w:w="2160"/>
          </w:tcPr>
          <w:p>
            <w:r>
              <w:t>Jornada Literária (Status de Leitura).</w:t>
            </w:r>
          </w:p>
        </w:tc>
        <w:tc>
          <w:tcPr>
            <w:tcW w:type="dxa" w:w="2160"/>
          </w:tcPr>
          <w:p>
            <w:r>
              <w:t>apps.biblioteca.views.minhas_leituras</w:t>
            </w:r>
          </w:p>
        </w:tc>
      </w:tr>
      <w:tr>
        <w:tc>
          <w:tcPr>
            <w:tcW w:type="dxa" w:w="2160"/>
          </w:tcPr>
          <w:p>
            <w:r>
              <w:t>RF19</w:t>
            </w:r>
          </w:p>
        </w:tc>
        <w:tc>
          <w:tcPr>
            <w:tcW w:type="dxa" w:w="2160"/>
          </w:tcPr>
          <w:p>
            <w:r>
              <w:t>Saúde</w:t>
            </w:r>
          </w:p>
        </w:tc>
        <w:tc>
          <w:tcPr>
            <w:tcW w:type="dxa" w:w="2160"/>
          </w:tcPr>
          <w:p>
            <w:r>
              <w:t>Ficha Médica e Registro de Vacinas.</w:t>
            </w:r>
          </w:p>
        </w:tc>
        <w:tc>
          <w:tcPr>
            <w:tcW w:type="dxa" w:w="2160"/>
          </w:tcPr>
          <w:p>
            <w:r>
              <w:t>apps.saude.views.visualizar_saude_aluno</w:t>
            </w:r>
          </w:p>
        </w:tc>
      </w:tr>
      <w:tr>
        <w:tc>
          <w:tcPr>
            <w:tcW w:type="dxa" w:w="2160"/>
          </w:tcPr>
          <w:p>
            <w:r>
              <w:t>RF20</w:t>
            </w:r>
          </w:p>
        </w:tc>
        <w:tc>
          <w:tcPr>
            <w:tcW w:type="dxa" w:w="2160"/>
          </w:tcPr>
          <w:p>
            <w:r>
              <w:t>Saúde</w:t>
            </w:r>
          </w:p>
        </w:tc>
        <w:tc>
          <w:tcPr>
            <w:tcW w:type="dxa" w:w="2160"/>
          </w:tcPr>
          <w:p>
            <w:r>
              <w:t>Gestão de Atestados com Abono de Faltas.</w:t>
            </w:r>
          </w:p>
        </w:tc>
        <w:tc>
          <w:tcPr>
            <w:tcW w:type="dxa" w:w="2160"/>
          </w:tcPr>
          <w:p>
            <w:r>
              <w:t>apps.saude.views.revisar_atestado</w:t>
            </w:r>
          </w:p>
        </w:tc>
      </w:tr>
      <w:tr>
        <w:tc>
          <w:tcPr>
            <w:tcW w:type="dxa" w:w="2160"/>
          </w:tcPr>
          <w:p>
            <w:r>
              <w:t>RF21</w:t>
            </w:r>
          </w:p>
        </w:tc>
        <w:tc>
          <w:tcPr>
            <w:tcW w:type="dxa" w:w="2160"/>
          </w:tcPr>
          <w:p>
            <w:r>
              <w:t>Infraestrutura</w:t>
            </w:r>
          </w:p>
        </w:tc>
        <w:tc>
          <w:tcPr>
            <w:tcW w:type="dxa" w:w="2160"/>
          </w:tcPr>
          <w:p>
            <w:r>
              <w:t>Gestão de Patrimônio e Inventário.</w:t>
            </w:r>
          </w:p>
        </w:tc>
        <w:tc>
          <w:tcPr>
            <w:tcW w:type="dxa" w:w="2160"/>
          </w:tcPr>
          <w:p>
            <w:r>
              <w:t>apps.infraestrutura.views.painel_infraestrutura</w:t>
            </w:r>
          </w:p>
        </w:tc>
      </w:tr>
      <w:tr>
        <w:tc>
          <w:tcPr>
            <w:tcW w:type="dxa" w:w="2160"/>
          </w:tcPr>
          <w:p>
            <w:r>
              <w:t>RF22</w:t>
            </w:r>
          </w:p>
        </w:tc>
        <w:tc>
          <w:tcPr>
            <w:tcW w:type="dxa" w:w="2160"/>
          </w:tcPr>
          <w:p>
            <w:r>
              <w:t>Infraestrutura</w:t>
            </w:r>
          </w:p>
        </w:tc>
        <w:tc>
          <w:tcPr>
            <w:tcW w:type="dxa" w:w="2160"/>
          </w:tcPr>
          <w:p>
            <w:r>
              <w:t>Controle de Estoque (Entradas/Saídas).</w:t>
            </w:r>
          </w:p>
        </w:tc>
        <w:tc>
          <w:tcPr>
            <w:tcW w:type="dxa" w:w="2160"/>
          </w:tcPr>
          <w:p>
            <w:r>
              <w:t>apps.infraestrutura.services.InfraService</w:t>
            </w:r>
          </w:p>
        </w:tc>
      </w:tr>
      <w:tr>
        <w:tc>
          <w:tcPr>
            <w:tcW w:type="dxa" w:w="2160"/>
          </w:tcPr>
          <w:p>
            <w:r>
              <w:t>RF23</w:t>
            </w:r>
          </w:p>
        </w:tc>
        <w:tc>
          <w:tcPr>
            <w:tcW w:type="dxa" w:w="2160"/>
          </w:tcPr>
          <w:p>
            <w:r>
              <w:t>Comunicação</w:t>
            </w:r>
          </w:p>
        </w:tc>
        <w:tc>
          <w:tcPr>
            <w:tcW w:type="dxa" w:w="2160"/>
          </w:tcPr>
          <w:p>
            <w:r>
              <w:t>Painel de Comunicados Institucionais.</w:t>
            </w:r>
          </w:p>
        </w:tc>
        <w:tc>
          <w:tcPr>
            <w:tcW w:type="dxa" w:w="2160"/>
          </w:tcPr>
          <w:p>
            <w:r>
              <w:t>apps.comunicacao.views.listar_comunicados</w:t>
            </w:r>
          </w:p>
        </w:tc>
      </w:tr>
      <w:tr>
        <w:tc>
          <w:tcPr>
            <w:tcW w:type="dxa" w:w="2160"/>
          </w:tcPr>
          <w:p>
            <w:r>
              <w:t>RF24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  <w:tc>
          <w:tcPr>
            <w:tcW w:type="dxa" w:w="2160"/>
          </w:tcPr>
          <w:p>
            <w:r>
              <w:t>BI Acadêmico (Evasão e Performance).</w:t>
            </w:r>
          </w:p>
        </w:tc>
        <w:tc>
          <w:tcPr>
            <w:tcW w:type="dxa" w:w="2160"/>
          </w:tcPr>
          <w:p>
            <w:r>
              <w:t>apps.dashboards.views</w:t>
            </w:r>
          </w:p>
        </w:tc>
      </w:tr>
    </w:tbl>
    <w:p>
      <w:r>
        <w:br/>
      </w:r>
    </w:p>
    <w:p>
      <w:pPr>
        <w:pStyle w:val="Heading1"/>
      </w:pPr>
      <w:r>
        <w:t>2. Requisitos Não Funcionais (RNF)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Implementação Técnica</w:t>
            </w:r>
          </w:p>
        </w:tc>
      </w:tr>
      <w:tr>
        <w:tc>
          <w:tcPr>
            <w:tcW w:type="dxa" w:w="2160"/>
          </w:tcPr>
          <w:p>
            <w:r>
              <w:t>RNF01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Conformidade com LGPD (Audit Log).</w:t>
            </w:r>
          </w:p>
        </w:tc>
        <w:tc>
          <w:tcPr>
            <w:tcW w:type="dxa" w:w="2160"/>
          </w:tcPr>
          <w:p>
            <w:r>
              <w:t>apps.seguranca.middleware.AuditMiddleware</w:t>
            </w:r>
          </w:p>
        </w:tc>
      </w:tr>
      <w:tr>
        <w:tc>
          <w:tcPr>
            <w:tcW w:type="dxa" w:w="2160"/>
          </w:tcPr>
          <w:p>
            <w:r>
              <w:t>RNF02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Autenticação MFA (2FA).</w:t>
            </w:r>
          </w:p>
        </w:tc>
        <w:tc>
          <w:tcPr>
            <w:tcW w:type="dxa" w:w="2160"/>
          </w:tcPr>
          <w:p>
            <w:r>
              <w:t>django_otp, two_factor</w:t>
            </w:r>
          </w:p>
        </w:tc>
      </w:tr>
      <w:tr>
        <w:tc>
          <w:tcPr>
            <w:tcW w:type="dxa" w:w="2160"/>
          </w:tcPr>
          <w:p>
            <w:r>
              <w:t>RNF03</w:t>
            </w:r>
          </w:p>
        </w:tc>
        <w:tc>
          <w:tcPr>
            <w:tcW w:type="dxa" w:w="2160"/>
          </w:tcPr>
          <w:p>
            <w:r>
              <w:t>Segurança</w:t>
            </w:r>
          </w:p>
        </w:tc>
        <w:tc>
          <w:tcPr>
            <w:tcW w:type="dxa" w:w="2160"/>
          </w:tcPr>
          <w:p>
            <w:r>
              <w:t>Criptografia de Dados em Repouso.</w:t>
            </w:r>
          </w:p>
        </w:tc>
        <w:tc>
          <w:tcPr>
            <w:tcW w:type="dxa" w:w="2160"/>
          </w:tcPr>
          <w:p>
            <w:r>
              <w:t>Aiven MySQL SSL</w:t>
            </w:r>
          </w:p>
        </w:tc>
      </w:tr>
      <w:tr>
        <w:tc>
          <w:tcPr>
            <w:tcW w:type="dxa" w:w="2160"/>
          </w:tcPr>
          <w:p>
            <w:r>
              <w:t>RNF04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Cache de Alta Velocidade.</w:t>
            </w:r>
          </w:p>
        </w:tc>
        <w:tc>
          <w:tcPr>
            <w:tcW w:type="dxa" w:w="2160"/>
          </w:tcPr>
          <w:p>
            <w:r>
              <w:t>Redis (SaaS) / LocMem (Local)</w:t>
            </w:r>
          </w:p>
        </w:tc>
      </w:tr>
      <w:tr>
        <w:tc>
          <w:tcPr>
            <w:tcW w:type="dxa" w:w="2160"/>
          </w:tcPr>
          <w:p>
            <w:r>
              <w:t>RNF05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Paginação Universal (Otimização DB).</w:t>
            </w:r>
          </w:p>
        </w:tc>
        <w:tc>
          <w:tcPr>
            <w:tcW w:type="dxa" w:w="2160"/>
          </w:tcPr>
          <w:p>
            <w:r>
              <w:t>Django Paginator (select_related)</w:t>
            </w:r>
          </w:p>
        </w:tc>
      </w:tr>
      <w:tr>
        <w:tc>
          <w:tcPr>
            <w:tcW w:type="dxa" w:w="2160"/>
          </w:tcPr>
          <w:p>
            <w:r>
              <w:t>RNF06</w:t>
            </w:r>
          </w:p>
        </w:tc>
        <w:tc>
          <w:tcPr>
            <w:tcW w:type="dxa" w:w="2160"/>
          </w:tcPr>
          <w:p>
            <w:r>
              <w:t>Observabilidade</w:t>
            </w:r>
          </w:p>
        </w:tc>
        <w:tc>
          <w:tcPr>
            <w:tcW w:type="dxa" w:w="2160"/>
          </w:tcPr>
          <w:p>
            <w:r>
              <w:t>Métricas de Telemetria Industrial.</w:t>
            </w:r>
          </w:p>
        </w:tc>
        <w:tc>
          <w:tcPr>
            <w:tcW w:type="dxa" w:w="2160"/>
          </w:tcPr>
          <w:p>
            <w:r>
              <w:t>Prometheus &amp; Grafana</w:t>
            </w:r>
          </w:p>
        </w:tc>
      </w:tr>
      <w:tr>
        <w:tc>
          <w:tcPr>
            <w:tcW w:type="dxa" w:w="2160"/>
          </w:tcPr>
          <w:p>
            <w:r>
              <w:t>RNF07</w:t>
            </w:r>
          </w:p>
        </w:tc>
        <w:tc>
          <w:tcPr>
            <w:tcW w:type="dxa" w:w="2160"/>
          </w:tcPr>
          <w:p>
            <w:r>
              <w:t>Observabilidade</w:t>
            </w:r>
          </w:p>
        </w:tc>
        <w:tc>
          <w:tcPr>
            <w:tcW w:type="dxa" w:w="2160"/>
          </w:tcPr>
          <w:p>
            <w:r>
              <w:t>Monitoramento de Erros em Produção.</w:t>
            </w:r>
          </w:p>
        </w:tc>
        <w:tc>
          <w:tcPr>
            <w:tcW w:type="dxa" w:w="2160"/>
          </w:tcPr>
          <w:p>
            <w:r>
              <w:t>Sentry / Traceback Logger</w:t>
            </w:r>
          </w:p>
        </w:tc>
      </w:tr>
      <w:tr>
        <w:tc>
          <w:tcPr>
            <w:tcW w:type="dxa" w:w="2160"/>
          </w:tcPr>
          <w:p>
            <w:r>
              <w:t>RNF08</w:t>
            </w:r>
          </w:p>
        </w:tc>
        <w:tc>
          <w:tcPr>
            <w:tcW w:type="dxa" w:w="2160"/>
          </w:tcPr>
          <w:p>
            <w:r>
              <w:t>Escalabilidade</w:t>
            </w:r>
          </w:p>
        </w:tc>
        <w:tc>
          <w:tcPr>
            <w:tcW w:type="dxa" w:w="2160"/>
          </w:tcPr>
          <w:p>
            <w:r>
              <w:t>Clean Architecture (MTV + Services).</w:t>
            </w:r>
          </w:p>
        </w:tc>
        <w:tc>
          <w:tcPr>
            <w:tcW w:type="dxa" w:w="2160"/>
          </w:tcPr>
          <w:p>
            <w:r>
              <w:t>Layered Service Architecture</w:t>
            </w:r>
          </w:p>
        </w:tc>
      </w:tr>
      <w:tr>
        <w:tc>
          <w:tcPr>
            <w:tcW w:type="dxa" w:w="2160"/>
          </w:tcPr>
          <w:p>
            <w:r>
              <w:t>RNF09</w:t>
            </w:r>
          </w:p>
        </w:tc>
        <w:tc>
          <w:tcPr>
            <w:tcW w:type="dxa" w:w="2160"/>
          </w:tcPr>
          <w:p>
            <w:r>
              <w:t>Resiliência</w:t>
            </w:r>
          </w:p>
        </w:tc>
        <w:tc>
          <w:tcPr>
            <w:tcW w:type="dxa" w:w="2160"/>
          </w:tcPr>
          <w:p>
            <w:r>
              <w:t>Processamento Assíncrono (Workers).</w:t>
            </w:r>
          </w:p>
        </w:tc>
        <w:tc>
          <w:tcPr>
            <w:tcW w:type="dxa" w:w="2160"/>
          </w:tcPr>
          <w:p>
            <w:r>
              <w:t>Celery + RabbitMQ</w:t>
            </w:r>
          </w:p>
        </w:tc>
      </w:tr>
      <w:tr>
        <w:tc>
          <w:tcPr>
            <w:tcW w:type="dxa" w:w="2160"/>
          </w:tcPr>
          <w:p>
            <w:r>
              <w:t>RNF10</w:t>
            </w:r>
          </w:p>
        </w:tc>
        <w:tc>
          <w:tcPr>
            <w:tcW w:type="dxa" w:w="2160"/>
          </w:tcPr>
          <w:p>
            <w:r>
              <w:t>UX/UI</w:t>
            </w:r>
          </w:p>
        </w:tc>
        <w:tc>
          <w:tcPr>
            <w:tcW w:type="dxa" w:w="2160"/>
          </w:tcPr>
          <w:p>
            <w:r>
              <w:t>Design System Premium (Glassmorphism).</w:t>
            </w:r>
          </w:p>
        </w:tc>
        <w:tc>
          <w:tcPr>
            <w:tcW w:type="dxa" w:w="2160"/>
          </w:tcPr>
          <w:p>
            <w:r>
              <w:t>CSS Dinâmico (Temas Azul/Cinza)</w:t>
            </w:r>
          </w:p>
        </w:tc>
      </w:tr>
      <w:tr>
        <w:tc>
          <w:tcPr>
            <w:tcW w:type="dxa" w:w="2160"/>
          </w:tcPr>
          <w:p>
            <w:r>
              <w:t>RNF11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Cobertura de Testes Automatizados.</w:t>
            </w:r>
          </w:p>
        </w:tc>
        <w:tc>
          <w:tcPr>
            <w:tcW w:type="dxa" w:w="2160"/>
          </w:tcPr>
          <w:p>
            <w:r>
              <w:t>Pytest (Meta 70%+)</w:t>
            </w:r>
          </w:p>
        </w:tc>
      </w:tr>
      <w:tr>
        <w:tc>
          <w:tcPr>
            <w:tcW w:type="dxa" w:w="2160"/>
          </w:tcPr>
          <w:p>
            <w:r>
              <w:t>RNF12</w:t>
            </w:r>
          </w:p>
        </w:tc>
        <w:tc>
          <w:tcPr>
            <w:tcW w:type="dxa" w:w="2160"/>
          </w:tcPr>
          <w:p>
            <w:r>
              <w:t>Deploy</w:t>
            </w:r>
          </w:p>
        </w:tc>
        <w:tc>
          <w:tcPr>
            <w:tcW w:type="dxa" w:w="2160"/>
          </w:tcPr>
          <w:p>
            <w:r>
              <w:t>Infraestrutura imutável (CI/CD).</w:t>
            </w:r>
          </w:p>
        </w:tc>
        <w:tc>
          <w:tcPr>
            <w:tcW w:type="dxa" w:w="2160"/>
          </w:tcPr>
          <w:p>
            <w:r>
              <w:t>Render Pipeline + Docker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