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Especificación de Requerimientos</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Diseño</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Nombre Descriptivo del Sistema : My stock talking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 - grupo  </w:t>
      </w:r>
      <w:r w:rsidDel="00000000" w:rsidR="00000000" w:rsidRPr="00000000">
        <w:rPr>
          <w:rFonts w:ascii="Times New Roman" w:cs="Times New Roman" w:eastAsia="Times New Roman" w:hAnsi="Times New Roman"/>
          <w:b w:val="1"/>
          <w:color w:val="201f1e"/>
          <w:sz w:val="24"/>
          <w:szCs w:val="24"/>
          <w:highlight w:val="white"/>
          <w:rtl w:val="0"/>
        </w:rPr>
        <w:t xml:space="preserve">42G2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A">
      <w:pPr>
        <w:spacing w:after="0" w:before="240" w:line="240" w:lineRule="auto"/>
        <w:ind w:right="100"/>
        <w:jc w:val="center"/>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John Anderson Rojas</w:t>
      </w:r>
    </w:p>
    <w:p w:rsidR="00000000" w:rsidDel="00000000" w:rsidP="00000000" w:rsidRDefault="00000000" w:rsidRPr="00000000" w14:paraId="0000000B">
      <w:pPr>
        <w:spacing w:after="0" w:before="240" w:line="240" w:lineRule="auto"/>
        <w:ind w:right="100"/>
        <w:jc w:val="center"/>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Yolima Alejandra Guadir</w:t>
      </w:r>
    </w:p>
    <w:p w:rsidR="00000000" w:rsidDel="00000000" w:rsidP="00000000" w:rsidRDefault="00000000" w:rsidRPr="00000000" w14:paraId="0000000C">
      <w:pPr>
        <w:spacing w:after="0" w:before="240" w:line="240" w:lineRule="auto"/>
        <w:ind w:right="100"/>
        <w:jc w:val="center"/>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Yovana Alejandra Hinestroza</w:t>
      </w:r>
    </w:p>
    <w:p w:rsidR="00000000" w:rsidDel="00000000" w:rsidP="00000000" w:rsidRDefault="00000000" w:rsidRPr="00000000" w14:paraId="0000000D">
      <w:pPr>
        <w:spacing w:after="0" w:before="240" w:line="240" w:lineRule="auto"/>
        <w:ind w:right="100"/>
        <w:jc w:val="center"/>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Samir Antonio Julio</w:t>
      </w:r>
    </w:p>
    <w:p w:rsidR="00000000" w:rsidDel="00000000" w:rsidP="00000000" w:rsidRDefault="00000000" w:rsidRPr="00000000" w14:paraId="0000000E">
      <w:pPr>
        <w:spacing w:after="0" w:before="240" w:line="240" w:lineRule="auto"/>
        <w:ind w:right="1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1f1e"/>
          <w:sz w:val="24"/>
          <w:szCs w:val="24"/>
          <w:rtl w:val="0"/>
        </w:rPr>
        <w:t xml:space="preserve">Alfonso Enrique Bequis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presentación: 30/10/2022</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19">
      <w:pPr>
        <w:pStyle w:val="Title"/>
        <w:numPr>
          <w:ilvl w:val="0"/>
          <w:numId w:val="1"/>
        </w:numPr>
        <w:ind w:left="720" w:hanging="360"/>
        <w:rPr>
          <w:rFonts w:ascii="Times New Roman" w:cs="Times New Roman" w:eastAsia="Times New Roman" w:hAnsi="Times New Roman"/>
          <w:b w:val="0"/>
          <w:sz w:val="24"/>
          <w:szCs w:val="24"/>
        </w:rPr>
      </w:pPr>
      <w:bookmarkStart w:colFirst="0" w:colLast="0" w:name="_heading=h.dno7qp43ydo8" w:id="0"/>
      <w:bookmarkEnd w:id="0"/>
      <w:r w:rsidDel="00000000" w:rsidR="00000000" w:rsidRPr="00000000">
        <w:rPr>
          <w:rFonts w:ascii="Times New Roman" w:cs="Times New Roman" w:eastAsia="Times New Roman" w:hAnsi="Times New Roman"/>
          <w:b w:val="0"/>
          <w:sz w:val="24"/>
          <w:szCs w:val="24"/>
          <w:rtl w:val="0"/>
        </w:rPr>
        <w:t xml:space="preserve">Historias de usuario</w:t>
      </w:r>
    </w:p>
    <w:p w:rsidR="00000000" w:rsidDel="00000000" w:rsidP="00000000" w:rsidRDefault="00000000" w:rsidRPr="00000000" w14:paraId="0000001A">
      <w:pPr>
        <w:pStyle w:val="Title"/>
        <w:numPr>
          <w:ilvl w:val="0"/>
          <w:numId w:val="1"/>
        </w:numPr>
        <w:ind w:left="720" w:hanging="360"/>
        <w:rPr>
          <w:rFonts w:ascii="Times New Roman" w:cs="Times New Roman" w:eastAsia="Times New Roman" w:hAnsi="Times New Roman"/>
          <w:b w:val="0"/>
          <w:sz w:val="24"/>
          <w:szCs w:val="24"/>
        </w:rPr>
      </w:pPr>
      <w:bookmarkStart w:colFirst="0" w:colLast="0" w:name="_heading=h.x1zpb5aykn10" w:id="1"/>
      <w:bookmarkEnd w:id="1"/>
      <w:r w:rsidDel="00000000" w:rsidR="00000000" w:rsidRPr="00000000">
        <w:rPr>
          <w:rFonts w:ascii="Times New Roman" w:cs="Times New Roman" w:eastAsia="Times New Roman" w:hAnsi="Times New Roman"/>
          <w:b w:val="0"/>
          <w:sz w:val="24"/>
          <w:szCs w:val="24"/>
          <w:rtl w:val="0"/>
        </w:rPr>
        <w:t xml:space="preserve">Mockups del sistema a desarrollar</w:t>
      </w:r>
    </w:p>
    <w:p w:rsidR="00000000" w:rsidDel="00000000" w:rsidP="00000000" w:rsidRDefault="00000000" w:rsidRPr="00000000" w14:paraId="0000001B">
      <w:pPr>
        <w:pStyle w:val="Title"/>
        <w:numPr>
          <w:ilvl w:val="0"/>
          <w:numId w:val="1"/>
        </w:numPr>
        <w:ind w:left="720" w:hanging="360"/>
        <w:rPr>
          <w:rFonts w:ascii="Times New Roman" w:cs="Times New Roman" w:eastAsia="Times New Roman" w:hAnsi="Times New Roman"/>
          <w:b w:val="0"/>
          <w:sz w:val="24"/>
          <w:szCs w:val="24"/>
        </w:rPr>
      </w:pPr>
      <w:bookmarkStart w:colFirst="0" w:colLast="0" w:name="_heading=h.ldrsyl35zvw" w:id="2"/>
      <w:bookmarkEnd w:id="2"/>
      <w:r w:rsidDel="00000000" w:rsidR="00000000" w:rsidRPr="00000000">
        <w:rPr>
          <w:rFonts w:ascii="Times New Roman" w:cs="Times New Roman" w:eastAsia="Times New Roman" w:hAnsi="Times New Roman"/>
          <w:b w:val="0"/>
          <w:sz w:val="24"/>
          <w:szCs w:val="24"/>
          <w:rtl w:val="0"/>
        </w:rPr>
        <w:t xml:space="preserve">Requisitos del aplicativo:  My stock talking </w:t>
      </w:r>
    </w:p>
    <w:p w:rsidR="00000000" w:rsidDel="00000000" w:rsidP="00000000" w:rsidRDefault="00000000" w:rsidRPr="00000000" w14:paraId="0000001C">
      <w:pPr>
        <w:pStyle w:val="Title"/>
        <w:numPr>
          <w:ilvl w:val="0"/>
          <w:numId w:val="1"/>
        </w:numPr>
        <w:ind w:left="720" w:hanging="360"/>
        <w:rPr>
          <w:rFonts w:ascii="Times New Roman" w:cs="Times New Roman" w:eastAsia="Times New Roman" w:hAnsi="Times New Roman"/>
          <w:b w:val="0"/>
          <w:sz w:val="24"/>
          <w:szCs w:val="24"/>
        </w:rPr>
      </w:pPr>
      <w:bookmarkStart w:colFirst="0" w:colLast="0" w:name="_heading=h.ob0m6c73v2s" w:id="3"/>
      <w:bookmarkEnd w:id="3"/>
      <w:r w:rsidDel="00000000" w:rsidR="00000000" w:rsidRPr="00000000">
        <w:rPr>
          <w:rFonts w:ascii="Times New Roman" w:cs="Times New Roman" w:eastAsia="Times New Roman" w:hAnsi="Times New Roman"/>
          <w:b w:val="0"/>
          <w:sz w:val="24"/>
          <w:szCs w:val="24"/>
          <w:rtl w:val="0"/>
        </w:rPr>
        <w:t xml:space="preserve">Diagrama de modelo de datos</w:t>
      </w:r>
    </w:p>
    <w:p w:rsidR="00000000" w:rsidDel="00000000" w:rsidP="00000000" w:rsidRDefault="00000000" w:rsidRPr="00000000" w14:paraId="0000001D">
      <w:pPr>
        <w:pStyle w:val="Title"/>
        <w:numPr>
          <w:ilvl w:val="0"/>
          <w:numId w:val="1"/>
        </w:numPr>
        <w:ind w:left="720" w:hanging="360"/>
        <w:rPr>
          <w:rFonts w:ascii="Times New Roman" w:cs="Times New Roman" w:eastAsia="Times New Roman" w:hAnsi="Times New Roman"/>
          <w:b w:val="0"/>
          <w:sz w:val="24"/>
          <w:szCs w:val="24"/>
        </w:rPr>
      </w:pPr>
      <w:bookmarkStart w:colFirst="0" w:colLast="0" w:name="_heading=h.t723sq9kmpj3" w:id="4"/>
      <w:bookmarkEnd w:id="4"/>
      <w:r w:rsidDel="00000000" w:rsidR="00000000" w:rsidRPr="00000000">
        <w:rPr>
          <w:rFonts w:ascii="Times New Roman" w:cs="Times New Roman" w:eastAsia="Times New Roman" w:hAnsi="Times New Roman"/>
          <w:b w:val="0"/>
          <w:sz w:val="24"/>
          <w:szCs w:val="24"/>
          <w:rtl w:val="0"/>
        </w:rPr>
        <w:t xml:space="preserve">Herramientas requeridas para el desarrollo del aplicativo</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Title"/>
        <w:rPr>
          <w:rFonts w:ascii="Times New Roman" w:cs="Times New Roman" w:eastAsia="Times New Roman" w:hAnsi="Times New Roman"/>
          <w:sz w:val="24"/>
          <w:szCs w:val="24"/>
        </w:rPr>
      </w:pPr>
      <w:bookmarkStart w:colFirst="0" w:colLast="0" w:name="_heading=h.j326uhmacxlg" w:id="5"/>
      <w:bookmarkEnd w:id="5"/>
      <w:r w:rsidDel="00000000" w:rsidR="00000000" w:rsidRPr="00000000">
        <w:rPr>
          <w:rFonts w:ascii="Times New Roman" w:cs="Times New Roman" w:eastAsia="Times New Roman" w:hAnsi="Times New Roman"/>
          <w:sz w:val="24"/>
          <w:szCs w:val="24"/>
          <w:rtl w:val="0"/>
        </w:rPr>
        <w:t xml:space="preserve">Historias de usuario: </w:t>
      </w:r>
      <w:hyperlink r:id="rId7">
        <w:r w:rsidDel="00000000" w:rsidR="00000000" w:rsidRPr="00000000">
          <w:rPr>
            <w:rFonts w:ascii="Times New Roman" w:cs="Times New Roman" w:eastAsia="Times New Roman" w:hAnsi="Times New Roman"/>
            <w:color w:val="1155cc"/>
            <w:sz w:val="24"/>
            <w:szCs w:val="24"/>
            <w:u w:val="single"/>
            <w:rtl w:val="0"/>
          </w:rPr>
          <w:t xml:space="preserve">Documentación detallada</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tbl>
      <w:tblPr>
        <w:tblStyle w:val="Table1"/>
        <w:tblW w:w="8838.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5.9796954314722"/>
        <w:gridCol w:w="1435.6142131979698"/>
        <w:gridCol w:w="1809.4720812182743"/>
        <w:gridCol w:w="2407.6446700507618"/>
        <w:gridCol w:w="1869.289340101523"/>
        <w:tblGridChange w:id="0">
          <w:tblGrid>
            <w:gridCol w:w="1315.9796954314722"/>
            <w:gridCol w:w="1435.6142131979698"/>
            <w:gridCol w:w="1809.4720812182743"/>
            <w:gridCol w:w="2407.6446700507618"/>
            <w:gridCol w:w="1869.289340101523"/>
          </w:tblGrid>
        </w:tblGridChange>
      </w:tblGrid>
      <w:tr>
        <w:trPr>
          <w:cantSplit w:val="0"/>
          <w:trHeight w:val="500" w:hRule="atLeast"/>
          <w:tblHeader w:val="0"/>
        </w:trPr>
        <w:tc>
          <w:tcPr>
            <w:vMerge w:val="restart"/>
            <w:tcBorders>
              <w:top w:color="000000" w:space="0" w:sz="8" w:val="single"/>
              <w:left w:color="000000" w:space="0" w:sz="8" w:val="single"/>
              <w:bottom w:color="000000" w:space="0" w:sz="8" w:val="single"/>
              <w:right w:color="000000" w:space="0" w:sz="8" w:val="single"/>
            </w:tcBorders>
            <w:shd w:fill="1f497d" w:val="clear"/>
            <w:tcMar>
              <w:top w:w="100.0" w:type="dxa"/>
              <w:left w:w="40.0" w:type="dxa"/>
              <w:bottom w:w="100.0" w:type="dxa"/>
              <w:right w:w="40.0" w:type="dxa"/>
            </w:tcMar>
            <w:vAlign w:val="top"/>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Identificador (ID) de la Historia</w:t>
            </w:r>
          </w:p>
        </w:tc>
        <w:tc>
          <w:tcPr>
            <w:gridSpan w:val="4"/>
            <w:tcBorders>
              <w:top w:color="000000" w:space="0" w:sz="8" w:val="single"/>
              <w:left w:color="000000" w:space="0" w:sz="0" w:val="nil"/>
              <w:bottom w:color="000000" w:space="0" w:sz="8" w:val="single"/>
              <w:right w:color="000000" w:space="0" w:sz="8" w:val="single"/>
            </w:tcBorders>
            <w:shd w:fill="1f497d" w:val="clear"/>
            <w:tcMar>
              <w:top w:w="100.0" w:type="dxa"/>
              <w:left w:w="40.0" w:type="dxa"/>
              <w:bottom w:w="100.0" w:type="dxa"/>
              <w:right w:w="40.0" w:type="dxa"/>
            </w:tcMar>
            <w:vAlign w:val="top"/>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Enunciado de la Historia</w:t>
            </w:r>
          </w:p>
        </w:tc>
      </w:tr>
      <w:tr>
        <w:trPr>
          <w:cantSplit w:val="0"/>
          <w:trHeight w:val="7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1f497d" w:val="clear"/>
            <w:tcMar>
              <w:top w:w="100.0" w:type="dxa"/>
              <w:left w:w="40.0" w:type="dxa"/>
              <w:bottom w:w="100.0" w:type="dxa"/>
              <w:right w:w="40.0" w:type="dxa"/>
            </w:tcMar>
            <w:vAlign w:val="top"/>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Rol</w:t>
            </w:r>
          </w:p>
        </w:tc>
        <w:tc>
          <w:tcPr>
            <w:tcBorders>
              <w:top w:color="000000" w:space="0" w:sz="0" w:val="nil"/>
              <w:left w:color="000000" w:space="0" w:sz="0" w:val="nil"/>
              <w:bottom w:color="000000" w:space="0" w:sz="8" w:val="single"/>
              <w:right w:color="000000" w:space="0" w:sz="8" w:val="single"/>
            </w:tcBorders>
            <w:shd w:fill="1f497d" w:val="clear"/>
            <w:tcMar>
              <w:top w:w="100.0" w:type="dxa"/>
              <w:left w:w="40.0" w:type="dxa"/>
              <w:bottom w:w="100.0" w:type="dxa"/>
              <w:right w:w="40.0" w:type="dxa"/>
            </w:tcMar>
            <w:vAlign w:val="top"/>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Característica / Funcionalidad</w:t>
            </w:r>
          </w:p>
        </w:tc>
        <w:tc>
          <w:tcPr>
            <w:tcBorders>
              <w:top w:color="000000" w:space="0" w:sz="0" w:val="nil"/>
              <w:left w:color="000000" w:space="0" w:sz="0" w:val="nil"/>
              <w:bottom w:color="000000" w:space="0" w:sz="8" w:val="single"/>
              <w:right w:color="000000" w:space="0" w:sz="8" w:val="single"/>
            </w:tcBorders>
            <w:shd w:fill="1f497d" w:val="clear"/>
            <w:tcMar>
              <w:top w:w="100.0" w:type="dxa"/>
              <w:left w:w="40.0" w:type="dxa"/>
              <w:bottom w:w="100.0" w:type="dxa"/>
              <w:right w:w="40.0" w:type="dxa"/>
            </w:tcMar>
            <w:vAlign w:val="top"/>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Razón / Resultado</w:t>
            </w:r>
          </w:p>
        </w:tc>
        <w:tc>
          <w:tcPr>
            <w:tcBorders>
              <w:top w:color="000000" w:space="0" w:sz="0" w:val="nil"/>
              <w:left w:color="000000" w:space="0" w:sz="0" w:val="nil"/>
              <w:bottom w:color="000000" w:space="0" w:sz="8" w:val="single"/>
              <w:right w:color="000000" w:space="0" w:sz="8" w:val="single"/>
            </w:tcBorders>
            <w:shd w:fill="1f497d" w:val="clear"/>
            <w:tcMar>
              <w:top w:w="100.0" w:type="dxa"/>
              <w:left w:w="40.0" w:type="dxa"/>
              <w:bottom w:w="100.0" w:type="dxa"/>
              <w:right w:w="40.0" w:type="dxa"/>
            </w:tcMar>
            <w:vAlign w:val="top"/>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Escenario</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HE-01-HU01</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2">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Añadir usuario con rol de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4">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que el administrador tenga características superiores al manejo del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Añadir Administrador o Empleado</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6">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HE-01-HU02</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7">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8">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eliminar usuarios con diferentes roles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9">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mantener actualizado y seguro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A">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usuarios con roles de empleado y administrador</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B">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HE-01-HU03</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C">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ver la lista con rol de empleados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E">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saber la cantidad de usuarios con rol empleados y con rol administradores tienen acceso al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3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 empleados</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0">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HE-01-HU04</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1">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Actualizar los datos de Celular y Cargo de los roles creados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mantener actualizado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4">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Actualizar datos de empleados y administradores</w:t>
            </w:r>
          </w:p>
        </w:tc>
      </w:tr>
      <w:tr>
        <w:trPr>
          <w:cantSplit w:val="0"/>
          <w:trHeight w:val="224.81526692708337"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A">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HE-01-HU05</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B">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C">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añadir productos al stock</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mantener actualizado el stock</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E">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Ingreso de la información para Añadir nuevo producto</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4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HE-01-HU06</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0">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actualizar información del producto</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actualizar los datos de los productos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Actualizar producto</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4">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HE-01-HU07</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6">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remover un producto del stock</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7">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remover un producto</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8">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validar productos defectuosos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99999" w:val="clear"/>
            <w:tcMar>
              <w:top w:w="100.0" w:type="dxa"/>
              <w:left w:w="40.0" w:type="dxa"/>
              <w:bottom w:w="100.0" w:type="dxa"/>
              <w:right w:w="4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4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E">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HE-01-HU8</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5F">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 y empleado</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0">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consultar la lista de productos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tener un control y conocimiento de los productos que se encuentran registrados en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Listar productos de stock</w:t>
            </w:r>
          </w:p>
        </w:tc>
      </w:tr>
      <w:tr>
        <w:trPr>
          <w:cantSplit w:val="0"/>
          <w:trHeight w:val="14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HE-01-HU9</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4">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 y empleado</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consultar de forma especifica los productos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6">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tener una visualización mas resumida sobre los productos que se encuentran registrados en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7">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Listar productos por nombre, categoría, descripción y precio</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8">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HE-01-HU10</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9">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 y empleado</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A">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buscar de forma especifica los productos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B">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tener la información relacionada con el producto almacenado por medio de unos caracteres claves</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C">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Tener una opción de búsqueda amplia</w:t>
            </w:r>
          </w:p>
        </w:tc>
      </w:tr>
      <w:tr>
        <w:trPr>
          <w:cantSplit w:val="0"/>
          <w:trHeight w:val="14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HE-01-HU11</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E">
            <w:pPr>
              <w:spacing w:after="240" w:befor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como administrador y empleado</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6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Requiero consultar la cantidad de productos en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70">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tener un control y conocimiento de los productos que se encuentran próximos a acabarse en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40.0" w:type="dxa"/>
              <w:bottom w:w="100.0" w:type="dxa"/>
              <w:right w:w="40.0" w:type="dxa"/>
            </w:tcMar>
            <w:vAlign w:val="top"/>
          </w:tcPr>
          <w:p w:rsidR="00000000" w:rsidDel="00000000" w:rsidP="00000000" w:rsidRDefault="00000000" w:rsidRPr="00000000" w14:paraId="0000007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Listar productos por cantidad</w:t>
            </w:r>
          </w:p>
        </w:tc>
      </w:tr>
    </w:tbl>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Title"/>
        <w:rPr>
          <w:rFonts w:ascii="Times New Roman" w:cs="Times New Roman" w:eastAsia="Times New Roman" w:hAnsi="Times New Roman"/>
        </w:rPr>
      </w:pPr>
      <w:bookmarkStart w:colFirst="0" w:colLast="0" w:name="_heading=h.enju037iofg0" w:id="6"/>
      <w:bookmarkEnd w:id="6"/>
      <w:r w:rsidDel="00000000" w:rsidR="00000000" w:rsidRPr="00000000">
        <w:rPr>
          <w:rFonts w:ascii="Times New Roman" w:cs="Times New Roman" w:eastAsia="Times New Roman" w:hAnsi="Times New Roman"/>
          <w:sz w:val="24"/>
          <w:szCs w:val="24"/>
          <w:rtl w:val="0"/>
        </w:rPr>
        <w:t xml:space="preserve">Mockups del sistema a desarrollar:</w:t>
      </w:r>
      <w:r w:rsidDel="00000000" w:rsidR="00000000" w:rsidRPr="00000000">
        <w:rPr>
          <w:rFonts w:ascii="Times New Roman" w:cs="Times New Roman" w:eastAsia="Times New Roman" w:hAnsi="Times New Roman"/>
        </w:rPr>
        <w:drawing>
          <wp:inline distB="114300" distT="114300" distL="114300" distR="114300">
            <wp:extent cx="5612130" cy="40513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4051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0513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130" cy="4051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051300"/>
            <wp:effectExtent b="0" l="0" r="0" t="0"/>
            <wp:docPr id="3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612130" cy="4051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2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7211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213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7211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213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721100"/>
            <wp:effectExtent b="0" l="0" r="0" t="0"/>
            <wp:docPr id="4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61213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2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3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3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43300"/>
            <wp:effectExtent b="0" l="0" r="0" t="0"/>
            <wp:docPr id="1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721100"/>
            <wp:effectExtent b="0" l="0" r="0" t="0"/>
            <wp:docPr id="3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61213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7211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213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721100"/>
            <wp:effectExtent b="0" l="0" r="0" t="0"/>
            <wp:docPr id="3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121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4838700"/>
            <wp:effectExtent b="0" l="0" r="0" t="0"/>
            <wp:docPr id="2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121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3657918"/>
            <wp:effectExtent b="0" l="0" r="0" t="0"/>
            <wp:docPr id="2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591175" cy="365791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4324668"/>
            <wp:effectExtent b="0" l="0" r="0" t="0"/>
            <wp:docPr id="3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610225" cy="43246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4374667"/>
            <wp:effectExtent b="0" l="0" r="0" t="0"/>
            <wp:docPr id="3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10225" cy="437466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3622192"/>
            <wp:effectExtent b="0" l="0" r="0" t="0"/>
            <wp:docPr id="2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610225" cy="36221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4838700"/>
            <wp:effectExtent b="0" l="0" r="0" t="0"/>
            <wp:docPr id="3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6121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0" w:before="24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Title"/>
        <w:spacing w:after="0" w:before="240" w:line="276" w:lineRule="auto"/>
        <w:jc w:val="both"/>
        <w:rPr>
          <w:rFonts w:ascii="Times New Roman" w:cs="Times New Roman" w:eastAsia="Times New Roman" w:hAnsi="Times New Roman"/>
          <w:sz w:val="24"/>
          <w:szCs w:val="24"/>
        </w:rPr>
      </w:pPr>
      <w:bookmarkStart w:colFirst="0" w:colLast="0" w:name="_heading=h.lqwbp6nsazcm" w:id="7"/>
      <w:bookmarkEnd w:id="7"/>
      <w:r w:rsidDel="00000000" w:rsidR="00000000" w:rsidRPr="00000000">
        <w:rPr>
          <w:rFonts w:ascii="Times New Roman" w:cs="Times New Roman" w:eastAsia="Times New Roman" w:hAnsi="Times New Roman"/>
          <w:sz w:val="24"/>
          <w:szCs w:val="24"/>
          <w:rtl w:val="0"/>
        </w:rPr>
        <w:t xml:space="preserve">Requisitos del aplicativo:  My stock talking </w:t>
      </w:r>
    </w:p>
    <w:p w:rsidR="00000000" w:rsidDel="00000000" w:rsidP="00000000" w:rsidRDefault="00000000" w:rsidRPr="00000000" w14:paraId="0000008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aplicación de herramientas web para la gestión de la comercialización en pequeñas empresas, sobre la venta de portátiles y repuestos para las marcas Dell y Lenovo. Llevar el control de los productos que se comercializan en las pequeñas empresas y negocios locales, dado que siempre resulta muy dispendioso, pues muy comúnmente estas empresas pequeñas se crean desde el empirismo. Es por ello que se requiere crear una aplicación sencilla, la cual permita a pequeños empresarios sin experiencia, llevar el control de los productos que comercializa de una forma simple y eficaz.</w:t>
      </w:r>
    </w:p>
    <w:p w:rsidR="00000000" w:rsidDel="00000000" w:rsidP="00000000" w:rsidRDefault="00000000" w:rsidRPr="00000000" w14:paraId="0000008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funcionamiento de la aplicación es el siguiente: Al iniciar aparecerá un formulario en donde el usuario administrador deberá ingresar las credenciales (Correo, el Rol, y la Contraseña). Si digita mal automáticamente aparecerá una ventana donde le volverá a pedir que ingrese los datos correctamente. Cuando se ingrese por el rol de administrador aparecerá que elija una opción gestionar usuarios o gestión de productos.</w:t>
      </w:r>
    </w:p>
    <w:p w:rsidR="00000000" w:rsidDel="00000000" w:rsidP="00000000" w:rsidRDefault="00000000" w:rsidRPr="00000000" w14:paraId="0000008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creación de los usuarios la información que se solicita para usuarios con roles de Administradores y Empleados es la siguiente: (Nombres, Apellidos, Cédula, Correo, Cargo, Fecha de Nacimiento, Celular).</w:t>
      </w:r>
    </w:p>
    <w:p w:rsidR="00000000" w:rsidDel="00000000" w:rsidP="00000000" w:rsidRDefault="00000000" w:rsidRPr="00000000" w14:paraId="0000008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Apenas se registre aparecerá una ventana que dirá: usuario guardado con éxito, además tendrá unos botones donde le indique que, si desea limpiar, cancelar, o enviar. Si durante el registro ingresa mal algún requerimiento mostrará una ventana con el siguiente mensaje: ingrese los datos correctamente. Si los datos del usuario que se desea registrar ya existen se mostrará una ventana que informe que: el usuario ya se encuentra registrado, intenta nuevamente. En esa pantalla existirá además un formulario en el que podremos actualizar cualquiera de los campos de los roles de usuarios creados o por medio de una opción eliminar el usuario cuando sea necesario. Al hacer clic en dicho botón y tras aceptar una ventana de confirmación de la operación, se eliminará toda la información del usuario.</w:t>
      </w:r>
    </w:p>
    <w:p w:rsidR="00000000" w:rsidDel="00000000" w:rsidP="00000000" w:rsidRDefault="00000000" w:rsidRPr="00000000" w14:paraId="0000008B">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con rol de administrador en la opción de Gestionar productos podrá Añadir, Actualizar o Remover un producto del Stock, para añadir un producto se requiere llenar un formulario el cual solicitará la siguiente información (Número de Parte, Nombre, Categoría, Cantidad, Descripción, Fecha de Ingreso y Precio). Una vez diligenciado el sistema verifica que no exista el producto con un Número de Parte igual, de ser así, mostrará una ventana que informa que el producto ya existe y la opción de editar producto. si el producto no ha sido creado valida que toda la información sea correcta, de faltar campos los resaltará hasta que sean llenados. finalmente almacenará el producto registrado. Para editar un producto basta con buscarlo por el número de parte y solamente los campos de Nombre, Precio, Descripción y Cantidad podrán editarse. Para eliminar un producto solo se selecciona el producto y se presiona retirar, el sistema muestra una ventana donde solicita confirmación y finalmente lo elimina.</w:t>
      </w:r>
    </w:p>
    <w:p w:rsidR="00000000" w:rsidDel="00000000" w:rsidP="00000000" w:rsidRDefault="00000000" w:rsidRPr="00000000" w14:paraId="0000008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con rol de administrador o empleado podrá realizar consultas de los productos, seleccionando la cantidad de opciones a visualizar en la tabla, si la quieren completa o resumida o por cantidad. Cuando se selecciona resumida las opciones a mostrar serán Nombre, Categoría, descripción y precio, mientras que cuando se selecciona cantidad aparecerán todas las opciones disponibles y además se resaltará los productos con una cantidad menor a 5 unidades.</w:t>
      </w:r>
    </w:p>
    <w:p w:rsidR="00000000" w:rsidDel="00000000" w:rsidP="00000000" w:rsidRDefault="00000000" w:rsidRPr="00000000" w14:paraId="0000008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tendrá una opción de búsqueda por caracteres claves, en donde se ingresa una descripción para que el sistema haga la consulta y muestre los datos con las palabras ingresadas</w:t>
      </w:r>
    </w:p>
    <w:p w:rsidR="00000000" w:rsidDel="00000000" w:rsidP="00000000" w:rsidRDefault="00000000" w:rsidRPr="00000000" w14:paraId="0000008F">
      <w:pPr>
        <w:pStyle w:val="Title"/>
        <w:spacing w:after="0" w:before="240" w:line="276" w:lineRule="auto"/>
        <w:rPr>
          <w:rFonts w:ascii="Times New Roman" w:cs="Times New Roman" w:eastAsia="Times New Roman" w:hAnsi="Times New Roman"/>
          <w:sz w:val="24"/>
          <w:szCs w:val="24"/>
        </w:rPr>
      </w:pPr>
      <w:bookmarkStart w:colFirst="0" w:colLast="0" w:name="_heading=h.pakasd5gz1qf" w:id="8"/>
      <w:bookmarkEnd w:id="8"/>
      <w:r w:rsidDel="00000000" w:rsidR="00000000" w:rsidRPr="00000000">
        <w:rPr>
          <w:rFonts w:ascii="Times New Roman" w:cs="Times New Roman" w:eastAsia="Times New Roman" w:hAnsi="Times New Roman"/>
          <w:sz w:val="24"/>
          <w:szCs w:val="24"/>
          <w:rtl w:val="0"/>
        </w:rPr>
        <w:t xml:space="preserve">Diagrama de modelo de datos</w:t>
      </w:r>
    </w:p>
    <w:p w:rsidR="00000000" w:rsidDel="00000000" w:rsidP="00000000" w:rsidRDefault="00000000" w:rsidRPr="00000000" w14:paraId="0000009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6775" cy="4114800"/>
            <wp:effectExtent b="0" l="0" r="0" t="0"/>
            <wp:docPr id="1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676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Title"/>
        <w:spacing w:after="0" w:before="240" w:line="276" w:lineRule="auto"/>
        <w:jc w:val="both"/>
        <w:rPr>
          <w:rFonts w:ascii="Times New Roman" w:cs="Times New Roman" w:eastAsia="Times New Roman" w:hAnsi="Times New Roman"/>
          <w:sz w:val="24"/>
          <w:szCs w:val="24"/>
        </w:rPr>
      </w:pPr>
      <w:bookmarkStart w:colFirst="0" w:colLast="0" w:name="_heading=h.uecj84qrr3ci" w:id="9"/>
      <w:bookmarkEnd w:id="9"/>
      <w:r w:rsidDel="00000000" w:rsidR="00000000" w:rsidRPr="00000000">
        <w:rPr>
          <w:rFonts w:ascii="Times New Roman" w:cs="Times New Roman" w:eastAsia="Times New Roman" w:hAnsi="Times New Roman"/>
          <w:sz w:val="24"/>
          <w:szCs w:val="24"/>
          <w:rtl w:val="0"/>
        </w:rPr>
        <w:t xml:space="preserve">Herramientas requeridas para el desarrollo del aplicativo</w:t>
      </w:r>
    </w:p>
    <w:p w:rsidR="00000000" w:rsidDel="00000000" w:rsidP="00000000" w:rsidRDefault="00000000" w:rsidRPr="00000000" w14:paraId="0000009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w:t>
      </w:r>
      <w:r w:rsidDel="00000000" w:rsidR="00000000" w:rsidRPr="00000000">
        <w:rPr>
          <w:rFonts w:ascii="Times New Roman" w:cs="Times New Roman" w:eastAsia="Times New Roman" w:hAnsi="Times New Roman"/>
          <w:sz w:val="24"/>
          <w:szCs w:val="24"/>
          <w:rtl w:val="0"/>
        </w:rPr>
        <w:t xml:space="preserve"> HTML, CSS, Bootstrap 5, jQuery.</w:t>
      </w:r>
    </w:p>
    <w:p w:rsidR="00000000" w:rsidDel="00000000" w:rsidP="00000000" w:rsidRDefault="00000000" w:rsidRPr="00000000" w14:paraId="0000009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4978" cy="1238628"/>
            <wp:effectExtent b="0" l="0" r="0" t="0"/>
            <wp:docPr id="2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534978" cy="123862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Java.</w:t>
      </w:r>
    </w:p>
    <w:p w:rsidR="00000000" w:rsidDel="00000000" w:rsidP="00000000" w:rsidRDefault="00000000" w:rsidRPr="00000000" w14:paraId="0000009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2565" cy="1504950"/>
            <wp:effectExtent b="0" l="0" r="0" t="0"/>
            <wp:docPr id="30" name="image17.png"/>
            <a:graphic>
              <a:graphicData uri="http://schemas.openxmlformats.org/drawingml/2006/picture">
                <pic:pic>
                  <pic:nvPicPr>
                    <pic:cNvPr id="0" name="image17.png"/>
                    <pic:cNvPicPr preferRelativeResize="0"/>
                  </pic:nvPicPr>
                  <pic:blipFill>
                    <a:blip r:embed="rId33"/>
                    <a:srcRect b="12521" l="0" r="10635" t="8076"/>
                    <a:stretch>
                      <a:fillRect/>
                    </a:stretch>
                  </pic:blipFill>
                  <pic:spPr>
                    <a:xfrm>
                      <a:off x="0" y="0"/>
                      <a:ext cx="147256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 Relacionales:</w:t>
      </w:r>
      <w:r w:rsidDel="00000000" w:rsidR="00000000" w:rsidRPr="00000000">
        <w:rPr>
          <w:rFonts w:ascii="Times New Roman" w:cs="Times New Roman" w:eastAsia="Times New Roman" w:hAnsi="Times New Roman"/>
          <w:sz w:val="24"/>
          <w:szCs w:val="24"/>
          <w:rtl w:val="0"/>
        </w:rPr>
        <w:t xml:space="preserve"> MariaDB.</w:t>
      </w:r>
    </w:p>
    <w:p w:rsidR="00000000" w:rsidDel="00000000" w:rsidP="00000000" w:rsidRDefault="00000000" w:rsidRPr="00000000" w14:paraId="0000009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4787" cy="1420956"/>
            <wp:effectExtent b="0" l="0" r="0" t="0"/>
            <wp:docPr id="3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1734787" cy="142095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Repositorio:</w:t>
      </w:r>
      <w:r w:rsidDel="00000000" w:rsidR="00000000" w:rsidRPr="00000000">
        <w:rPr>
          <w:rFonts w:ascii="Times New Roman" w:cs="Times New Roman" w:eastAsia="Times New Roman" w:hAnsi="Times New Roman"/>
          <w:sz w:val="24"/>
          <w:szCs w:val="24"/>
          <w:rtl w:val="0"/>
        </w:rPr>
        <w:t xml:space="preserve"> GitHub.</w:t>
      </w:r>
    </w:p>
    <w:p w:rsidR="00000000" w:rsidDel="00000000" w:rsidP="00000000" w:rsidRDefault="00000000" w:rsidRPr="00000000" w14:paraId="0000009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822" cy="1055286"/>
            <wp:effectExtent b="0" l="0" r="0" t="0"/>
            <wp:docPr id="1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000822" cy="10552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24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0" w:before="240" w:line="276" w:lineRule="auto"/>
        <w:jc w:val="both"/>
        <w:rPr>
          <w:rFonts w:ascii="Times New Roman" w:cs="Times New Roman" w:eastAsia="Times New Roman" w:hAnsi="Times New Roman"/>
          <w:b w:val="1"/>
          <w:color w:val="201f1e"/>
          <w:sz w:val="24"/>
          <w:szCs w:val="24"/>
          <w:highlight w:val="white"/>
        </w:rPr>
      </w:pPr>
      <w:r w:rsidDel="00000000" w:rsidR="00000000" w:rsidRPr="00000000">
        <w:rPr>
          <w:rFonts w:ascii="Times New Roman" w:cs="Times New Roman" w:eastAsia="Times New Roman" w:hAnsi="Times New Roman"/>
          <w:b w:val="1"/>
          <w:sz w:val="24"/>
          <w:szCs w:val="24"/>
          <w:rtl w:val="0"/>
        </w:rPr>
        <w:t xml:space="preserve">Roles de Integrantes  - grupo  </w:t>
      </w:r>
      <w:r w:rsidDel="00000000" w:rsidR="00000000" w:rsidRPr="00000000">
        <w:rPr>
          <w:rFonts w:ascii="Times New Roman" w:cs="Times New Roman" w:eastAsia="Times New Roman" w:hAnsi="Times New Roman"/>
          <w:b w:val="1"/>
          <w:color w:val="201f1e"/>
          <w:sz w:val="24"/>
          <w:szCs w:val="24"/>
          <w:highlight w:val="white"/>
          <w:rtl w:val="0"/>
        </w:rPr>
        <w:t xml:space="preserve">42G2</w:t>
      </w:r>
    </w:p>
    <w:p w:rsidR="00000000" w:rsidDel="00000000" w:rsidP="00000000" w:rsidRDefault="00000000" w:rsidRPr="00000000" w14:paraId="0000009D">
      <w:pPr>
        <w:spacing w:after="0" w:before="240" w:line="276" w:lineRule="auto"/>
        <w:jc w:val="both"/>
        <w:rPr>
          <w:rFonts w:ascii="Times New Roman" w:cs="Times New Roman" w:eastAsia="Times New Roman" w:hAnsi="Times New Roman"/>
          <w:color w:val="201f1e"/>
          <w:sz w:val="24"/>
          <w:szCs w:val="24"/>
          <w:highlight w:val="white"/>
        </w:rPr>
      </w:pPr>
      <w:r w:rsidDel="00000000" w:rsidR="00000000" w:rsidRPr="00000000">
        <w:rPr>
          <w:rFonts w:ascii="Times New Roman" w:cs="Times New Roman" w:eastAsia="Times New Roman" w:hAnsi="Times New Roman"/>
          <w:color w:val="201f1e"/>
          <w:sz w:val="24"/>
          <w:szCs w:val="24"/>
          <w:highlight w:val="white"/>
          <w:rtl w:val="0"/>
        </w:rPr>
        <w:t xml:space="preserve"> </w:t>
      </w:r>
    </w:p>
    <w:tbl>
      <w:tblPr>
        <w:tblStyle w:val="Table2"/>
        <w:tblW w:w="103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370"/>
        <w:gridCol w:w="4110"/>
        <w:gridCol w:w="1695"/>
        <w:tblGridChange w:id="0">
          <w:tblGrid>
            <w:gridCol w:w="2190"/>
            <w:gridCol w:w="2370"/>
            <w:gridCol w:w="4110"/>
            <w:gridCol w:w="1695"/>
          </w:tblGrid>
        </w:tblGridChange>
      </w:tblGrid>
      <w:tr>
        <w:trPr>
          <w:cantSplit w:val="0"/>
          <w:trHeight w:val="530.976562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E">
            <w:pPr>
              <w:spacing w:after="0" w:before="240" w:line="240" w:lineRule="auto"/>
              <w:ind w:right="100"/>
              <w:jc w:val="center"/>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Nombre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F">
            <w:pPr>
              <w:spacing w:after="0" w:before="240" w:line="240" w:lineRule="auto"/>
              <w:ind w:right="10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Rol</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0">
            <w:pPr>
              <w:spacing w:after="0" w:before="240" w:line="240" w:lineRule="auto"/>
              <w:ind w:right="1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1">
            <w:pPr>
              <w:spacing w:after="0" w:before="240" w:line="240" w:lineRule="auto"/>
              <w:ind w:right="100"/>
              <w:jc w:val="center"/>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Celular </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2">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Samir Antonio Julio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3">
            <w:pPr>
              <w:spacing w:after="0" w:before="240" w:line="240" w:lineRule="auto"/>
              <w:ind w:right="10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Development Team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4">
            <w:pPr>
              <w:spacing w:after="0" w:before="240" w:line="240" w:lineRule="auto"/>
              <w:ind w:right="1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samirjulio28@gmail.com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5">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3006207330</w:t>
            </w:r>
          </w:p>
        </w:tc>
      </w:tr>
      <w:tr>
        <w:trPr>
          <w:cantSplit w:val="0"/>
          <w:trHeight w:val="344.692913385826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6">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Alfonso Enrique Bequis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7">
            <w:pPr>
              <w:spacing w:after="0" w:before="240" w:line="240" w:lineRule="auto"/>
              <w:ind w:right="10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Development Team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8">
            <w:pPr>
              <w:spacing w:after="0" w:before="240" w:line="240" w:lineRule="auto"/>
              <w:ind w:right="1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alfonsoen7@gmail.com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9">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3208163780</w:t>
            </w:r>
          </w:p>
        </w:tc>
      </w:tr>
      <w:tr>
        <w:trPr>
          <w:cantSplit w:val="0"/>
          <w:trHeight w:val="344.692913385826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A">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Yolima Alejandra Guadir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B">
            <w:pPr>
              <w:spacing w:after="0" w:before="240" w:line="240" w:lineRule="auto"/>
              <w:ind w:right="10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 owner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C">
            <w:pPr>
              <w:spacing w:after="0" w:before="240" w:line="240" w:lineRule="auto"/>
              <w:ind w:right="1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yolima.guadir@correounivalle.edu.co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D">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3177378803</w:t>
            </w:r>
          </w:p>
        </w:tc>
      </w:tr>
      <w:tr>
        <w:trPr>
          <w:cantSplit w:val="0"/>
          <w:trHeight w:val="344.692913385826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E">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John Anderson Rojas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F">
            <w:pPr>
              <w:spacing w:after="0" w:before="240" w:line="240" w:lineRule="auto"/>
              <w:ind w:right="10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Scrum Master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0">
            <w:pPr>
              <w:spacing w:after="0" w:before="240" w:line="240" w:lineRule="auto"/>
              <w:ind w:right="1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jhonaromo57@outlook.com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1">
            <w:pPr>
              <w:spacing w:after="0" w:before="240" w:line="240" w:lineRule="auto"/>
              <w:ind w:right="100"/>
              <w:jc w:val="center"/>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3213585396</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2">
            <w:pPr>
              <w:spacing w:after="0" w:before="240" w:line="240" w:lineRule="auto"/>
              <w:ind w:right="100"/>
              <w:jc w:val="both"/>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Yovana Alejandra Hinestroza</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3">
            <w:pPr>
              <w:spacing w:after="0" w:before="240" w:line="240" w:lineRule="auto"/>
              <w:ind w:right="1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4">
            <w:pPr>
              <w:spacing w:after="0" w:before="240" w:line="240" w:lineRule="auto"/>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alejandrahinestroza2@gmail.com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5">
            <w:pPr>
              <w:spacing w:after="0" w:before="240" w:line="240" w:lineRule="auto"/>
              <w:ind w:right="100"/>
              <w:jc w:val="both"/>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3118252321</w:t>
            </w:r>
          </w:p>
        </w:tc>
      </w:tr>
    </w:tbl>
    <w:p w:rsidR="00000000" w:rsidDel="00000000" w:rsidP="00000000" w:rsidRDefault="00000000" w:rsidRPr="00000000" w14:paraId="000000B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after="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yperlink" Target="https://docs.google.com/spreadsheets/d/1hvWlMpFjjzF9rWV0nTFyvYr8tWd3juWN/edit#gid=1599344680" TargetMode="External"/><Relationship Id="rId8" Type="http://schemas.openxmlformats.org/officeDocument/2006/relationships/image" Target="media/image2.png"/><Relationship Id="rId31" Type="http://schemas.openxmlformats.org/officeDocument/2006/relationships/image" Target="media/image13.png"/><Relationship Id="rId30" Type="http://schemas.openxmlformats.org/officeDocument/2006/relationships/image" Target="media/image26.png"/><Relationship Id="rId11" Type="http://schemas.openxmlformats.org/officeDocument/2006/relationships/image" Target="media/image8.png"/><Relationship Id="rId33" Type="http://schemas.openxmlformats.org/officeDocument/2006/relationships/image" Target="media/image17.png"/><Relationship Id="rId10" Type="http://schemas.openxmlformats.org/officeDocument/2006/relationships/image" Target="media/image25.png"/><Relationship Id="rId32" Type="http://schemas.openxmlformats.org/officeDocument/2006/relationships/image" Target="media/image22.png"/><Relationship Id="rId13" Type="http://schemas.openxmlformats.org/officeDocument/2006/relationships/image" Target="media/image9.png"/><Relationship Id="rId35"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28.png"/><Relationship Id="rId16" Type="http://schemas.openxmlformats.org/officeDocument/2006/relationships/image" Target="media/image15.png"/><Relationship Id="rId19" Type="http://schemas.openxmlformats.org/officeDocument/2006/relationships/image" Target="media/image29.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V1sqL0WUa8dDDktEVh2PYLT7aQ==">AMUW2mU+he43A7/8Wy5CCxjMkT8sN8iGJPWDcz41MthtmuU9DTMta2NEQItz/7VJ5Dm4FYMUJ2EmVnvVaNFWzyWvVQyYi6ciGRVDZIlnjUxhIcduVEHwF3q2j+vkvFQDheNRkiFbHN85uZm/Fe5VL1VuxwG2Q2qXCLeyIFVGqxKz1YBPHb1J6LBJYG84W1Ghk79oWoZbPnuXHCgNH2gvpQZ+iYDk3g5ts/ru94U9550PpGF/HLWXNDQ4oOkBwc3sWVy/9SUHxMuGN2OVRsw5ZYSIOl0i+zu2ektG2PdONiPqndN7WTYEolw+Pm6PWmgnAPSwKq93Yn7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2022-08-29T00:25:00Z</dcterms:created>
  <dc:creator>yolima Alejandra GUADIR</dc:creator>
</cp:coreProperties>
</file>