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需求评审-测试计划-设计用例-用例评审-冒烟测试-执行用例-回归测试-uat测试--上线前准备-预发环境测试-产品验收--测试复盘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查看状态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把项目提交到仓库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添加注释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推送到远程仓库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div 创建分支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div 切换到div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div 将div分支推到远程仓库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--set-upstream-to=origin/div将test本地分支和远程test分支进行关联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拉取成功（是将仓库上的内容全部拉去下来并和自己合并 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 查看所有分支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-t remotes/origin/div 切换到div分支，并把分支内容拉到本地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将dev分支合并到master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--merge 回退到merge之前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selenium的工作原理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启动脚本driver、driver去驱动浏览器作为远程服务器、执行脚本发送请求、服务器解析请求出响应操作，并返回给客户端（脚本）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y range(0.5, 5.5, 0.5):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Print(y)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答：range函数返回的是整数列表，这里是小数列表，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运行结果为：fioat（浮点数）对象不能解释为整数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AllTests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Print(mystr[2::-1])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解析：本题涉及到了切片问题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Str[start:end:step]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表示起始下标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表示结束下标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表示步长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结果为：l e 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python3中type(range(5)) 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Print(-18 // 4) 输出什么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解析：//是取整除运算符 -  返回商的整数部分（向下取整），当结果为负数时，结果向下舍入到下一个最小的（大的负数）整数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结果：-5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31、3**3 = 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32、python的特点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易于编写、免费和开源语言、高级语言、oops支持、有大量的标准库和第三方模块、可扩展性、拥有友好的数据结构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如何去定位属性动态变化的元素？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属性动态变化是指该element没有固定的属性值，只能通过相对位置定位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用findelements遍历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通过xpath轴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如何去定位页面上动态加载的元素？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触发动态事件，继而findelement；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如果是动态菜单，需要一级一级的find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调用js（execute_script）,有哪些场景？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对input执行输入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对富文本框的操作</w:t>
      </w:r>
    </w:p>
    <w:p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滚动到指定位置操作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selenium如何处理web弹窗？Js弹窗？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需要使用driver.switch_to.alert()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selenium可以处理windows弹窗吗？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Selenium本身是不可以处理windows弹窗的，但是可以借助autoit工具完成对弹窗的操作，比如上传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selenium三种等待方式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Time.sleep(3)  强制等待，会影响脚本的运行速度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Driver.implicitly_wait(3)  隐式等待，只需声明一次，等待页面加载完成。某些情况下会影响脚本运行的速度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WebdriverWait(driver, 10, 0.5) 显示等待，必须在每个需要等待的元素面前进行声明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利用Sum()函数求和(1到3区间的数字相加，包括1但是不包括3)：SUM(range(1, 3))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利用global修改全局变量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global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输出为：4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列出5个python标准库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Os：提供了不少与操作系统相关联的函数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Sys：通常用于命令行参数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Re：正则匹配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Math：数学运算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Datetime：处理日期时间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列表list和元组tuple有什么区别？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列表是可变的，创建后可以对其进行修改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元组是不可变的，元组创建后，就不能对元组进行修改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列表表示的顺序，他们是有序序列，通常是同一类型的对象，比如说按照创建日期排序的所有用户名，如【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Eli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元组表示的是结构，可以用来存储不用数据类型的元素。比如内存中的数据库记录，如（2,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2020-04-16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python的主要功能是什么？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Python是一种解释型语言，与c语言等语言不同，python不需要再运行之前进行编译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Python是动态语言，当您声明变量或类似变量时，您不需要声明变量类型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Python适合面向对象的编程，因为它允许类的定义以及组合和继承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windows中cmd命令：(参考https://blog.csdn.net/gogoingstudy/article/details/119869667)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 切换磁盘 切换到D盘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查看当前目录下的文件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+ 文件名称  进入此文件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/? 如果是需要查看隐藏文件的或者更多操作的话，可以使用dir /?来查看其它用法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 目录名（文件夹）  创建目录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 目录名（文件夹）  删除目录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查看本机ip 以太网ipv4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Cls 清除屏幕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路径\文件名 路径\文件名 （copy D:test1.pdf D:work）  复制文件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路径\文件名 路径\文件名 （move D:test1.pdf D:work）移动文件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+ 文件名称  删除文件 注：不能删除文件夹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ip 来测试网络是否畅通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杀进程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linux中命令：(参考https://blog.csdn.net/Dabie_haze/article/details/118969328)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ls：列出文件list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cd：切换目录change directory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cp：复制copy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mv：移动move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rm：移除，删除remove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mkdir：创建文件夹make directory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rmdir：移除，删除文件夹remove directory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chown：更改所有者change owner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chmod：更改文件的权限模式change mode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find：查找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|：管道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grep：按行查找并匹配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tar：打包，压缩，解压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cat：打印文件内容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 ps：查看进程process select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 kill：杀死进程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 passwd：修改密码password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 pwd：显示工作目录print work directory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19. tee：显示并保存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20. reboot：重启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46、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Python 3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中六个标准的数据类型：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Number数字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String字符串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””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Tuple元组()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ist列表[]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Set集合{}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Dictionary字典{}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BA868C6"/>
    <w:multiLevelType w:val="singleLevel"/>
    <w:tmpl w:val="2BA868C6"/>
    <w:lvl w:ilvl="0" w:tentative="0">
      <w:start w:val="33"/>
      <w:numFmt w:val="decimal"/>
      <w:suff w:val="nothing"/>
      <w:lvlText w:val="%1、"/>
      <w:lvlJc w:val="left"/>
    </w:lvl>
  </w:abstractNum>
  <w:abstractNum w:abstractNumId="3">
    <w:nsid w:val="4DE2693F"/>
    <w:multiLevelType w:val="singleLevel"/>
    <w:tmpl w:val="4DE2693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416792B"/>
    <w:multiLevelType w:val="singleLevel"/>
    <w:tmpl w:val="7416792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YjliOTdmOGRjMjIzMWRmZjZmNjAxNzAyN2I4MzQifQ=="/>
  </w:docVars>
  <w:rsids>
    <w:rsidRoot w:val="00172A27"/>
    <w:rsid w:val="015123B9"/>
    <w:rsid w:val="08CF40ED"/>
    <w:rsid w:val="094555EA"/>
    <w:rsid w:val="0A124F0F"/>
    <w:rsid w:val="0F660A1E"/>
    <w:rsid w:val="2044616A"/>
    <w:rsid w:val="24623380"/>
    <w:rsid w:val="26D63D71"/>
    <w:rsid w:val="28DB0637"/>
    <w:rsid w:val="2F3D1B87"/>
    <w:rsid w:val="2FDA7E2B"/>
    <w:rsid w:val="33EE65A9"/>
    <w:rsid w:val="34905200"/>
    <w:rsid w:val="3B17603A"/>
    <w:rsid w:val="3D491BBB"/>
    <w:rsid w:val="3E3856DF"/>
    <w:rsid w:val="3E66679D"/>
    <w:rsid w:val="4004626D"/>
    <w:rsid w:val="420F1275"/>
    <w:rsid w:val="42441B06"/>
    <w:rsid w:val="427F71D8"/>
    <w:rsid w:val="42BA21DB"/>
    <w:rsid w:val="472E1AEA"/>
    <w:rsid w:val="4A58168F"/>
    <w:rsid w:val="50E27F05"/>
    <w:rsid w:val="61B06E96"/>
    <w:rsid w:val="72577DBF"/>
    <w:rsid w:val="77B229F0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3253</Words>
  <Characters>5109</Characters>
  <Lines>0</Lines>
  <Paragraphs>0</Paragraphs>
  <TotalTime>45</TotalTime>
  <ScaleCrop>false</ScaleCrop>
  <LinksUpToDate>false</LinksUpToDate>
  <CharactersWithSpaces>5364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2022-05-16T09:02:22Z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  <property fmtid="{D5CDD505-2E9C-101B-9397-08002B2CF9AE}" pid="4" name="commondata">
    <vt:lpwstr>eyJoZGlkIjoiYzNlYjliOTdmOGRjMjIzMWRmZjZmNjAxNzAyN2I4MzQifQ==</vt:lpwstr>
  </property>
</Properties>
</file>