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数规通项目作品说明"/>
    <w:p>
      <w:pPr>
        <w:pStyle w:val="Heading1"/>
      </w:pPr>
      <w:r>
        <w:rPr>
          <w:rFonts w:hint="eastAsia"/>
        </w:rPr>
        <w:t xml:space="preserve">《"数规通"项目作品说明》</w:t>
      </w:r>
    </w:p>
    <w:bookmarkStart w:id="23" w:name="Xb646c80dff1ece2d33b763fb5c47ed1fe51326c"/>
    <w:p>
      <w:pPr>
        <w:pStyle w:val="Heading2"/>
      </w:pPr>
      <w:r>
        <w:t xml:space="preserve">1. </w:t>
      </w:r>
      <w:r>
        <w:rPr>
          <w:rFonts w:hint="eastAsia"/>
        </w:rPr>
        <w:t xml:space="preserve">项目作品概述</w:t>
      </w:r>
    </w:p>
    <w:bookmarkStart w:id="20" w:name="Xf30d0106e377c4bcabc26b1df073e267855a24b"/>
    <w:p>
      <w:pPr>
        <w:pStyle w:val="Heading3"/>
      </w:pPr>
      <w:r>
        <w:t xml:space="preserve">1.1 </w:t>
      </w:r>
      <w:r>
        <w:rPr>
          <w:rFonts w:hint="eastAsia"/>
        </w:rPr>
        <w:t xml:space="preserve">作品形态说明</w:t>
      </w:r>
    </w:p>
    <w:p>
      <w:pPr>
        <w:pStyle w:val="FirstParagraph"/>
      </w:pPr>
      <w:r>
        <w:rPr>
          <w:rFonts w:hint="eastAsia"/>
        </w:rPr>
        <w:t xml:space="preserve">"数规通"（AI4Law）是一款</w:t>
      </w:r>
      <w:r>
        <w:t xml:space="preserve"> Web </w:t>
      </w:r>
      <w:r>
        <w:rPr>
          <w:rFonts w:hint="eastAsia"/>
        </w:rPr>
        <w:t xml:space="preserve">应用形态的企业数据跨境合规</w:t>
      </w:r>
      <w:r>
        <w:t xml:space="preserve"> AI </w:t>
      </w:r>
      <w:r>
        <w:rPr>
          <w:rFonts w:hint="eastAsia"/>
        </w:rPr>
        <w:t xml:space="preserve">工具，具备两套前端界面：主交互界面基于</w:t>
      </w:r>
      <w:r>
        <w:t xml:space="preserve"> React 18 + TypeScript </w:t>
      </w:r>
      <w:r>
        <w:rPr>
          <w:rFonts w:hint="eastAsia"/>
        </w:rPr>
        <w:t xml:space="preserve">构建，提供完整的产品功能交互，包括场景面板导航、双栏工作台（左侧输入/右侧结果）、异步任务进度追踪和报告在线预览；辅助仪表盘基于</w:t>
      </w:r>
      <w:r>
        <w:t xml:space="preserve"> Streamlit </w:t>
      </w:r>
      <w:r>
        <w:rPr>
          <w:rFonts w:hint="eastAsia"/>
        </w:rPr>
        <w:t xml:space="preserve">构建，面向开发调试场景提供数据概览与模块测试能力。</w:t>
      </w:r>
    </w:p>
    <w:p>
      <w:pPr>
        <w:pStyle w:val="BodyText"/>
      </w:pPr>
      <w:r>
        <w:rPr>
          <w:rFonts w:hint="eastAsia"/>
        </w:rPr>
        <w:t xml:space="preserve">应用采用前后端分离架构，前端通过</w:t>
      </w:r>
      <w:r>
        <w:t xml:space="preserve"> RESTful </w:t>
      </w:r>
      <w:r>
        <w:rPr>
          <w:rFonts w:hint="eastAsia"/>
        </w:rPr>
        <w:t xml:space="preserve">API（</w:t>
      </w:r>
      <w:r>
        <w:rPr>
          <w:rStyle w:val="VerbatimChar"/>
        </w:rPr>
        <w:t xml:space="preserve">/api/v1</w:t>
      </w:r>
      <w:r>
        <w:rPr>
          <w:rFonts w:hint="eastAsia"/>
        </w:rPr>
        <w:t xml:space="preserve">）与后端通信，后端使用</w:t>
      </w:r>
      <w:r>
        <w:t xml:space="preserve"> </w:t>
      </w:r>
      <w:r>
        <w:rPr>
          <w:rFonts w:hint="eastAsia"/>
        </w:rPr>
        <w:t xml:space="preserve">FastAPI（Python）提供服务，AI</w:t>
      </w:r>
      <w:r>
        <w:t xml:space="preserve"> </w:t>
      </w:r>
      <w:r>
        <w:rPr>
          <w:rFonts w:hint="eastAsia"/>
        </w:rPr>
        <w:t xml:space="preserve">推理层由腾讯混元</w:t>
      </w:r>
      <w:r>
        <w:t xml:space="preserve"> </w:t>
      </w:r>
      <w:r>
        <w:rPr>
          <w:rFonts w:hint="eastAsia"/>
        </w:rPr>
        <w:t xml:space="preserve">LLM、自建</w:t>
      </w:r>
      <w:r>
        <w:t xml:space="preserve"> RAG </w:t>
      </w:r>
      <w:r>
        <w:rPr>
          <w:rFonts w:hint="eastAsia"/>
        </w:rPr>
        <w:t xml:space="preserve">引擎和腾讯元器工作流编排平台协作构成。</w:t>
      </w:r>
    </w:p>
    <w:p>
      <w:pPr>
        <w:pStyle w:val="BodyText"/>
      </w:pPr>
      <w:r>
        <w:rPr>
          <w:rFonts w:hint="eastAsia"/>
        </w:rPr>
        <w:t xml:space="preserve">可演示的核心功能模块包括：合规路径诊断（规则引擎，&lt;2</w:t>
      </w:r>
      <w:r>
        <w:t xml:space="preserve"> </w:t>
      </w:r>
      <w:r>
        <w:rPr>
          <w:rFonts w:hint="eastAsia"/>
        </w:rPr>
        <w:t xml:space="preserve">秒响应）、11</w:t>
      </w:r>
      <w:r>
        <w:t xml:space="preserve"> </w:t>
      </w:r>
      <w:r>
        <w:rPr>
          <w:rFonts w:hint="eastAsia"/>
        </w:rPr>
        <w:t xml:space="preserve">类合规文书生成（含引用链与风险标注）、文件智能审查（条款级，支持</w:t>
      </w:r>
      <w:r>
        <w:t xml:space="preserve"> </w:t>
      </w:r>
      <w:r>
        <w:rPr>
          <w:rFonts w:hint="eastAsia"/>
        </w:rPr>
        <w:t xml:space="preserve">Word/PDF）、AI</w:t>
      </w:r>
      <w:r>
        <w:t xml:space="preserve"> </w:t>
      </w:r>
      <w:r>
        <w:rPr>
          <w:rFonts w:hint="eastAsia"/>
        </w:rPr>
        <w:t xml:space="preserve">合规助手（对话式咨询）。</w:t>
      </w:r>
    </w:p>
    <w:bookmarkEnd w:id="20"/>
    <w:bookmarkStart w:id="21" w:name="X6d9bedaa14bb90d73d70f4e95b23a2d8cb2189e"/>
    <w:p>
      <w:pPr>
        <w:pStyle w:val="Heading3"/>
      </w:pPr>
      <w:r>
        <w:t xml:space="preserve">1.2 </w:t>
      </w:r>
      <w:r>
        <w:rPr>
          <w:rFonts w:hint="eastAsia"/>
        </w:rPr>
        <w:t xml:space="preserve">部署方式与访问说明</w:t>
      </w:r>
    </w:p>
    <w:p>
      <w:pPr>
        <w:pStyle w:val="BlockText"/>
      </w:pPr>
      <w:r>
        <w:rPr>
          <w:rFonts w:hint="eastAsia"/>
        </w:rPr>
        <w:t xml:space="preserve">[待填写]</w:t>
      </w:r>
      <w:r>
        <w:t xml:space="preserve"> </w:t>
      </w:r>
      <w:r>
        <w:rPr>
          <w:rFonts w:hint="eastAsia"/>
        </w:rPr>
        <w:t xml:space="preserve">填写公网访问地址（如</w:t>
      </w:r>
      <w:r>
        <w:t xml:space="preserve"> </w:t>
      </w:r>
      <w:r>
        <w:rPr>
          <w:rStyle w:val="VerbatimChar"/>
          <w:rFonts w:hint="eastAsia"/>
        </w:rPr>
        <w:t xml:space="preserve">http://xxx.xxx.xxx.xxx:端口</w:t>
      </w:r>
      <w:r>
        <w:t xml:space="preserve"> </w:t>
      </w:r>
      <w:r>
        <w:rPr>
          <w:rFonts w:hint="eastAsia"/>
        </w:rPr>
        <w:t xml:space="preserve">或域名）及备用访问方式（演示账号信息或本地部署说明）。若为本地部署，补充一键启动说明（如</w:t>
      </w:r>
      <w:r>
        <w:t xml:space="preserve"> </w:t>
      </w:r>
      <w:r>
        <w:rPr>
          <w:rStyle w:val="VerbatimChar"/>
        </w:rPr>
        <w:t xml:space="preserve">bash start.sh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docker-compose up</w:t>
      </w:r>
      <w:r>
        <w:rPr>
          <w:rFonts w:hint="eastAsia"/>
        </w:rPr>
        <w:t xml:space="preserve">）。</w:t>
      </w:r>
    </w:p>
    <w:bookmarkEnd w:id="21"/>
    <w:bookmarkStart w:id="22" w:name="Xf07c37eb5031f63d076a8f7df709af80727c25a"/>
    <w:p>
      <w:pPr>
        <w:pStyle w:val="Heading3"/>
      </w:pPr>
      <w:r>
        <w:t xml:space="preserve">1.3 </w:t>
      </w:r>
      <w:r>
        <w:rPr>
          <w:rFonts w:hint="eastAsia"/>
        </w:rPr>
        <w:t xml:space="preserve">运行环境与测试条件说明</w:t>
      </w:r>
    </w:p>
    <w:p>
      <w:pPr>
        <w:pStyle w:val="FirstParagraph"/>
      </w:pPr>
      <w:r>
        <w:rPr>
          <w:rFonts w:hint="eastAsia"/>
          <w:b/>
          <w:bCs/>
        </w:rPr>
        <w:t xml:space="preserve">推荐浏览器：</w:t>
      </w:r>
      <w:r>
        <w:t xml:space="preserve"> </w:t>
      </w:r>
      <w:r>
        <w:t xml:space="preserve">Chrome </w:t>
      </w:r>
      <w:r>
        <w:rPr>
          <w:rFonts w:hint="eastAsia"/>
        </w:rPr>
        <w:t xml:space="preserve">或</w:t>
      </w:r>
      <w:r>
        <w:t xml:space="preserve"> Edge </w:t>
      </w:r>
      <w:r>
        <w:rPr>
          <w:rFonts w:hint="eastAsia"/>
        </w:rPr>
        <w:t xml:space="preserve">最新版，分辨率</w:t>
      </w:r>
      <w:r>
        <w:t xml:space="preserve"> </w:t>
      </w:r>
      <w:r>
        <w:rPr>
          <w:rFonts w:hint="eastAsia"/>
        </w:rPr>
        <w:t xml:space="preserve">1920×1080（响应式布局，1280px</w:t>
      </w:r>
      <w:r>
        <w:t xml:space="preserve"> </w:t>
      </w:r>
      <w:r>
        <w:rPr>
          <w:rFonts w:hint="eastAsia"/>
        </w:rPr>
        <w:t xml:space="preserve">以上宽度均可正常使用）。</w:t>
      </w:r>
    </w:p>
    <w:p>
      <w:pPr>
        <w:pStyle w:val="BodyText"/>
      </w:pPr>
      <w:r>
        <w:rPr>
          <w:rFonts w:hint="eastAsia"/>
          <w:b/>
          <w:bCs/>
        </w:rPr>
        <w:t xml:space="preserve">后端运行环境（如需本地部署）：</w:t>
      </w:r>
    </w:p>
    <w:p>
      <w:pPr>
        <w:pStyle w:val="SourceCode"/>
      </w:pPr>
      <w:r>
        <w:rPr>
          <w:rStyle w:val="CommentTok"/>
        </w:rPr>
        <w:t xml:space="preserve"># 环境要求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3.10+</w:t>
      </w:r>
      <w:r>
        <w:br/>
      </w:r>
      <w:r>
        <w:rPr>
          <w:rStyle w:val="ExtensionTok"/>
        </w:rPr>
        <w:t xml:space="preserve">Node.js</w:t>
      </w:r>
      <w:r>
        <w:rPr>
          <w:rStyle w:val="NormalTok"/>
        </w:rPr>
        <w:t xml:space="preserve"> 18+</w:t>
      </w:r>
      <w:r>
        <w:br/>
      </w:r>
      <w:r>
        <w:br/>
      </w:r>
      <w:r>
        <w:rPr>
          <w:rStyle w:val="CommentTok"/>
        </w:rPr>
        <w:t xml:space="preserve"># 后端启动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</w:t>
      </w:r>
      <w:r>
        <w:rPr>
          <w:rStyle w:val="CommentTok"/>
        </w:rPr>
        <w:t xml:space="preserve"># 填写腾讯混元 API Key、得理 API Key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 xml:space="preserve"># 前端启动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rFonts w:hint="eastAsia"/>
          <w:b/>
          <w:bCs/>
        </w:rPr>
        <w:t xml:space="preserve">正常响应时间参考：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路径诊断</w:t>
            </w:r>
          </w:p>
        </w:tc>
        <w:tc>
          <w:tcPr/>
          <w:p>
            <w:pPr>
              <w:pStyle w:val="Compact"/>
            </w:pPr>
            <w:r>
              <w:t xml:space="preserve">&lt;2 </w:t>
            </w:r>
            <w:r>
              <w:rPr>
                <w:rFonts w:hint="eastAsia"/>
              </w:rPr>
              <w:t xml:space="preserve">秒（规则引擎，无</w:t>
            </w:r>
            <w:r>
              <w:t xml:space="preserve"> LLM </w:t>
            </w:r>
            <w:r>
              <w:rPr>
                <w:rFonts w:hint="eastAsia"/>
              </w:rPr>
              <w:t xml:space="preserve">调用）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报告生成</w:t>
            </w:r>
          </w:p>
        </w:tc>
        <w:tc>
          <w:tcPr/>
          <w:p>
            <w:pPr>
              <w:pStyle w:val="Compact"/>
            </w:pPr>
            <w:r>
              <w:t xml:space="preserve">30–120 </w:t>
            </w:r>
            <w:r>
              <w:rPr>
                <w:rFonts w:hint="eastAsia"/>
              </w:rPr>
              <w:t xml:space="preserve">秒（异步任务，前端实时进度）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文件审查（10</w:t>
            </w:r>
            <w:r>
              <w:t xml:space="preserve"> </w:t>
            </w:r>
            <w:r>
              <w:rPr>
                <w:rFonts w:hint="eastAsia"/>
              </w:rPr>
              <w:t xml:space="preserve">页文档）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60–180 </w:t>
            </w:r>
            <w:r>
              <w:rPr>
                <w:rFonts w:hint="eastAsia"/>
              </w:rPr>
              <w:t xml:space="preserve">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Xdcf01245addc55176569dc39ac5e499c0fcf8f8"/>
    <w:p>
      <w:pPr>
        <w:pStyle w:val="Heading2"/>
      </w:pPr>
      <w:r>
        <w:t xml:space="preserve">2. </w:t>
      </w:r>
      <w:r>
        <w:rPr>
          <w:rFonts w:hint="eastAsia"/>
        </w:rPr>
        <w:t xml:space="preserve">作品功能展示</w:t>
      </w:r>
    </w:p>
    <w:bookmarkStart w:id="24" w:name="X02199385746b7a3bdf63a12a7957739ec4f5e94"/>
    <w:p>
      <w:pPr>
        <w:pStyle w:val="Heading3"/>
      </w:pPr>
      <w:r>
        <w:t xml:space="preserve">2.1 </w:t>
      </w:r>
      <w:r>
        <w:rPr>
          <w:rFonts w:hint="eastAsia"/>
        </w:rPr>
        <w:t xml:space="preserve">路径诊断功能展示</w:t>
      </w:r>
    </w:p>
    <w:p>
      <w:pPr>
        <w:pStyle w:val="FirstParagraph"/>
      </w:pPr>
      <w:r>
        <w:rPr>
          <w:rFonts w:hint="eastAsia"/>
        </w:rPr>
        <w:t xml:space="preserve">路径诊断模块通过五个标准化问题的规则状态机，即时判定企业数据出境的合规路径，全程不经</w:t>
      </w:r>
      <w:r>
        <w:t xml:space="preserve"> LLM </w:t>
      </w:r>
      <w:r>
        <w:rPr>
          <w:rFonts w:hint="eastAsia"/>
        </w:rPr>
        <w:t xml:space="preserve">推理，结论严格可追溯至具体法规条文。</w:t>
      </w:r>
    </w:p>
    <w:p>
      <w:pPr>
        <w:pStyle w:val="BodyText"/>
      </w:pPr>
      <w:r>
        <w:rPr>
          <w:rFonts w:hint="eastAsia"/>
          <w:b/>
          <w:bCs/>
        </w:rPr>
        <w:t xml:space="preserve">演示要点：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进入"中国大陆→境外"场景面板，点击"合规路径诊断"；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依次填写五个问题（建议使用标准演示输入：非</w:t>
      </w:r>
      <w:r>
        <w:t xml:space="preserve"> CIIO </w:t>
      </w:r>
      <w:r>
        <w:rPr>
          <w:rFonts w:hint="eastAsia"/>
        </w:rPr>
        <w:t xml:space="preserve">企业，普通个人信息</w:t>
      </w:r>
      <w:r>
        <w:t xml:space="preserve"> 50–100 </w:t>
      </w:r>
      <w:r>
        <w:rPr>
          <w:rFonts w:hint="eastAsia"/>
        </w:rPr>
        <w:t xml:space="preserve">万条，敏感个人信息不足</w:t>
      </w:r>
      <w:r>
        <w:t xml:space="preserve"> 1 </w:t>
      </w:r>
      <w:r>
        <w:rPr>
          <w:rFonts w:hint="eastAsia"/>
        </w:rPr>
        <w:t xml:space="preserve">万条，出境目的为集团内部</w:t>
      </w:r>
      <w:r>
        <w:t xml:space="preserve"> CRM </w:t>
      </w:r>
      <w:r>
        <w:rPr>
          <w:rFonts w:hint="eastAsia"/>
        </w:rPr>
        <w:t xml:space="preserve">管理）；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提交后系统即时返回路径判断结论（推荐标准合同备案）及三条法规依据（《个人信息保护法》第</w:t>
      </w:r>
      <w:r>
        <w:t xml:space="preserve"> 38 </w:t>
      </w:r>
      <w:r>
        <w:rPr>
          <w:rFonts w:hint="eastAsia"/>
        </w:rPr>
        <w:t xml:space="preserve">条、《个人信息出境标准合同办法》第</w:t>
      </w:r>
      <w:r>
        <w:t xml:space="preserve"> 3 </w:t>
      </w:r>
      <w:r>
        <w:rPr>
          <w:rFonts w:hint="eastAsia"/>
        </w:rPr>
        <w:t xml:space="preserve">条、第</w:t>
      </w:r>
      <w:r>
        <w:t xml:space="preserve"> 5 </w:t>
      </w:r>
      <w:r>
        <w:rPr>
          <w:rFonts w:hint="eastAsia"/>
        </w:rPr>
        <w:t xml:space="preserve">条）；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下载《合规路径诊断报告》PDF，展示报告结构（推荐路径</w:t>
      </w:r>
      <w:r>
        <w:t xml:space="preserve"> + </w:t>
      </w:r>
      <w:r>
        <w:rPr>
          <w:rFonts w:hint="eastAsia"/>
        </w:rPr>
        <w:t xml:space="preserve">判断依据</w:t>
      </w:r>
      <w:r>
        <w:t xml:space="preserve"> + </w:t>
      </w:r>
      <w:r>
        <w:rPr>
          <w:rFonts w:hint="eastAsia"/>
        </w:rPr>
        <w:t xml:space="preserve">注意事项</w:t>
      </w:r>
      <w:r>
        <w:t xml:space="preserve"> + </w:t>
      </w:r>
      <w:r>
        <w:rPr>
          <w:rFonts w:hint="eastAsia"/>
        </w:rPr>
        <w:t xml:space="preserve">建议下一步行动）；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点击"前往</w:t>
      </w:r>
      <w:r>
        <w:t xml:space="preserve"> SCC </w:t>
      </w:r>
      <w:r>
        <w:rPr>
          <w:rFonts w:hint="eastAsia"/>
        </w:rPr>
        <w:t xml:space="preserve">模块"，展示上下文自动携带、企业信息预填效果。</w:t>
      </w:r>
    </w:p>
    <w:p>
      <w:pPr>
        <w:pStyle w:val="BlockText"/>
      </w:pPr>
      <w:r>
        <w:rPr>
          <w:rFonts w:hint="eastAsia"/>
        </w:rPr>
        <w:t xml:space="preserve">[待补充]</w:t>
      </w:r>
      <w:r>
        <w:t xml:space="preserve"> </w:t>
      </w:r>
      <w:r>
        <w:rPr>
          <w:rFonts w:hint="eastAsia"/>
        </w:rPr>
        <w:t xml:space="preserve">诊断界面截图</w:t>
      </w:r>
      <w:r>
        <w:t xml:space="preserve"> + </w:t>
      </w:r>
      <w:r>
        <w:rPr>
          <w:rFonts w:hint="eastAsia"/>
        </w:rPr>
        <w:t xml:space="preserve">路径结论展示截图</w:t>
      </w:r>
    </w:p>
    <w:bookmarkEnd w:id="24"/>
    <w:bookmarkStart w:id="25" w:name="X5f53503a27645b54bf6bd0601686612211211c6"/>
    <w:p>
      <w:pPr>
        <w:pStyle w:val="Heading3"/>
      </w:pPr>
      <w:r>
        <w:t xml:space="preserve">2.2 </w:t>
      </w:r>
      <w:r>
        <w:rPr>
          <w:rFonts w:hint="eastAsia"/>
        </w:rPr>
        <w:t xml:space="preserve">文书生成功能展示</w:t>
      </w:r>
    </w:p>
    <w:p>
      <w:pPr>
        <w:pStyle w:val="FirstParagraph"/>
      </w:pPr>
      <w:r>
        <w:rPr>
          <w:rFonts w:hint="eastAsia"/>
        </w:rPr>
        <w:t xml:space="preserve">文书生成模块以五步</w:t>
      </w:r>
      <w:r>
        <w:t xml:space="preserve"> AI </w:t>
      </w:r>
      <w:r>
        <w:rPr>
          <w:rFonts w:hint="eastAsia"/>
        </w:rPr>
        <w:t xml:space="preserve">流水线自动生成合规报告草案，支持</w:t>
      </w:r>
      <w:r>
        <w:t xml:space="preserve"> 11 </w:t>
      </w:r>
      <w:r>
        <w:rPr>
          <w:rFonts w:hint="eastAsia"/>
        </w:rPr>
        <w:t xml:space="preserve">类报告，全程</w:t>
      </w:r>
      <w:r>
        <w:t xml:space="preserve"> JSON Schema </w:t>
      </w:r>
      <w:r>
        <w:rPr>
          <w:rFonts w:hint="eastAsia"/>
        </w:rPr>
        <w:t xml:space="preserve">约束，强制引用链覆盖，高风险节点程序化标记。</w:t>
      </w:r>
    </w:p>
    <w:p>
      <w:pPr>
        <w:pStyle w:val="BodyText"/>
      </w:pPr>
      <w:r>
        <w:rPr>
          <w:rFonts w:hint="eastAsia"/>
          <w:b/>
          <w:bCs/>
        </w:rPr>
        <w:t xml:space="preserve">演示要点（以</w:t>
      </w:r>
      <w:r>
        <w:rPr>
          <w:b/>
          <w:bCs/>
        </w:rPr>
        <w:t xml:space="preserve"> SCC </w:t>
      </w:r>
      <w:r>
        <w:rPr>
          <w:rFonts w:hint="eastAsia"/>
          <w:b/>
          <w:bCs/>
        </w:rPr>
        <w:t xml:space="preserve">审查报告为例）：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从路径诊断跳转至</w:t>
      </w:r>
      <w:r>
        <w:t xml:space="preserve"> SCC </w:t>
      </w:r>
      <w:r>
        <w:rPr>
          <w:rFonts w:hint="eastAsia"/>
        </w:rPr>
        <w:t xml:space="preserve">模块（或直接从导航进入），确认企业基本信息预填情况；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上传样例数据清单（Excel）和数据处理协议（Word），点击"生成报告"；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展示任务提交后的异步进度追踪界面，可看到当前执行步骤依次推进：材料理解</w:t>
      </w:r>
      <w:r>
        <w:t xml:space="preserve"> → </w:t>
      </w:r>
      <w:r>
        <w:rPr>
          <w:rFonts w:hint="eastAsia"/>
        </w:rPr>
        <w:t xml:space="preserve">法规检索</w:t>
      </w:r>
      <w:r>
        <w:t xml:space="preserve"> → </w:t>
      </w:r>
      <w:r>
        <w:rPr>
          <w:rFonts w:hint="eastAsia"/>
        </w:rPr>
        <w:t xml:space="preserve">逐章节生成</w:t>
      </w:r>
      <w:r>
        <w:t xml:space="preserve"> → </w:t>
      </w:r>
      <w:r>
        <w:rPr>
          <w:rFonts w:hint="eastAsia"/>
        </w:rPr>
        <w:t xml:space="preserve">一致性校验</w:t>
      </w:r>
      <w:r>
        <w:t xml:space="preserve"> → </w:t>
      </w:r>
      <w:r>
        <w:rPr>
          <w:rFonts w:hint="eastAsia"/>
        </w:rPr>
        <w:t xml:space="preserve">渲染输出；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任务完成后，在线预览报告章节，重点展示：章节正文</w:t>
      </w:r>
      <w:r>
        <w:t xml:space="preserve"> + </w:t>
      </w:r>
      <w:r>
        <w:rPr>
          <w:rFonts w:hint="eastAsia"/>
        </w:rPr>
        <w:t xml:space="preserve">悬浮引用链标注（点击可查看法规原文）+</w:t>
      </w:r>
      <w:r>
        <w:t xml:space="preserve"> HIGH/MEDIUM/LOW </w:t>
      </w:r>
      <w:r>
        <w:rPr>
          <w:rFonts w:hint="eastAsia"/>
        </w:rPr>
        <w:t xml:space="preserve">风险标注</w:t>
      </w:r>
      <w:r>
        <w:t xml:space="preserve"> + </w:t>
      </w:r>
      <w:r>
        <w:rPr>
          <w:rFonts w:hint="eastAsia"/>
        </w:rPr>
        <w:t xml:space="preserve">人工复核警示图标；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下载</w:t>
      </w:r>
      <w:r>
        <w:t xml:space="preserve"> docx </w:t>
      </w:r>
      <w:r>
        <w:rPr>
          <w:rFonts w:hint="eastAsia"/>
        </w:rPr>
        <w:t xml:space="preserve">文件，展示文档格式规范性（章节结构符合官方申报模板样式，含草案声明与复核清单）。</w:t>
      </w:r>
    </w:p>
    <w:p>
      <w:pPr>
        <w:pStyle w:val="BlockText"/>
      </w:pPr>
      <w:r>
        <w:rPr>
          <w:rFonts w:hint="eastAsia"/>
        </w:rPr>
        <w:t xml:space="preserve">[待补充]</w:t>
      </w:r>
      <w:r>
        <w:t xml:space="preserve"> </w:t>
      </w:r>
      <w:r>
        <w:rPr>
          <w:rFonts w:hint="eastAsia"/>
        </w:rPr>
        <w:t xml:space="preserve">报告预览界面截图</w:t>
      </w:r>
      <w:r>
        <w:t xml:space="preserve"> + </w:t>
      </w:r>
      <w:r>
        <w:rPr>
          <w:rFonts w:hint="eastAsia"/>
        </w:rPr>
        <w:t xml:space="preserve">引用链展示截图</w:t>
      </w:r>
      <w:r>
        <w:t xml:space="preserve"> + </w:t>
      </w:r>
      <w:r>
        <w:rPr>
          <w:rFonts w:hint="eastAsia"/>
        </w:rPr>
        <w:t xml:space="preserve">风险标注细节截图</w:t>
      </w:r>
    </w:p>
    <w:bookmarkEnd w:id="25"/>
    <w:bookmarkStart w:id="26" w:name="X22dda2837b5670ad251542a170de6b96c853377"/>
    <w:p>
      <w:pPr>
        <w:pStyle w:val="Heading3"/>
      </w:pPr>
      <w:r>
        <w:t xml:space="preserve">2.3 </w:t>
      </w:r>
      <w:r>
        <w:rPr>
          <w:rFonts w:hint="eastAsia"/>
        </w:rPr>
        <w:t xml:space="preserve">文件审查功能展示</w:t>
      </w:r>
    </w:p>
    <w:p>
      <w:pPr>
        <w:pStyle w:val="FirstParagraph"/>
      </w:pPr>
      <w:r>
        <w:rPr>
          <w:rFonts w:hint="eastAsia"/>
        </w:rPr>
        <w:t xml:space="preserve">文件审查模块对上传的法律文件执行条款级合规审查，支持</w:t>
      </w:r>
      <w:r>
        <w:t xml:space="preserve"> Word </w:t>
      </w:r>
      <w:r>
        <w:rPr>
          <w:rFonts w:hint="eastAsia"/>
        </w:rPr>
        <w:t xml:space="preserve">和</w:t>
      </w:r>
      <w:r>
        <w:t xml:space="preserve"> PDF </w:t>
      </w:r>
      <w:r>
        <w:rPr>
          <w:rFonts w:hint="eastAsia"/>
        </w:rPr>
        <w:t xml:space="preserve">格式，输出可按风险等级筛选的问题清单与修改建议。</w:t>
      </w:r>
    </w:p>
    <w:p>
      <w:pPr>
        <w:pStyle w:val="BodyText"/>
      </w:pPr>
      <w:r>
        <w:rPr>
          <w:rFonts w:hint="eastAsia"/>
          <w:b/>
          <w:bCs/>
        </w:rPr>
        <w:t xml:space="preserve">演示要点：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进入文件审查模块，上传脱敏的样例《数据处理协议（DPA）》（Word</w:t>
      </w:r>
      <w:r>
        <w:t xml:space="preserve"> </w:t>
      </w:r>
      <w:r>
        <w:rPr>
          <w:rFonts w:hint="eastAsia"/>
        </w:rPr>
        <w:t xml:space="preserve">格式，约</w:t>
      </w:r>
      <w:r>
        <w:t xml:space="preserve"> 12 </w:t>
      </w:r>
      <w:r>
        <w:rPr>
          <w:rFonts w:hint="eastAsia"/>
        </w:rPr>
        <w:t xml:space="preserve">页）；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选择审查类型（数据处理协议审查）和适用法律（中国大陆《个人信息出境标准合同》要求）；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展示系统条款切分结果（约</w:t>
      </w:r>
      <w:r>
        <w:t xml:space="preserve"> 38 </w:t>
      </w:r>
      <w:r>
        <w:rPr>
          <w:rFonts w:hint="eastAsia"/>
        </w:rPr>
        <w:t xml:space="preserve">条条款独立显示，含原文和文档位置信息）；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展示双栏审查结果界面：左侧显示原文定位，右侧显示审查意见</w:t>
      </w:r>
      <w:r>
        <w:t xml:space="preserve"> + </w:t>
      </w:r>
      <w:r>
        <w:rPr>
          <w:rFonts w:hint="eastAsia"/>
        </w:rPr>
        <w:t xml:space="preserve">风险等级</w:t>
      </w:r>
      <w:r>
        <w:t xml:space="preserve"> + </w:t>
      </w:r>
      <w:r>
        <w:rPr>
          <w:rFonts w:hint="eastAsia"/>
        </w:rPr>
        <w:t xml:space="preserve">法规依据</w:t>
      </w:r>
      <w:r>
        <w:t xml:space="preserve"> + </w:t>
      </w:r>
      <w:r>
        <w:rPr>
          <w:rFonts w:hint="eastAsia"/>
        </w:rPr>
        <w:t xml:space="preserve">修改建议（含参考改写示例）；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演示按</w:t>
      </w:r>
      <w:r>
        <w:t xml:space="preserve"> HIGH / MEDIUM / LOW </w:t>
      </w:r>
      <w:r>
        <w:rPr>
          <w:rFonts w:hint="eastAsia"/>
        </w:rPr>
        <w:t xml:space="preserve">风险筛选功能，展示高风险问题（如：跨境传输条款缺少接收方所在国保护水平评估）；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下载《合规审查报告》，展示格式（执行摘要</w:t>
      </w:r>
      <w:r>
        <w:t xml:space="preserve"> + </w:t>
      </w:r>
      <w:r>
        <w:rPr>
          <w:rFonts w:hint="eastAsia"/>
        </w:rPr>
        <w:t xml:space="preserve">完整问题清单</w:t>
      </w:r>
      <w:r>
        <w:t xml:space="preserve"> + </w:t>
      </w:r>
      <w:r>
        <w:rPr>
          <w:rFonts w:hint="eastAsia"/>
        </w:rPr>
        <w:t xml:space="preserve">整改优先级建议）。</w:t>
      </w:r>
    </w:p>
    <w:p>
      <w:pPr>
        <w:pStyle w:val="BlockText"/>
      </w:pPr>
      <w:r>
        <w:rPr>
          <w:rFonts w:hint="eastAsia"/>
        </w:rPr>
        <w:t xml:space="preserve">[待补充]</w:t>
      </w:r>
      <w:r>
        <w:t xml:space="preserve"> </w:t>
      </w:r>
      <w:r>
        <w:rPr>
          <w:rFonts w:hint="eastAsia"/>
        </w:rPr>
        <w:t xml:space="preserve">文件上传界面截图</w:t>
      </w:r>
      <w:r>
        <w:t xml:space="preserve"> + </w:t>
      </w:r>
      <w:r>
        <w:rPr>
          <w:rFonts w:hint="eastAsia"/>
        </w:rPr>
        <w:t xml:space="preserve">双栏审查结果截图</w:t>
      </w:r>
      <w:r>
        <w:t xml:space="preserve"> + </w:t>
      </w:r>
      <w:r>
        <w:rPr>
          <w:rFonts w:hint="eastAsia"/>
        </w:rPr>
        <w:t xml:space="preserve">风险筛选截图</w:t>
      </w:r>
      <w:r>
        <w:t xml:space="preserve"> + </w:t>
      </w:r>
      <w:r>
        <w:rPr>
          <w:rFonts w:hint="eastAsia"/>
        </w:rPr>
        <w:t xml:space="preserve">审查报告截图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fed39cc8e90019ab39daf997207661d72d4259d"/>
    <w:p>
      <w:pPr>
        <w:pStyle w:val="Heading2"/>
      </w:pPr>
      <w:r>
        <w:t xml:space="preserve">3. </w:t>
      </w:r>
      <w:r>
        <w:rPr>
          <w:rFonts w:hint="eastAsia"/>
        </w:rPr>
        <w:t xml:space="preserve">演示视频说明</w:t>
      </w:r>
    </w:p>
    <w:bookmarkStart w:id="28" w:name="X760f5b0c44c15766d77f508b9706aeea64474e6"/>
    <w:p>
      <w:pPr>
        <w:pStyle w:val="Heading3"/>
      </w:pPr>
      <w:r>
        <w:t xml:space="preserve">3.1 </w:t>
      </w:r>
      <w:r>
        <w:rPr>
          <w:rFonts w:hint="eastAsia"/>
        </w:rPr>
        <w:t xml:space="preserve">视频内容结构</w:t>
      </w:r>
    </w:p>
    <w:p>
      <w:pPr>
        <w:pStyle w:val="FirstParagraph"/>
      </w:pPr>
      <w:r>
        <w:rPr>
          <w:rFonts w:hint="eastAsia"/>
        </w:rPr>
        <w:t xml:space="preserve">演示视频建议时长</w:t>
      </w:r>
      <w:r>
        <w:t xml:space="preserve"> 4–8 </w:t>
      </w:r>
      <w:r>
        <w:rPr>
          <w:rFonts w:hint="eastAsia"/>
        </w:rPr>
        <w:t xml:space="preserve">分钟，分四段组织：</w:t>
      </w:r>
    </w:p>
    <w:p>
      <w:pPr>
        <w:pStyle w:val="BodyText"/>
      </w:pPr>
      <w:r>
        <w:rPr>
          <w:rFonts w:hint="eastAsia"/>
          <w:b/>
          <w:bCs/>
        </w:rPr>
        <w:t xml:space="preserve">开场（约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秒）：</w:t>
      </w:r>
      <w:r>
        <w:t xml:space="preserve"> </w:t>
      </w:r>
      <w:r>
        <w:rPr>
          <w:rFonts w:hint="eastAsia"/>
        </w:rPr>
        <w:t xml:space="preserve">以"数据跨境合规监管收紧、企业合规成本居高不下"为背景引入，一句话点明产品定位——将传统数天的人工合规流程压缩为分钟级草案生成。</w:t>
      </w:r>
    </w:p>
    <w:p>
      <w:pPr>
        <w:pStyle w:val="BodyText"/>
      </w:pPr>
      <w:r>
        <w:rPr>
          <w:rFonts w:hint="eastAsia"/>
          <w:b/>
          <w:bCs/>
        </w:rPr>
        <w:t xml:space="preserve">核心功能演示（约</w:t>
      </w:r>
      <w:r>
        <w:rPr>
          <w:b/>
          <w:bCs/>
        </w:rPr>
        <w:t xml:space="preserve"> 3–5 </w:t>
      </w:r>
      <w:r>
        <w:rPr>
          <w:rFonts w:hint="eastAsia"/>
          <w:b/>
          <w:bCs/>
        </w:rPr>
        <w:t xml:space="preserve">分钟）：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路径诊断完整流程（约</w:t>
      </w:r>
      <w:r>
        <w:t xml:space="preserve"> 1 </w:t>
      </w:r>
      <w:r>
        <w:rPr>
          <w:rFonts w:hint="eastAsia"/>
        </w:rPr>
        <w:t xml:space="preserve">分钟）：从填写问题到获取结论，展示规则引擎判断速度与法规依据展示；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报告生成完整流程（约</w:t>
      </w:r>
      <w:r>
        <w:t xml:space="preserve"> 2 </w:t>
      </w:r>
      <w:r>
        <w:rPr>
          <w:rFonts w:hint="eastAsia"/>
        </w:rPr>
        <w:t xml:space="preserve">分钟）：展示表单填写、文件上传、异步进度追踪、报告预览（重点：引用链</w:t>
      </w:r>
      <w:r>
        <w:t xml:space="preserve"> + </w:t>
      </w:r>
      <w:r>
        <w:rPr>
          <w:rFonts w:hint="eastAsia"/>
        </w:rPr>
        <w:t xml:space="preserve">风险标注</w:t>
      </w:r>
      <w:r>
        <w:t xml:space="preserve"> + </w:t>
      </w:r>
      <w:r>
        <w:rPr>
          <w:rFonts w:hint="eastAsia"/>
        </w:rPr>
        <w:t xml:space="preserve">人工复核标记）、文件下载全过程；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文件审查完整流程（约</w:t>
      </w:r>
      <w:r>
        <w:t xml:space="preserve"> 1 </w:t>
      </w:r>
      <w:r>
        <w:rPr>
          <w:rFonts w:hint="eastAsia"/>
        </w:rPr>
        <w:t xml:space="preserve">分钟）：展示上传、条款切分、双栏审查结果、高风险问题定位与修改建议。</w:t>
      </w:r>
    </w:p>
    <w:p>
      <w:pPr>
        <w:pStyle w:val="FirstParagraph"/>
      </w:pPr>
      <w:r>
        <w:rPr>
          <w:rFonts w:hint="eastAsia"/>
          <w:b/>
          <w:bCs/>
        </w:rPr>
        <w:t xml:space="preserve">技术亮点说明（约</w:t>
      </w:r>
      <w:r>
        <w:rPr>
          <w:b/>
          <w:bCs/>
        </w:rPr>
        <w:t xml:space="preserve"> 1–2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简要介绍产品三大核心差异化特性——规则引擎确定性路径判断（零</w:t>
      </w:r>
      <w:r>
        <w:t xml:space="preserve"> LLM </w:t>
      </w:r>
      <w:r>
        <w:rPr>
          <w:rFonts w:hint="eastAsia"/>
        </w:rPr>
        <w:t xml:space="preserve">不确定性）、JSON</w:t>
      </w:r>
      <w:r>
        <w:t xml:space="preserve"> Schema </w:t>
      </w:r>
      <w:r>
        <w:rPr>
          <w:rFonts w:hint="eastAsia"/>
        </w:rPr>
        <w:t xml:space="preserve">中间态约束（格式与内容解耦）、引用链</w:t>
      </w:r>
      <w:r>
        <w:t xml:space="preserve"> + </w:t>
      </w:r>
      <w:r>
        <w:rPr>
          <w:rFonts w:hint="eastAsia"/>
        </w:rPr>
        <w:t xml:space="preserve">风险门控</w:t>
      </w:r>
      <w:r>
        <w:t xml:space="preserve"> + </w:t>
      </w:r>
      <w:r>
        <w:rPr>
          <w:rFonts w:hint="eastAsia"/>
        </w:rPr>
        <w:t xml:space="preserve">人工复核机制（法律场景可信</w:t>
      </w:r>
      <w:r>
        <w:t xml:space="preserve"> AI </w:t>
      </w:r>
      <w:r>
        <w:rPr>
          <w:rFonts w:hint="eastAsia"/>
        </w:rPr>
        <w:t xml:space="preserve">实践）。</w:t>
      </w:r>
    </w:p>
    <w:p>
      <w:pPr>
        <w:pStyle w:val="BodyText"/>
      </w:pPr>
      <w:r>
        <w:rPr>
          <w:rFonts w:hint="eastAsia"/>
          <w:b/>
          <w:bCs/>
        </w:rPr>
        <w:t xml:space="preserve">结果展示（约</w:t>
      </w:r>
      <w:r>
        <w:rPr>
          <w:b/>
          <w:bCs/>
        </w:rPr>
        <w:t xml:space="preserve"> 40–60 </w:t>
      </w:r>
      <w:r>
        <w:rPr>
          <w:rFonts w:hint="eastAsia"/>
          <w:b/>
          <w:bCs/>
        </w:rPr>
        <w:t xml:space="preserve">秒）：</w:t>
      </w:r>
      <w:r>
        <w:t xml:space="preserve"> </w:t>
      </w:r>
      <w:r>
        <w:rPr>
          <w:rFonts w:hint="eastAsia"/>
        </w:rPr>
        <w:t xml:space="preserve">展示输出文档样例内页（体现格式规范性），以量化数据总结产品效率价值（诊断</w:t>
      </w:r>
      <w:r>
        <w:t xml:space="preserve"> &lt;2 </w:t>
      </w:r>
      <w:r>
        <w:rPr>
          <w:rFonts w:hint="eastAsia"/>
        </w:rPr>
        <w:t xml:space="preserve">秒、报告生成</w:t>
      </w:r>
      <w:r>
        <w:t xml:space="preserve"> 1–2 </w:t>
      </w:r>
      <w:r>
        <w:rPr>
          <w:rFonts w:hint="eastAsia"/>
        </w:rPr>
        <w:t xml:space="preserve">分钟、审查</w:t>
      </w:r>
      <w:r>
        <w:t xml:space="preserve"> 90 </w:t>
      </w:r>
      <w:r>
        <w:rPr>
          <w:rFonts w:hint="eastAsia"/>
        </w:rPr>
        <w:t xml:space="preserve">秒）。</w:t>
      </w:r>
    </w:p>
    <w:bookmarkEnd w:id="28"/>
    <w:bookmarkStart w:id="29" w:name="Xebd724a64ff6ba3dbda73e981f9865331544396"/>
    <w:p>
      <w:pPr>
        <w:pStyle w:val="Heading3"/>
      </w:pPr>
      <w:r>
        <w:t xml:space="preserve">3.2 </w:t>
      </w:r>
      <w:r>
        <w:rPr>
          <w:rFonts w:hint="eastAsia"/>
        </w:rPr>
        <w:t xml:space="preserve">核心展示重点</w:t>
      </w:r>
    </w:p>
    <w:p>
      <w:pPr>
        <w:pStyle w:val="FirstParagraph"/>
      </w:pPr>
      <w:r>
        <w:rPr>
          <w:rFonts w:hint="eastAsia"/>
        </w:rPr>
        <w:t xml:space="preserve">视频中必须清晰展示以下内容，作为产品核心竞争力的视觉证明：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路径诊断界面：</w:t>
      </w:r>
      <w:r>
        <w:t xml:space="preserve"> </w:t>
      </w:r>
      <w:r>
        <w:rPr>
          <w:rFonts w:hint="eastAsia"/>
        </w:rPr>
        <w:t xml:space="preserve">完整展示</w:t>
      </w:r>
      <w:r>
        <w:t xml:space="preserve"> 5 </w:t>
      </w:r>
      <w:r>
        <w:rPr>
          <w:rFonts w:hint="eastAsia"/>
        </w:rPr>
        <w:t xml:space="preserve">个问题的规则引擎判断过程，结论附法规依据；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异步进度追踪界面：</w:t>
      </w:r>
      <w:r>
        <w:t xml:space="preserve"> </w:t>
      </w:r>
      <w:r>
        <w:rPr>
          <w:rFonts w:hint="eastAsia"/>
        </w:rPr>
        <w:t xml:space="preserve">清晰呈现</w:t>
      </w:r>
      <w:r>
        <w:t xml:space="preserve"> AI </w:t>
      </w:r>
      <w:r>
        <w:rPr>
          <w:rFonts w:hint="eastAsia"/>
        </w:rPr>
        <w:t xml:space="preserve">工作流五步执行过程（体现技术深度）；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报告在线预览：</w:t>
      </w:r>
      <w:r>
        <w:t xml:space="preserve"> </w:t>
      </w:r>
      <w:r>
        <w:rPr>
          <w:rFonts w:hint="eastAsia"/>
        </w:rPr>
        <w:t xml:space="preserve">必须能看清引用链标注（引用列表</w:t>
      </w:r>
      <w:r>
        <w:t xml:space="preserve"> + </w:t>
      </w:r>
      <w:r>
        <w:rPr>
          <w:rFonts w:hint="eastAsia"/>
        </w:rPr>
        <w:t xml:space="preserve">法律名称</w:t>
      </w:r>
      <w:r>
        <w:t xml:space="preserve"> + </w:t>
      </w:r>
      <w:r>
        <w:rPr>
          <w:rFonts w:hint="eastAsia"/>
        </w:rPr>
        <w:t xml:space="preserve">条文编号）和风险标注（HIGH</w:t>
      </w:r>
      <w:r>
        <w:t xml:space="preserve"> </w:t>
      </w:r>
      <w:r>
        <w:rPr>
          <w:rFonts w:hint="eastAsia"/>
        </w:rPr>
        <w:t xml:space="preserve">红色</w:t>
      </w:r>
      <w:r>
        <w:t xml:space="preserve"> / MEDIUM </w:t>
      </w:r>
      <w:r>
        <w:rPr>
          <w:rFonts w:hint="eastAsia"/>
        </w:rPr>
        <w:t xml:space="preserve">橙色</w:t>
      </w:r>
      <w:r>
        <w:t xml:space="preserve"> / LOW </w:t>
      </w:r>
      <w:r>
        <w:rPr>
          <w:rFonts w:hint="eastAsia"/>
        </w:rPr>
        <w:t xml:space="preserve">绿色）；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人工复核提示：</w:t>
      </w:r>
      <w:r>
        <w:t xml:space="preserve"> </w:t>
      </w:r>
      <w:r>
        <w:rPr>
          <w:rFonts w:hint="eastAsia"/>
        </w:rPr>
        <w:t xml:space="preserve">展示高风险节点的黄色警示图标及"需人工复核"说明文字；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输出</w:t>
      </w:r>
      <w:r>
        <w:rPr>
          <w:b/>
          <w:bCs/>
        </w:rPr>
        <w:t xml:space="preserve"> docx </w:t>
      </w:r>
      <w:r>
        <w:rPr>
          <w:rFonts w:hint="eastAsia"/>
          <w:b/>
          <w:bCs/>
        </w:rPr>
        <w:t xml:space="preserve">内页：</w:t>
      </w:r>
      <w:r>
        <w:t xml:space="preserve"> </w:t>
      </w:r>
      <w:r>
        <w:rPr>
          <w:rFonts w:hint="eastAsia"/>
        </w:rPr>
        <w:t xml:space="preserve">展示至少一页报告内容，体现格式规范性（与官方申报模板结构一致）；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条款级审查结果：</w:t>
      </w:r>
      <w:r>
        <w:t xml:space="preserve"> </w:t>
      </w:r>
      <w:r>
        <w:rPr>
          <w:rFonts w:hint="eastAsia"/>
        </w:rPr>
        <w:t xml:space="preserve">双栏布局，原文与审查意见对照清晰。</w:t>
      </w:r>
    </w:p>
    <w:bookmarkEnd w:id="29"/>
    <w:bookmarkStart w:id="30" w:name="Xfb9f6fdbddf490d672c89a116c7eb05885a12e0"/>
    <w:p>
      <w:pPr>
        <w:pStyle w:val="Heading3"/>
      </w:pPr>
      <w:r>
        <w:t xml:space="preserve">3.3 </w:t>
      </w:r>
      <w:r>
        <w:rPr>
          <w:rFonts w:hint="eastAsia"/>
        </w:rPr>
        <w:t xml:space="preserve">关键操作步骤说明</w:t>
      </w:r>
    </w:p>
    <w:p>
      <w:pPr>
        <w:pStyle w:val="FirstParagraph"/>
      </w:pPr>
      <w:r>
        <w:rPr>
          <w:rFonts w:hint="eastAsia"/>
        </w:rPr>
        <w:t xml:space="preserve">录制视频时建议注意以下事项：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使用固定样例数据：</w:t>
      </w:r>
      <w:r>
        <w:t xml:space="preserve"> </w:t>
      </w:r>
      <w:r>
        <w:rPr>
          <w:rFonts w:hint="eastAsia"/>
        </w:rPr>
        <w:t xml:space="preserve">采用标准演示输入（非</w:t>
      </w:r>
      <w:r>
        <w:t xml:space="preserve"> CIIO </w:t>
      </w:r>
      <w:r>
        <w:rPr>
          <w:rFonts w:hint="eastAsia"/>
        </w:rPr>
        <w:t xml:space="preserve">企业</w:t>
      </w:r>
      <w:r>
        <w:t xml:space="preserve"> / 80 </w:t>
      </w:r>
      <w:r>
        <w:rPr>
          <w:rFonts w:hint="eastAsia"/>
        </w:rPr>
        <w:t xml:space="preserve">万普通个人信息</w:t>
      </w:r>
      <w:r>
        <w:t xml:space="preserve"> / 5000 </w:t>
      </w:r>
      <w:r>
        <w:rPr>
          <w:rFonts w:hint="eastAsia"/>
        </w:rPr>
        <w:t xml:space="preserve">条敏感信息），确保演示结果可重现，避免现场随意填写导致结果异常；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规避等待时间：</w:t>
      </w:r>
      <w:r>
        <w:t xml:space="preserve"> </w:t>
      </w:r>
      <w:r>
        <w:rPr>
          <w:rFonts w:hint="eastAsia"/>
        </w:rPr>
        <w:t xml:space="preserve">报告生成步骤建议提前在后台触发任务，演示时直接展示已生成完毕的报告预览界面，避免</w:t>
      </w:r>
      <w:r>
        <w:t xml:space="preserve"> 30–120 </w:t>
      </w:r>
      <w:r>
        <w:rPr>
          <w:rFonts w:hint="eastAsia"/>
        </w:rPr>
        <w:t xml:space="preserve">秒等待影响视频节奏（可通过进度截图剪辑说明）；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视频质量要求：</w:t>
      </w:r>
      <w:r>
        <w:t xml:space="preserve"> </w:t>
      </w:r>
      <w:r>
        <w:rPr>
          <w:rFonts w:hint="eastAsia"/>
        </w:rPr>
        <w:t xml:space="preserve">分辨率建议</w:t>
      </w:r>
      <w:r>
        <w:t xml:space="preserve"> 1080p </w:t>
      </w:r>
      <w:r>
        <w:rPr>
          <w:rFonts w:hint="eastAsia"/>
        </w:rPr>
        <w:t xml:space="preserve">以上，界面字体需清晰可读，引用链和风险标注部分建议使用放大特写镜头展示；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平台要求：</w:t>
      </w:r>
      <w:r>
        <w:t xml:space="preserve"> </w:t>
      </w:r>
      <w:r>
        <w:rPr>
          <w:rFonts w:hint="eastAsia"/>
        </w:rPr>
        <w:t xml:space="preserve">视频上传至腾讯视频或</w:t>
      </w:r>
      <w:r>
        <w:t xml:space="preserve"> B </w:t>
      </w:r>
      <w:r>
        <w:rPr>
          <w:rFonts w:hint="eastAsia"/>
        </w:rPr>
        <w:t xml:space="preserve">站，设置为公开可查看，确保评审期间无需额外账号即可正常播放。</w:t>
      </w:r>
    </w:p>
    <w:p>
      <w:pPr>
        <w:pStyle w:val="BlockText"/>
      </w:pPr>
      <w:r>
        <w:rPr>
          <w:rFonts w:hint="eastAsia"/>
        </w:rPr>
        <w:t xml:space="preserve">[待填写]</w:t>
      </w:r>
      <w:r>
        <w:t xml:space="preserve"> </w:t>
      </w:r>
      <w:r>
        <w:rPr>
          <w:rFonts w:hint="eastAsia"/>
        </w:rPr>
        <w:t xml:space="preserve">演示视频链接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ea333057ca5bf1f96086c20a548aba5c533959b"/>
    <w:p>
      <w:pPr>
        <w:pStyle w:val="Heading2"/>
      </w:pPr>
      <w:r>
        <w:t xml:space="preserve">4. </w:t>
      </w:r>
      <w:r>
        <w:rPr>
          <w:rFonts w:hint="eastAsia"/>
        </w:rPr>
        <w:t xml:space="preserve">典型演示案例</w:t>
      </w:r>
    </w:p>
    <w:bookmarkStart w:id="32" w:name="X02716148b115deba045048cdb8a3dba57b03d46"/>
    <w:p>
      <w:pPr>
        <w:pStyle w:val="Heading3"/>
      </w:pPr>
      <w:r>
        <w:t xml:space="preserve">4.1 </w:t>
      </w:r>
      <w:r>
        <w:rPr>
          <w:rFonts w:hint="eastAsia"/>
        </w:rPr>
        <w:t xml:space="preserve">案例背景与输入内容</w:t>
      </w:r>
    </w:p>
    <w:p>
      <w:pPr>
        <w:pStyle w:val="FirstParagraph"/>
      </w:pPr>
      <w:r>
        <w:rPr>
          <w:rFonts w:hint="eastAsia"/>
          <w:b/>
          <w:bCs/>
        </w:rPr>
        <w:t xml:space="preserve">案例：某出海科技企业数据出境合规全流程</w:t>
      </w:r>
    </w:p>
    <w:p>
      <w:pPr>
        <w:pStyle w:val="BodyText"/>
      </w:pPr>
      <w:r>
        <w:rPr>
          <w:rFonts w:hint="eastAsia"/>
        </w:rPr>
        <w:t xml:space="preserve">某互联网科技公司（非</w:t>
      </w:r>
      <w:r>
        <w:t xml:space="preserve"> </w:t>
      </w:r>
      <w:r>
        <w:rPr>
          <w:rFonts w:hint="eastAsia"/>
        </w:rPr>
        <w:t xml:space="preserve">CIIO）计划将国内用户数据传输至香港子公司进行集中运营管理。数据情况：普通个人信息约</w:t>
      </w:r>
      <w:r>
        <w:t xml:space="preserve"> 80 </w:t>
      </w:r>
      <w:r>
        <w:rPr>
          <w:rFonts w:hint="eastAsia"/>
        </w:rPr>
        <w:t xml:space="preserve">万条（用户账户、交易记录），敏感个人信息约</w:t>
      </w:r>
      <w:r>
        <w:t xml:space="preserve"> 5000 </w:t>
      </w:r>
      <w:r>
        <w:rPr>
          <w:rFonts w:hint="eastAsia"/>
        </w:rPr>
        <w:t xml:space="preserve">条（支付信息）。</w:t>
      </w:r>
    </w:p>
    <w:p>
      <w:pPr>
        <w:pStyle w:val="BodyText"/>
      </w:pPr>
      <w:r>
        <w:rPr>
          <w:rFonts w:hint="eastAsia"/>
        </w:rPr>
        <w:t xml:space="preserve">系统输入如下：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</w:t>
            </w:r>
            <w:r>
              <w:rPr>
                <w:rFonts w:hint="eastAsia"/>
              </w:rPr>
              <w:t xml:space="preserve">CIIO（普通企业）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个人信息，含少量敏感个人信息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普通个人信息规模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万–100</w:t>
            </w:r>
            <w:r>
              <w:t xml:space="preserve"> </w:t>
            </w:r>
            <w:r>
              <w:rPr>
                <w:rFonts w:hint="eastAsia"/>
              </w:rPr>
              <w:t xml:space="preserve">万条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敏感个人信息规模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万条以下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出境目的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集团内部管理（境外子公司）</w:t>
            </w:r>
          </w:p>
        </w:tc>
      </w:tr>
    </w:tbl>
    <w:bookmarkEnd w:id="32"/>
    <w:bookmarkStart w:id="33" w:name="X7db7c7137c056adba80fe1f09ff69e05478fd9a"/>
    <w:p>
      <w:pPr>
        <w:pStyle w:val="Heading3"/>
      </w:pPr>
      <w:r>
        <w:t xml:space="preserve">4.2 </w:t>
      </w:r>
      <w:r>
        <w:rPr>
          <w:rFonts w:hint="eastAsia"/>
        </w:rPr>
        <w:t xml:space="preserve">系统处理过程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1：路径诊断（&lt;2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秒）</w:t>
      </w:r>
    </w:p>
    <w:p>
      <w:pPr>
        <w:pStyle w:val="BodyText"/>
      </w:pPr>
      <w:r>
        <w:rPr>
          <w:rFonts w:hint="eastAsia"/>
        </w:rPr>
        <w:t xml:space="preserve">规则引擎按优先级顺序执行判断：非</w:t>
      </w:r>
      <w:r>
        <w:t xml:space="preserve"> CIIO → </w:t>
      </w:r>
      <w:r>
        <w:rPr>
          <w:rFonts w:hint="eastAsia"/>
        </w:rPr>
        <w:t xml:space="preserve">非重要数据</w:t>
      </w:r>
      <w:r>
        <w:t xml:space="preserve"> → </w:t>
      </w:r>
      <w:r>
        <w:rPr>
          <w:rFonts w:hint="eastAsia"/>
        </w:rPr>
        <w:t xml:space="preserve">普通个人信息</w:t>
      </w:r>
      <w:r>
        <w:t xml:space="preserve"> 50–100 </w:t>
      </w:r>
      <w:r>
        <w:rPr>
          <w:rFonts w:hint="eastAsia"/>
        </w:rPr>
        <w:t xml:space="preserve">万（未达</w:t>
      </w:r>
      <w:r>
        <w:t xml:space="preserve"> 100 </w:t>
      </w:r>
      <w:r>
        <w:rPr>
          <w:rFonts w:hint="eastAsia"/>
        </w:rPr>
        <w:t xml:space="preserve">万阈值）→</w:t>
      </w:r>
      <w:r>
        <w:t xml:space="preserve"> </w:t>
      </w:r>
      <w:r>
        <w:rPr>
          <w:rFonts w:hint="eastAsia"/>
        </w:rPr>
        <w:t xml:space="preserve">敏感个人信息</w:t>
      </w:r>
      <w:r>
        <w:t xml:space="preserve"> 5000 </w:t>
      </w:r>
      <w:r>
        <w:rPr>
          <w:rFonts w:hint="eastAsia"/>
        </w:rPr>
        <w:t xml:space="preserve">条（未达</w:t>
      </w:r>
      <w:r>
        <w:t xml:space="preserve"> 1 </w:t>
      </w:r>
      <w:r>
        <w:rPr>
          <w:rFonts w:hint="eastAsia"/>
        </w:rPr>
        <w:t xml:space="preserve">万阈值）→</w:t>
      </w:r>
      <w:r>
        <w:t xml:space="preserve"> </w:t>
      </w:r>
      <w:r>
        <w:rPr>
          <w:rFonts w:hint="eastAsia"/>
        </w:rPr>
        <w:t xml:space="preserve">出境目的为集团内部管理。综合判断推荐标准合同备案路径，置信度</w:t>
      </w:r>
      <w:r>
        <w:t xml:space="preserve"> </w:t>
      </w:r>
      <w:r>
        <w:rPr>
          <w:rFonts w:hint="eastAsia"/>
        </w:rPr>
        <w:t xml:space="preserve">HIGH，附引用《个人信息保护法》第</w:t>
      </w:r>
      <w:r>
        <w:t xml:space="preserve"> 38 </w:t>
      </w:r>
      <w:r>
        <w:rPr>
          <w:rFonts w:hint="eastAsia"/>
        </w:rPr>
        <w:t xml:space="preserve">条、《个人信息出境标准合同办法》第</w:t>
      </w:r>
      <w:r>
        <w:t xml:space="preserve"> 3 </w:t>
      </w:r>
      <w:r>
        <w:rPr>
          <w:rFonts w:hint="eastAsia"/>
        </w:rPr>
        <w:t xml:space="preserve">条第</w:t>
      </w:r>
      <w:r>
        <w:t xml:space="preserve"> 2 </w:t>
      </w:r>
      <w:r>
        <w:rPr>
          <w:rFonts w:hint="eastAsia"/>
        </w:rPr>
        <w:t xml:space="preserve">款、第</w:t>
      </w:r>
      <w:r>
        <w:t xml:space="preserve"> 5 </w:t>
      </w:r>
      <w:r>
        <w:rPr>
          <w:rFonts w:hint="eastAsia"/>
        </w:rPr>
        <w:t xml:space="preserve">条。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2：切换至</w:t>
      </w:r>
      <w:r>
        <w:rPr>
          <w:b/>
          <w:bCs/>
        </w:rPr>
        <w:t xml:space="preserve"> SCC </w:t>
      </w:r>
      <w:r>
        <w:rPr>
          <w:rFonts w:hint="eastAsia"/>
          <w:b/>
          <w:bCs/>
        </w:rPr>
        <w:t xml:space="preserve">模块</w:t>
      </w:r>
    </w:p>
    <w:p>
      <w:pPr>
        <w:pStyle w:val="BodyText"/>
      </w:pPr>
      <w:r>
        <w:rPr>
          <w:rFonts w:hint="eastAsia"/>
        </w:rPr>
        <w:t xml:space="preserve">用户点击"前往</w:t>
      </w:r>
      <w:r>
        <w:t xml:space="preserve"> SCC </w:t>
      </w:r>
      <w:r>
        <w:rPr>
          <w:rFonts w:hint="eastAsia"/>
        </w:rPr>
        <w:t xml:space="preserve">模块"，系统携带路径诊断上下文自动预填企业基本信息（企业类型、数据规模、出境目的、接收方情况），用户补充上传数据清单（Excel）和数据处理协议（Word）。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3：文书生成（约</w:t>
      </w:r>
      <w:r>
        <w:rPr>
          <w:b/>
          <w:bCs/>
        </w:rPr>
        <w:t xml:space="preserve"> 45–90 </w:t>
      </w:r>
      <w:r>
        <w:rPr>
          <w:rFonts w:hint="eastAsia"/>
          <w:b/>
          <w:bCs/>
        </w:rPr>
        <w:t xml:space="preserve">秒异步任务）</w:t>
      </w:r>
    </w:p>
    <w:p>
      <w:pPr>
        <w:pStyle w:val="BodyText"/>
      </w:pPr>
      <w:r>
        <w:rPr>
          <w:rFonts w:hint="eastAsia"/>
        </w:rPr>
        <w:t xml:space="preserve">系统依次执行：材料理解（约</w:t>
      </w:r>
      <w:r>
        <w:t xml:space="preserve"> 10 </w:t>
      </w:r>
      <w:r>
        <w:rPr>
          <w:rFonts w:hint="eastAsia"/>
        </w:rPr>
        <w:t xml:space="preserve">秒，抽取</w:t>
      </w:r>
      <w:r>
        <w:t xml:space="preserve"> CompanyProfile </w:t>
      </w:r>
      <w:r>
        <w:rPr>
          <w:rFonts w:hint="eastAsia"/>
        </w:rPr>
        <w:t xml:space="preserve">JSON）→</w:t>
      </w:r>
      <w:r>
        <w:t xml:space="preserve"> </w:t>
      </w:r>
      <w:r>
        <w:rPr>
          <w:rFonts w:hint="eastAsia"/>
        </w:rPr>
        <w:t xml:space="preserve">法规检索（约</w:t>
      </w:r>
      <w:r>
        <w:t xml:space="preserve"> 8 </w:t>
      </w:r>
      <w:r>
        <w:rPr>
          <w:rFonts w:hint="eastAsia"/>
        </w:rPr>
        <w:t xml:space="preserve">秒，召回</w:t>
      </w:r>
      <w:r>
        <w:t xml:space="preserve"> Top-N </w:t>
      </w:r>
      <w:r>
        <w:rPr>
          <w:rFonts w:hint="eastAsia"/>
        </w:rPr>
        <w:t xml:space="preserve">条文）→</w:t>
      </w:r>
      <w:r>
        <w:t xml:space="preserve"> </w:t>
      </w:r>
      <w:r>
        <w:rPr>
          <w:rFonts w:hint="eastAsia"/>
        </w:rPr>
        <w:t xml:space="preserve">逐章节生成（约</w:t>
      </w:r>
      <w:r>
        <w:t xml:space="preserve"> 20 </w:t>
      </w:r>
      <w:r>
        <w:rPr>
          <w:rFonts w:hint="eastAsia"/>
        </w:rPr>
        <w:t xml:space="preserve">秒，每章经</w:t>
      </w:r>
      <w:r>
        <w:t xml:space="preserve"> JSON Schema </w:t>
      </w:r>
      <w:r>
        <w:rPr>
          <w:rFonts w:hint="eastAsia"/>
        </w:rPr>
        <w:t xml:space="preserve">校验）→</w:t>
      </w:r>
      <w:r>
        <w:t xml:space="preserve"> </w:t>
      </w:r>
      <w:r>
        <w:rPr>
          <w:rFonts w:hint="eastAsia"/>
        </w:rPr>
        <w:t xml:space="preserve">一致性校验（约</w:t>
      </w:r>
      <w:r>
        <w:t xml:space="preserve"> 5 </w:t>
      </w:r>
      <w:r>
        <w:rPr>
          <w:rFonts w:hint="eastAsia"/>
        </w:rPr>
        <w:t xml:space="preserve">秒，跨章节矛盾检测）→</w:t>
      </w:r>
      <w:r>
        <w:t xml:space="preserve"> </w:t>
      </w:r>
      <w:r>
        <w:rPr>
          <w:rFonts w:hint="eastAsia"/>
        </w:rPr>
        <w:t xml:space="preserve">渲染输出（约</w:t>
      </w:r>
      <w:r>
        <w:t xml:space="preserve"> 2 </w:t>
      </w:r>
      <w:r>
        <w:rPr>
          <w:rFonts w:hint="eastAsia"/>
        </w:rPr>
        <w:t xml:space="preserve">秒，生成</w:t>
      </w:r>
      <w:r>
        <w:t xml:space="preserve"> docx + PDF + </w:t>
      </w:r>
      <w:r>
        <w:rPr>
          <w:rFonts w:hint="eastAsia"/>
        </w:rPr>
        <w:t xml:space="preserve">ZIP）。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4：人工复核</w:t>
      </w:r>
    </w:p>
    <w:p>
      <w:pPr>
        <w:pStyle w:val="BodyText"/>
      </w:pPr>
      <w:r>
        <w:rPr>
          <w:rFonts w:hint="eastAsia"/>
        </w:rPr>
        <w:t xml:space="preserve">法务人员在线预览报告，重点审查</w:t>
      </w:r>
      <w:r>
        <w:t xml:space="preserve"> HIGH </w:t>
      </w:r>
      <w:r>
        <w:rPr>
          <w:rFonts w:hint="eastAsia"/>
        </w:rPr>
        <w:t xml:space="preserve">风险标注节点（如"境外接收方所在国保护水平评估"段落）和人工复核标记处，对标注内容逐一确认修改后形成正式申报材料。</w:t>
      </w:r>
    </w:p>
    <w:bookmarkEnd w:id="33"/>
    <w:bookmarkStart w:id="34" w:name="X1336cbfd75c6e88106b21b7aad873ff0329d855"/>
    <w:p>
      <w:pPr>
        <w:pStyle w:val="Heading3"/>
      </w:pPr>
      <w:r>
        <w:t xml:space="preserve">4.3 </w:t>
      </w:r>
      <w:r>
        <w:rPr>
          <w:rFonts w:hint="eastAsia"/>
        </w:rPr>
        <w:t xml:space="preserve">最终输出结果</w:t>
      </w:r>
    </w:p>
    <w:p>
      <w:pPr>
        <w:pStyle w:val="FirstParagraph"/>
      </w:pPr>
      <w:r>
        <w:rPr>
          <w:rFonts w:hint="eastAsia"/>
        </w:rPr>
        <w:t xml:space="preserve">输出文件：</w:t>
      </w:r>
      <w:r>
        <w:rPr>
          <w:rStyle w:val="VerbatimChar"/>
          <w:rFonts w:hint="eastAsia"/>
        </w:rPr>
        <w:t xml:space="preserve">[企业简称]_SCC合规审查报告_草案_[日期].docx</w:t>
      </w:r>
      <w:r>
        <w:rPr>
          <w:rFonts w:hint="eastAsia"/>
        </w:rPr>
        <w:t xml:space="preserve">（同步生成</w:t>
      </w:r>
      <w:r>
        <w:t xml:space="preserve"> PDF </w:t>
      </w:r>
      <w:r>
        <w:rPr>
          <w:rFonts w:hint="eastAsia"/>
        </w:rPr>
        <w:t xml:space="preserve">和</w:t>
      </w:r>
      <w:r>
        <w:t xml:space="preserve"> ZIP </w:t>
      </w:r>
      <w:r>
        <w:rPr>
          <w:rFonts w:hint="eastAsia"/>
        </w:rPr>
        <w:t xml:space="preserve">包）</w:t>
      </w:r>
    </w:p>
    <w:p>
      <w:pPr>
        <w:pStyle w:val="BodyText"/>
      </w:pPr>
      <w:r>
        <w:rPr>
          <w:rFonts w:hint="eastAsia"/>
        </w:rPr>
        <w:t xml:space="preserve">报告主要内容包括：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执行摘要：</w:t>
      </w:r>
      <w:r>
        <w:t xml:space="preserve"> </w:t>
      </w:r>
      <w:r>
        <w:rPr>
          <w:rFonts w:hint="eastAsia"/>
        </w:rPr>
        <w:t xml:space="preserve">确认标准合同备案路径，列出</w:t>
      </w:r>
      <w:r>
        <w:t xml:space="preserve"> 3 </w:t>
      </w:r>
      <w:r>
        <w:rPr>
          <w:rFonts w:hint="eastAsia"/>
        </w:rPr>
        <w:t xml:space="preserve">处高风险关注点；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数据出境必要性分析：</w:t>
      </w:r>
      <w:r>
        <w:t xml:space="preserve"> </w:t>
      </w:r>
      <w:r>
        <w:rPr>
          <w:rFonts w:hint="eastAsia"/>
        </w:rPr>
        <w:t xml:space="preserve">结合</w:t>
      </w:r>
      <w:r>
        <w:t xml:space="preserve"> CompanyProfile </w:t>
      </w:r>
      <w:r>
        <w:rPr>
          <w:rFonts w:hint="eastAsia"/>
        </w:rPr>
        <w:t xml:space="preserve">分析业务必要性，引用《个人信息保护法》第</w:t>
      </w:r>
      <w:r>
        <w:t xml:space="preserve"> 39 </w:t>
      </w:r>
      <w:r>
        <w:rPr>
          <w:rFonts w:hint="eastAsia"/>
        </w:rPr>
        <w:t xml:space="preserve">条最小必要原则；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境外接收方评估：</w:t>
      </w:r>
      <w:r>
        <w:t xml:space="preserve"> </w:t>
      </w:r>
      <w:r>
        <w:rPr>
          <w:rFonts w:hint="eastAsia"/>
        </w:rPr>
        <w:t xml:space="preserve">对香港子公司的数据保护能力评级（含</w:t>
      </w:r>
      <w:r>
        <w:t xml:space="preserve"> MEDIUM </w:t>
      </w:r>
      <w:r>
        <w:rPr>
          <w:rFonts w:hint="eastAsia"/>
        </w:rPr>
        <w:t xml:space="preserve">风险标注及人工复核标记）；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合同条款建议：</w:t>
      </w:r>
      <w:r>
        <w:t xml:space="preserve"> </w:t>
      </w:r>
      <w:r>
        <w:rPr>
          <w:rFonts w:hint="eastAsia"/>
        </w:rPr>
        <w:t xml:space="preserve">针对标准合同各核心条款的合规性审查，HIGH</w:t>
      </w:r>
      <w:r>
        <w:t xml:space="preserve"> </w:t>
      </w:r>
      <w:r>
        <w:rPr>
          <w:rFonts w:hint="eastAsia"/>
        </w:rPr>
        <w:t xml:space="preserve">风险节点高亮标注含具体修改建议；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综合风险评估：</w:t>
      </w:r>
      <w:r>
        <w:t xml:space="preserve"> </w:t>
      </w:r>
      <w:r>
        <w:rPr>
          <w:rFonts w:hint="eastAsia"/>
        </w:rPr>
        <w:t xml:space="preserve">总体风险等级</w:t>
      </w:r>
      <w:r>
        <w:t xml:space="preserve"> </w:t>
      </w:r>
      <w:r>
        <w:rPr>
          <w:rFonts w:hint="eastAsia"/>
        </w:rPr>
        <w:t xml:space="preserve">MEDIUM，整改优先项</w:t>
      </w:r>
      <w:r>
        <w:t xml:space="preserve"> 2 </w:t>
      </w:r>
      <w:r>
        <w:rPr>
          <w:rFonts w:hint="eastAsia"/>
        </w:rPr>
        <w:t xml:space="preserve">条，无需整改项若干。</w:t>
      </w:r>
    </w:p>
    <w:p>
      <w:pPr>
        <w:pStyle w:val="BlockText"/>
      </w:pPr>
      <w:r>
        <w:rPr>
          <w:rFonts w:hint="eastAsia"/>
        </w:rPr>
        <w:t xml:space="preserve">[待补充]</w:t>
      </w:r>
      <w:r>
        <w:t xml:space="preserve"> </w:t>
      </w:r>
      <w:r>
        <w:rPr>
          <w:rFonts w:hint="eastAsia"/>
        </w:rPr>
        <w:t xml:space="preserve">输出文档截图或</w:t>
      </w:r>
      <w:r>
        <w:t xml:space="preserve"> PDF </w:t>
      </w:r>
      <w:r>
        <w:rPr>
          <w:rFonts w:hint="eastAsia"/>
        </w:rPr>
        <w:t xml:space="preserve">样例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4561b878c9f8a940f31d247e3172ae7a90172eb"/>
    <w:p>
      <w:pPr>
        <w:pStyle w:val="Heading2"/>
      </w:pPr>
      <w:r>
        <w:t xml:space="preserve">5. </w:t>
      </w:r>
      <w:r>
        <w:rPr>
          <w:rFonts w:hint="eastAsia"/>
        </w:rPr>
        <w:t xml:space="preserve">作品完成度说明</w:t>
      </w:r>
    </w:p>
    <w:bookmarkStart w:id="36" w:name="X088b85c5059cf39bc3171425ba47e14730ec7f1"/>
    <w:p>
      <w:pPr>
        <w:pStyle w:val="Heading3"/>
      </w:pPr>
      <w:r>
        <w:t xml:space="preserve">5.1 </w:t>
      </w:r>
      <w:r>
        <w:rPr>
          <w:rFonts w:hint="eastAsia"/>
        </w:rPr>
        <w:t xml:space="preserve">当前已实现能力</w:t>
      </w:r>
    </w:p>
    <w:p>
      <w:pPr>
        <w:pStyle w:val="FirstParagraph"/>
      </w:pPr>
      <w:r>
        <w:rPr>
          <w:rFonts w:hint="eastAsia"/>
        </w:rPr>
        <w:t xml:space="preserve">已完成并可演示的功能如下：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合规路径诊断：</w:t>
      </w:r>
      <w:r>
        <w:t xml:space="preserve"> </w:t>
      </w:r>
      <w:r>
        <w:rPr>
          <w:rFonts w:hint="eastAsia"/>
        </w:rPr>
        <w:t xml:space="preserve">支持中国大陆主要路径判断（安全评估/标准合同备案/个人信息出境认证），规则引擎实现，响应</w:t>
      </w:r>
      <w:r>
        <w:t xml:space="preserve"> &lt;2 </w:t>
      </w:r>
      <w:r>
        <w:rPr>
          <w:rFonts w:hint="eastAsia"/>
        </w:rPr>
        <w:t xml:space="preserve">秒；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11 </w:t>
      </w:r>
      <w:r>
        <w:rPr>
          <w:rFonts w:hint="eastAsia"/>
          <w:b/>
          <w:bCs/>
        </w:rPr>
        <w:t xml:space="preserve">类合规报告生成：</w:t>
      </w:r>
      <w:r>
        <w:t xml:space="preserve"> </w:t>
      </w:r>
      <w:r>
        <w:rPr>
          <w:rFonts w:hint="eastAsia"/>
        </w:rPr>
        <w:t xml:space="preserve">安全评估报告、SCC</w:t>
      </w:r>
      <w:r>
        <w:t xml:space="preserve"> </w:t>
      </w:r>
      <w:r>
        <w:rPr>
          <w:rFonts w:hint="eastAsia"/>
        </w:rPr>
        <w:t xml:space="preserve">审查报告、PIPIA、BCR</w:t>
      </w:r>
      <w:r>
        <w:t xml:space="preserve"> </w:t>
      </w:r>
      <w:r>
        <w:rPr>
          <w:rFonts w:hint="eastAsia"/>
        </w:rPr>
        <w:t xml:space="preserve">审查报告、DPIA</w:t>
      </w:r>
      <w:r>
        <w:t xml:space="preserve"> </w:t>
      </w:r>
      <w:r>
        <w:rPr>
          <w:rFonts w:hint="eastAsia"/>
        </w:rPr>
        <w:t xml:space="preserve">草案、TIA</w:t>
      </w:r>
      <w:r>
        <w:t xml:space="preserve"> </w:t>
      </w:r>
      <w:r>
        <w:rPr>
          <w:rFonts w:hint="eastAsia"/>
        </w:rPr>
        <w:t xml:space="preserve">报告、14117</w:t>
      </w:r>
      <w:r>
        <w:t xml:space="preserve"> </w:t>
      </w:r>
      <w:r>
        <w:rPr>
          <w:rFonts w:hint="eastAsia"/>
        </w:rPr>
        <w:t xml:space="preserve">数据流转风险评估、CPRA</w:t>
      </w:r>
      <w:r>
        <w:t xml:space="preserve"> </w:t>
      </w:r>
      <w:r>
        <w:rPr>
          <w:rFonts w:hint="eastAsia"/>
        </w:rPr>
        <w:t xml:space="preserve">合规全景报告等，覆盖中国大陆、EU、US</w:t>
      </w:r>
      <w:r>
        <w:t xml:space="preserve"> </w:t>
      </w:r>
      <w:r>
        <w:rPr>
          <w:rFonts w:hint="eastAsia"/>
        </w:rPr>
        <w:t xml:space="preserve">三大法域；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文件智能审查：</w:t>
      </w:r>
      <w:r>
        <w:t xml:space="preserve"> </w:t>
      </w:r>
      <w:r>
        <w:rPr>
          <w:rFonts w:hint="eastAsia"/>
        </w:rPr>
        <w:t xml:space="preserve">支持</w:t>
      </w:r>
      <w:r>
        <w:t xml:space="preserve"> Word/PDF </w:t>
      </w:r>
      <w:r>
        <w:rPr>
          <w:rFonts w:hint="eastAsia"/>
        </w:rPr>
        <w:t xml:space="preserve">上传，条款级审查，输出</w:t>
      </w:r>
      <w:r>
        <w:t xml:space="preserve"> HIGH/MEDIUM/LOW </w:t>
      </w:r>
      <w:r>
        <w:rPr>
          <w:rFonts w:hint="eastAsia"/>
        </w:rPr>
        <w:t xml:space="preserve">三级风险问题清单及修改建议，支持多轮迭代审查；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合规助手：</w:t>
      </w:r>
      <w:r>
        <w:t xml:space="preserve"> </w:t>
      </w:r>
      <w:r>
        <w:rPr>
          <w:rFonts w:hint="eastAsia"/>
        </w:rPr>
        <w:t xml:space="preserve">对话形式的合规咨询，基于</w:t>
      </w:r>
      <w:r>
        <w:t xml:space="preserve"> RAG </w:t>
      </w:r>
      <w:r>
        <w:rPr>
          <w:rFonts w:hint="eastAsia"/>
        </w:rPr>
        <w:t xml:space="preserve">知识库作答，回答附法规引用；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知识库：</w:t>
      </w:r>
      <w:r>
        <w:t xml:space="preserve"> </w:t>
      </w:r>
      <w:r>
        <w:rPr>
          <w:rFonts w:hint="eastAsia"/>
        </w:rPr>
        <w:t xml:space="preserve">收录</w:t>
      </w:r>
      <w:r>
        <w:t xml:space="preserve"> 15 </w:t>
      </w:r>
      <w:r>
        <w:rPr>
          <w:rFonts w:hint="eastAsia"/>
        </w:rPr>
        <w:t xml:space="preserve">部核心法规，共</w:t>
      </w:r>
      <w:r>
        <w:t xml:space="preserve"> 1011 </w:t>
      </w:r>
      <w:r>
        <w:rPr>
          <w:rFonts w:hint="eastAsia"/>
        </w:rPr>
        <w:t xml:space="preserve">条条文（384</w:t>
      </w:r>
      <w:r>
        <w:t xml:space="preserve"> </w:t>
      </w:r>
      <w:r>
        <w:rPr>
          <w:rFonts w:hint="eastAsia"/>
        </w:rPr>
        <w:t xml:space="preserve">维向量索引），覆盖中国大陆、EU、US</w:t>
      </w:r>
      <w:r>
        <w:t xml:space="preserve"> </w:t>
      </w:r>
      <w:r>
        <w:rPr>
          <w:rFonts w:hint="eastAsia"/>
        </w:rPr>
        <w:t xml:space="preserve">三大法域，附</w:t>
      </w:r>
      <w:r>
        <w:t xml:space="preserve"> 7 </w:t>
      </w:r>
      <w:r>
        <w:rPr>
          <w:rFonts w:hint="eastAsia"/>
        </w:rPr>
        <w:t xml:space="preserve">个实践案例；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多格式输出：</w:t>
      </w:r>
      <w:r>
        <w:t xml:space="preserve"> </w:t>
      </w:r>
      <w:r>
        <w:rPr>
          <w:rFonts w:hint="eastAsia"/>
        </w:rPr>
        <w:t xml:space="preserve">docx（可编辑，含官方模板样式）/</w:t>
      </w:r>
      <w:r>
        <w:t xml:space="preserve"> PDF / HTML / ZIP </w:t>
      </w:r>
      <w:r>
        <w:rPr>
          <w:rFonts w:hint="eastAsia"/>
        </w:rPr>
        <w:t xml:space="preserve">四种格式，文件名按规范命名。</w:t>
      </w:r>
    </w:p>
    <w:bookmarkEnd w:id="36"/>
    <w:bookmarkStart w:id="37" w:name="X85695d67e24acf4b17dc6af5bb4fce24a0d0128"/>
    <w:p>
      <w:pPr>
        <w:pStyle w:val="Heading3"/>
      </w:pPr>
      <w:r>
        <w:t xml:space="preserve">5.2 </w:t>
      </w:r>
      <w:r>
        <w:rPr>
          <w:rFonts w:hint="eastAsia"/>
        </w:rPr>
        <w:t xml:space="preserve">系统稳定性说明</w:t>
      </w:r>
    </w:p>
    <w:p>
      <w:pPr>
        <w:pStyle w:val="FirstParagraph"/>
      </w:pPr>
      <w:r>
        <w:rPr>
          <w:rFonts w:hint="eastAsia"/>
        </w:rPr>
        <w:t xml:space="preserve">系统经过三层自动化评测体系验证：L1</w:t>
      </w:r>
      <w:r>
        <w:t xml:space="preserve"> </w:t>
      </w:r>
      <w:r>
        <w:rPr>
          <w:rFonts w:hint="eastAsia"/>
        </w:rPr>
        <w:t xml:space="preserve">检索层（RAG</w:t>
      </w:r>
      <w:r>
        <w:t xml:space="preserve"> </w:t>
      </w:r>
      <w:r>
        <w:rPr>
          <w:rFonts w:hint="eastAsia"/>
        </w:rPr>
        <w:t xml:space="preserve">相关度评分达标率）、L2</w:t>
      </w:r>
      <w:r>
        <w:t xml:space="preserve"> </w:t>
      </w:r>
      <w:r>
        <w:rPr>
          <w:rFonts w:hint="eastAsia"/>
        </w:rPr>
        <w:t xml:space="preserve">抽取层（Pydantic</w:t>
      </w:r>
      <w:r>
        <w:t xml:space="preserve"> Schema </w:t>
      </w:r>
      <w:r>
        <w:rPr>
          <w:rFonts w:hint="eastAsia"/>
        </w:rPr>
        <w:t xml:space="preserve">校验通过率）、L3</w:t>
      </w:r>
      <w:r>
        <w:t xml:space="preserve"> </w:t>
      </w:r>
      <w:r>
        <w:rPr>
          <w:rFonts w:hint="eastAsia"/>
        </w:rPr>
        <w:t xml:space="preserve">生成层（引用链覆盖率、风险字段完整率）。Golden</w:t>
      </w:r>
      <w:r>
        <w:t xml:space="preserve"> Set </w:t>
      </w:r>
      <w:r>
        <w:rPr>
          <w:rFonts w:hint="eastAsia"/>
        </w:rPr>
        <w:t xml:space="preserve">回归测试在基线数据集上通过，无能力退化。高风险/低置信度内容均有程序化门控保护，不会产出具有明确误导性的法律结论。</w:t>
      </w:r>
    </w:p>
    <w:p>
      <w:pPr>
        <w:pStyle w:val="BlockText"/>
      </w:pPr>
      <w:r>
        <w:rPr>
          <w:rFonts w:hint="eastAsia"/>
        </w:rPr>
        <w:t xml:space="preserve">[待填写]</w:t>
      </w:r>
      <w:r>
        <w:t xml:space="preserve"> </w:t>
      </w:r>
      <w:r>
        <w:rPr>
          <w:rFonts w:hint="eastAsia"/>
        </w:rPr>
        <w:t xml:space="preserve">各层评测具体指标数据（L1</w:t>
      </w:r>
      <w:r>
        <w:t xml:space="preserve"> </w:t>
      </w:r>
      <w:r>
        <w:rPr>
          <w:rFonts w:hint="eastAsia"/>
        </w:rPr>
        <w:t xml:space="preserve">相关度达标率、L2</w:t>
      </w:r>
      <w:r>
        <w:t xml:space="preserve"> Schema </w:t>
      </w:r>
      <w:r>
        <w:rPr>
          <w:rFonts w:hint="eastAsia"/>
        </w:rPr>
        <w:t xml:space="preserve">校验通过率、L3</w:t>
      </w:r>
      <w:r>
        <w:t xml:space="preserve"> </w:t>
      </w:r>
      <w:r>
        <w:rPr>
          <w:rFonts w:hint="eastAsia"/>
        </w:rPr>
        <w:t xml:space="preserve">引用链覆盖率）</w:t>
      </w:r>
    </w:p>
    <w:bookmarkEnd w:id="37"/>
    <w:bookmarkStart w:id="38" w:name="Xd3d9c0cd3efaadddc6e1acceb5be470f884a21e"/>
    <w:p>
      <w:pPr>
        <w:pStyle w:val="Heading3"/>
      </w:pPr>
      <w:r>
        <w:t xml:space="preserve">5.3 </w:t>
      </w:r>
      <w:r>
        <w:rPr>
          <w:rFonts w:hint="eastAsia"/>
        </w:rPr>
        <w:t xml:space="preserve">后续优化计划</w:t>
      </w:r>
    </w:p>
    <w:p>
      <w:pPr>
        <w:pStyle w:val="FirstParagraph"/>
      </w:pPr>
      <w:r>
        <w:rPr>
          <w:rFonts w:hint="eastAsia"/>
        </w:rPr>
        <w:t xml:space="preserve">后续计划在三个方向持续优化：</w:t>
      </w:r>
    </w:p>
    <w:p>
      <w:pPr>
        <w:pStyle w:val="BodyText"/>
      </w:pPr>
      <w:r>
        <w:rPr>
          <w:b/>
          <w:bCs/>
        </w:rPr>
        <w:t xml:space="preserve">RAG </w:t>
      </w:r>
      <w:r>
        <w:rPr>
          <w:rFonts w:hint="eastAsia"/>
          <w:b/>
          <w:bCs/>
        </w:rPr>
        <w:t xml:space="preserve">质量提升：</w:t>
      </w:r>
      <w:r>
        <w:t xml:space="preserve"> </w:t>
      </w:r>
      <w:r>
        <w:rPr>
          <w:rFonts w:hint="eastAsia"/>
        </w:rPr>
        <w:t xml:space="preserve">当前使用词汇匹配结合向量检索的混合策略，计划升级为语义嵌入模型（如</w:t>
      </w:r>
      <w:r>
        <w:t xml:space="preserve"> </w:t>
      </w:r>
      <w:r>
        <w:rPr>
          <w:rFonts w:hint="eastAsia"/>
        </w:rPr>
        <w:t xml:space="preserve">BGE-M3），提升跨语言和语义相似检索精度，进一步降低补充检索触发频率。</w:t>
      </w:r>
    </w:p>
    <w:p>
      <w:pPr>
        <w:pStyle w:val="BodyText"/>
      </w:pPr>
      <w:r>
        <w:rPr>
          <w:rFonts w:hint="eastAsia"/>
          <w:b/>
          <w:bCs/>
        </w:rPr>
        <w:t xml:space="preserve">路径覆盖扩展：</w:t>
      </w:r>
      <w:r>
        <w:t xml:space="preserve"> </w:t>
      </w:r>
      <w:r>
        <w:rPr>
          <w:rFonts w:hint="eastAsia"/>
        </w:rPr>
        <w:t xml:space="preserve">当前</w:t>
      </w:r>
      <w:r>
        <w:t xml:space="preserve"> P0 </w:t>
      </w:r>
      <w:r>
        <w:rPr>
          <w:rFonts w:hint="eastAsia"/>
        </w:rPr>
        <w:t xml:space="preserve">重点为中国大陆出境场景，后续扩展</w:t>
      </w:r>
      <w:r>
        <w:t xml:space="preserve"> EU→CN、US→CN </w:t>
      </w:r>
      <w:r>
        <w:rPr>
          <w:rFonts w:hint="eastAsia"/>
        </w:rPr>
        <w:t xml:space="preserve">等跨境传入场景的合规路径判断，支持更多出境目的地组合。</w:t>
      </w:r>
    </w:p>
    <w:p>
      <w:pPr>
        <w:pStyle w:val="BodyText"/>
      </w:pPr>
      <w:r>
        <w:rPr>
          <w:rFonts w:hint="eastAsia"/>
          <w:b/>
          <w:bCs/>
        </w:rPr>
        <w:t xml:space="preserve">产品化打磨：</w:t>
      </w:r>
      <w:r>
        <w:t xml:space="preserve"> </w:t>
      </w:r>
      <w:r>
        <w:rPr>
          <w:rFonts w:hint="eastAsia"/>
        </w:rPr>
        <w:t xml:space="preserve">优化前端交互体验，增加历史报告管理、任务模板复用、企业画像持久化等功能，降低重复操作成本；完善多租户支持，为</w:t>
      </w:r>
      <w:r>
        <w:t xml:space="preserve"> SaaS </w:t>
      </w:r>
      <w:r>
        <w:rPr>
          <w:rFonts w:hint="eastAsia"/>
        </w:rPr>
        <w:t xml:space="preserve">化部署做好架构准备。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2026-04-17T16:20:21Z</dcterms:created>
  <dcterms:modified xsi:type="dcterms:W3CDTF">2026-04-17T16:20:21Z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