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309 个问题，其中 HIGH 13 个、MEDIUM 220 个、LOW 76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个人信息出境未获充分授权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风险分析：根据《个人信息保护法》第39条，个人信息的出境必须获得信息主体的单独书面同意，并且需要满足特定条件。条款中未明确提及信息主体是否已单独书面同意，可能导致合规风险。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修改建议：应明确说明信息主体是否已单独书面同意个人信息出境，以及满足的具体条件，确保符合《个人信息保护法》第39条的要求。</w:t>
      </w:r>
    </w:p>
    <w:p>
      <w:r>
        <w:t>[HIGH] 个人信息转委托限制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根据《个人信息保护法》第39条，个人信息的处理者不得将个人信息转委托给第三人处理，除非得到个人的同意。本条款虽然规定了乙方不得转委托，但未明确在未获得甲方同意时个人信息的处理方式，存在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修改建议：应明确规定在未获得甲方同意时，乙方不得处理个人信息，以完全符合《个人信息保护法》的要求。</w:t>
      </w:r>
    </w:p>
    <w:p>
      <w:r>
        <w:t>[HIGH] 加密专线传输要求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风险分析：根据《数据安全法》相关条款，个人信息的传输必须采用加密措施，确保数据在传输过程中的安全性。条款中提到的“加密专线传输个人信息”符合这一要求。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审计频率和内容不明确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风险分析：条款中未明确审计的具体频率（如每年或每季度），以及审计内容的详细范围，这可能导致执行过程中的模糊性和不一致性。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修改建议：明确审计的具体频率和详细的审计内容要求，避免使用模糊的语言。</w:t>
      </w:r>
    </w:p>
    <w:p>
      <w:r>
        <w:t>[HIGH] 数据出境安全风险的及时响应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风险分析：条款中未明确指出何种情况下构成'重大安全风险'，可能导致执行上的模糊性。同时，对于'违反本合同约定的'的具体情形也未详细界定，增加了合规风险。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修改建议：应明确界定'重大安全风险'的具体情形，并对'违反本合同约定的'进行具体描述，以减少执行中的歧义和不确定性。</w:t>
      </w:r>
    </w:p>
    <w:p>
      <w:r>
        <w:t>[HIGH] 数据处理范围不明确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风险分析：条款中未明确界定“处理范围”的具体含义，可能导致执行时的误解或争议。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修改建议：应详细定义“处理范围”，并列举可能的处理活动作为参考，确保双方对范围有清晰的理解。</w:t>
      </w:r>
    </w:p>
    <w:p>
      <w:r>
        <w:t>[HIGH] 未明确乙方履行具体技术措施的责任分配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风险分析：条款中虽然提到了乙方需提供相关技术方案及资质证明文件，但并未明确乙方在实施这些安全措施中的具体责任和任务分配，这可能导致执行过程中的推诿或责任不清。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修改建议：建议明确乙方在实施去标识化处理、最小权限访问控制、操作日志留存、安全漏洞扫描等方面的具体责任和任务分配，并要求乙方提供详细的工作计划和流程。</w:t>
      </w:r>
    </w:p>
    <w:p>
      <w:r>
        <w:t>[HIGH] 未明确同意文件保存期限的具体要求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风险分析：条款中提到同意文件保存期限不少于个人信息出境后的3年，但未明确是否允许少于3年，存在歧义。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修改建议：应明确指出同意文件保存期限的具体要求，包括最小和最大期限，避免产生歧义。</w:t>
      </w:r>
    </w:p>
    <w:p>
      <w:r>
        <w:t>[HIGH] 未明确告知个人信息出境的必要性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风险分析：根据《个人信息保护法》第39条，乙方在个人信息出境前必须明确告知个人信息出境的必要性。当前条款中未明确提及这一点，可能导致信息主体无法充分理解出境的必要性和可能的影响。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修改建议：乙方应在告知个人信息出境时，明确说明出境的必要性，以符合《个人信息保护法》的相关规定。</w:t>
      </w:r>
    </w:p>
    <w:p>
      <w:r>
        <w:t>[HIGH] 未明确跨境传输要求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风险分析：条款中未明确规定个人信息的跨境传输应遵循的具体要求，如数据保护水平、安全评估等，可能导致跨境传输不符合相关法律法规。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修改建议：增加关于个人信息跨境传输应遵守的具体要求，如数据保护等级、是否需要进行安全评估等，并明确违反要求的法律后果。</w:t>
      </w:r>
    </w:p>
    <w:p>
      <w:r>
        <w:t>[HIGH] 禁止通过公共网络传输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风险分析：《中华人民共和国网络安全法》第三十三条明确规定了不得通过公共网络传输个人信息，条款中的“禁止通过公共网络传输”与之相符。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赔偿责任不明确 | 条款类型：LIABILITY | 问题类型：AMBIGUOUS_LANGUAGE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风险分析：条款中虽然提到了承担赔偿责任，但没有明确赔偿范围和计算方式，可能导致在实际操作中出现纠纷难以解决。 | 法规依据：《民法典》合同编相关条款；促进和规范数据跨境流动规定（全文页）第六条；盐城市盐都区人民法院: 王某；昆山市某有限公司个人信息保护纠纷一审民事判决书；朝阳区人民法院: 迟某侵权责任纠纷一审民事判决书 | 修改建议：应明确赔偿金额的计算方法及支付时间等细节，以减少潜在的法律风险。</w:t>
      </w:r>
    </w:p>
    <w:p>
      <w:r>
        <w:t>[HIGH] 违约金设置过高 | 条款类型：LIABILITY | 问题类型：AMBIGUOUS_LANGUAGE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根据《中华人民共和国民法典》合同编的相关规定，违约金应当与合同履行过程中可能造成的损失相当。条款中设置的50万元人民币违约金可能远超实际损失，存在过度索赔的风险。此外，若违约金不足以弥补甲方损失，乙方还需赔偿差额部分，这可能导致乙方承担过重的经济负担。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修改建议：建议双方重新协商违约金金额，确保其与实际损失相符，并遵循公平原则。同时，应明确违约金的计算方式，避免模糊不清的表述。</w:t>
      </w:r>
    </w:p>
    <w:p>
      <w:r>
        <w:t>[MEDIUM] 个人信息主体投诉配合义务不明确 | 条款类型：OTHER | 问题类型：AMBIGUOUS_LANGUAGE | 原文摘录：6.3 个人信息主体向中国监管机构投诉的，甲乙双方应配合监管机构的调查处理，提供相关证据材料，不得拒绝、阻碍。 | 风险分析：条款中提到甲乙双方应配合监管机构的调查处理，但未明确配合的具体要求和标准，可能导致执行过程中的误解或纠纷。 | 法规依据：Personal Information Protection Law and related rules；促进和规范数据跨境流动规定（全文页）第六条；促进和规范数据跨境流动规定（全文页）第十四条；中华人民共和国网络安全法（2025修正）第十三条；广州铁路运输中级法院: 罗屹峰与中国证券监督管理委员会广东监管局、中国证券监督管理委员会、渤海证券股份有限公司广州天河东路证券营业部金融行政管理（金融）一案行政一审判决书；西安铁路运输法院: 马某某与陕西省通信管理局、中华人民共和国工业和信息化部行政监察（监察）一审行政判决书 | 修改建议：明确配合监管机构调查的具体要求，如提供信息的范围、方式、时间等，并规定违约责任，以增强条款的可执行性和可预见性。</w:t>
      </w:r>
    </w:p>
    <w:p>
      <w:r>
        <w:t>[MEDIUM] 个人信息主体权利行使受限 | 条款类型：RIGHTS_REQUEST | 问题类型：AMBIGUOUS_LANGUAGE | 原文摘录：2.9 个人信息主体要求提供本合同副本的，甲方应在 10 个工作日内提供（涉及商业秘密、国家秘密的内容需进行脱敏处理，但不得影响个人信息主体行使权利）。 | 风险分析：条款中提到涉及商业秘密、国家秘密的内容需进行脱敏处理，但并未明确说明脱敏后的内容是否仍能满足个人信息主体行使权利的需求，可能导致个人信息主体无法充分行使其权利。 | 法规依据：《个人信息保护法》第44条至第49条；中华人民共和国个人信息保护法；信息安全技术公共及商用服务信息系统个人信息保护指南；中华人民共和国民法典；广州铁路运输中级法院: 樊永强、广州市天河区人民政府龙洞街道办事处二审行政判决书；葫芦岛市连山区人民法院: 刘忠礼与兴城市自然资源局资源行政管理:其他（资源）一审行政判决书 | 修改建议：建议进一步明确脱敏处理后是否仍能保障个人信息主体的权利，并提供相应的证明文件或标准。</w:t>
      </w:r>
    </w:p>
    <w:p>
      <w:r>
        <w:t>[MEDIUM] 个人信息主体权利行使受限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风险分析：条款中提到“乙方应在10个工作日内提供本合同副本”，但没有明确说明如果乙方未能及时提供合同副本会对个人信息主体的权利产生何种影响，可能导致个人信息主体无法有效行使其权利。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修改建议：建议明确乙方未能及时提供合同副本时，个人信息主体享有的权利和救济措施，例如：乙方应赔偿因延迟提供合同副本给个人信息主体造成的损失。</w:t>
      </w:r>
    </w:p>
    <w:p>
      <w:r>
        <w:t>[MEDIUM] 个人信息保存期限的明确性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风险分析：条款中提到“保存期限届满后，应立即删除所有个人信息及备份”，但没有明确保存期限的具体时长，这可能导致执行上的模糊不清。同时，“若《SaaS 技术服务协议》终止或本合同解除”这一条件可能会延长个人信息的保存时间，这与《个人信息保护法》强调的“及时”删除原则不符。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修改建议：应明确规定个人信息的保存期限，并在协议终止或解除时，明确个人信息删除的时间节点和流程。</w:t>
      </w:r>
    </w:p>
    <w:p>
      <w:r>
        <w:t>[MEDIUM] 个人信息保护义务的持续性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风险分析：条款中提到合同解除后，甲乙双方仍需承担个人信息保护义务，但未明确解除后义务的具体内容和时间限制，可能导致执行上的模糊不清。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修改建议：建议明确合同解除后个人信息保护义务的具体内容、时间限制以及未履行义务的法律后果。</w:t>
      </w:r>
    </w:p>
    <w:p>
      <w:r>
        <w:t>[MEDIUM] 个人信息保护原则 | 条款类型：OTHER | 问题类型：AMBIGUOUS_LANGUAGE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条款中提到“乙方应在符合当地法律规定的前提下，尽力维护个人信息主体的合法权益”，这一表述较为模糊，未明确指出在何种情况下应遵循中国法律法规，可能导致在处理个人信息时的合规性问题。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修改建议：建议明确乙方在处理个人信息时应优先遵循的中国法律法规，以及在何种情况下应考虑当地法律，并制定相应的操作指引以确保合规。</w:t>
      </w:r>
    </w:p>
    <w:p>
      <w:r>
        <w:t>[MEDIUM] 个人信息保护影响评估（PIA）未明确时间节点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风险分析：合同中未明确规定甲方完成PIA的具体时间节点，可能导致执行过程中的不确定性，增加合规风险。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修改建议：建议明确规定甲方应在合同签订后的某个具体时间内完成PIA，并向乙方提供评估报告。</w:t>
      </w:r>
    </w:p>
    <w:p>
      <w:r>
        <w:t>[MEDIUM] 个人信息保护法合规性问题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风险分析：条款中提到的“尚未造成严重后果”表述模糊，可能导致理解上的歧义，关于“严重后果”的界定不明确。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修改建议：应明确“严重后果”的具体标准，并在合同中以更具体的语言描述可能的法律后果。</w:t>
      </w:r>
    </w:p>
    <w:p>
      <w:r>
        <w:t>[MEDIUM] 个人信息保护法的合规性 | 条款类型：RIGHTS_REQUEST | 问题类型：NON_COMPLIANT | 原文摘录：第五条 个人信息主体的权利 | 风险分析：条款虽然提到了《个人信息保护法》的相关条款作为参考，但未具体说明如何根据这些法律法规来执行和保护个人信息主体的权利，可能导致实际操作中的合规性问题。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修改建议：应详细说明如何根据《个人信息保护法》等法律法规，具体落实和保护个人信息主体的各项权利，并提供相应的操作指南和流程。</w:t>
      </w:r>
    </w:p>
    <w:p>
      <w:r>
        <w:t>[MEDIUM] 个人信息保护的同意 | 条款类型：CONSENT_NOTICE | 问题类型：AMBIGUOUS_LANGUAGE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提到“除法律明确要求必须提供的情况外”，这可能导致理解上的歧义，因为不同情况下对个人信息保护的同意要求可能有所不同。同时，“应采取合理措施保护个人信息主体的权益”这一表述较为模糊，需要具体界定。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修改建议：建议明确“法律明确要求必须提供”的具体情况，并对“采取合理措施保护个人信息主体的权益”进行具体定义和举例，以减少歧义和模糊性。</w:t>
      </w:r>
    </w:p>
    <w:p>
      <w:r>
        <w:t>[MEDIUM] 个人信息出境安全评估缺失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风险分析：条款中未明确指出是否需要进行个人信息出境安全评估，可能导致合规性问题。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修改建议：建议增加关于个人信息出境前必须进行安全评估的明确规定，并指明不符合评估要求时的处理措施。</w:t>
      </w:r>
    </w:p>
    <w:p>
      <w:r>
        <w:t>[MEDIUM] 个人信息出境标准合同未明确数据出境的期限和频率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风险分析：合同中未明确数据出境的期限和频率，可能导致境外接收方在处理个人信息时缺乏明确的操作指引，增加合规风险。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修改建议：建议在合同中明确规定数据出境的期限和频率，并规定相应的操作流程。</w:t>
      </w:r>
    </w:p>
    <w:p>
      <w:r>
        <w:t>[MEDIUM] 个人信息出境标准合同未明确数据出境目的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风险分析：合同中未明确指出数据出境的具体目的，可能导致境外接收方在处理个人信息时缺乏明确的法律指引，增加合规风险。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修改建议：建议在合同中增加一条明确规定数据出境的具体目的和范围，以确保合规性。</w:t>
      </w:r>
    </w:p>
    <w:p>
      <w:r>
        <w:t>[MEDIUM] 个人信息出境标准合同未规定数据出境后的安全保障措施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风险分析：合同中未规定数据出境后的安全保障措施，可能导致境外接收方在处理个人信息时缺乏足够的安全保障，增加数据泄露的风险。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修改建议：建议在合同中增加一条明确规定数据出境后的安全保障措施和责任，以确保数据安全。</w:t>
      </w:r>
    </w:p>
    <w:p>
      <w:r>
        <w:t>[MEDIUM] 个人信息出境标准合同未详细列明乙方的数据保护责任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风险分析：合同中未详细列明乙方在个人信息保护方面的具体责任和义务，可能导致在实际操作中出现推诿或责任不清的情况。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修改建议：建议详细列明乙方在个人信息保护方面的责任和义务，并规定相应的违约责任。</w:t>
      </w:r>
    </w:p>
    <w:p>
      <w:r>
        <w:t>[MEDIUM] 个人信息出境目的限制不明确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提到“确保出境个人信息限于‘用户身份核验、SaaS服务技术支持、系统故障排查、服务质量优化分析’的最小必要范围”，但没有明确说明这些目的是否是出境的唯一目的，可能导致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修改建议：建议明确列出个人信息出境的具体目的，并确保这些目的符合《个人信息保护法》和《数据出境安全评估办法》的要求。</w:t>
      </w:r>
    </w:p>
    <w:p>
      <w:r>
        <w:t>[MEDIUM] 个人信息出境规模限制不明确 | 条款类型：OTHER | 问题类型：AMBIGUOUS_LANGUAGE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风险分析：条款中未明确指出何种情况下出境规模可超出月度5000条和年度累计不超过10万条的限制，可能导致理解和执行上的偏差。 | 法规依据：Personal Information Protection Law and related rules；阜南县人民法院: 史会会、郭士雷侵犯公民个人信息一审刑事判决书；临沂市中级人民法院: 常凯、颜兴旺侵犯公民个人信息二审刑事判决书 | 修改建议：重新梳理和明确个人信息出境的种类、规模限制及其条件，提供清晰的合规指导。</w:t>
      </w:r>
    </w:p>
    <w:p>
      <w:r>
        <w:t>[MEDIUM] 个人信息出境说明不完整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风险分析：附录一中的个人信息出境说明未明确指出哪些信息属于个人信息的范畴，以及出境的目的和范围。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修改建议：补充个人信息出境的具体定义和范围，明确出境的目的和范围，确保符合《个人信息保护法》的相关规定。</w:t>
      </w:r>
    </w:p>
    <w:p>
      <w:r>
        <w:t>[MEDIUM] 个人信息删除或返还的义务 | 条款类型：RIGHTS_REQUEST | 问题类型：MISSING_REQUIREMENT | 原文摘录：5.6 个人信息主体撤回同意的，甲方应立即通知乙方停止接收新的个人信息，乙方应停止对该个人信息主体信息的后续处理，并按个人信息主体的要求删除或返还相关信息（法律法规另有规定的除外）。 | 风险分析：条款未明确个人信息主体要求删除或返还相关信息的具体方式和要求，可能导致执行过程中的操作不明确。 | 法规依据：《个人信息保护法》第44条至第49条；中华人民共和国网络安全法（2025修正）第三十三条；中华人民共和国网络安全法（2025修正）第十三条；中华人民共和国个人信息保护法；渭南市中级人民法院: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修改建议：建议补充个人信息主体要求删除或返还相关信息的具体方式，如采用电子邮件、挂号信等，并明确相关流程和要求。</w:t>
      </w:r>
    </w:p>
    <w:p>
      <w:r>
        <w:t>[MEDIUM] 个人信息处理活动信息提供不全面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风险分析：条款要求乙方提供个人信息处理活动的相关信息，但未明确具体需要提供哪些信息，可能导致执行层面的模糊不清，进而影响合规审计的效率和效果。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修改建议：建议进一步明确乙方应提供的信息范围和内容，避免使用模糊的语言，确保信息的完整性和准确性。</w:t>
      </w:r>
    </w:p>
    <w:p>
      <w:r>
        <w:t>[MEDIUM] 个人信息处理记录保存期限不足 | 条款类型：CROSS_BORDER_TRANSFER | 问题类型：NON_COMPLIANT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风险分析：根据《数据出境安全评估办法》第4条以及《个人信息保护法》第38条的规定，个人信息的处理记录需要保存至少三年以上。而此条款中仅要求保存至少3年，未满足法律规定的最低保存期限要求。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修改建议：将个人信息处理记录的保存期限调整为至少三年以上，并确保在中华人民共和国境内产生的所有个人信息处理活动都符合这一新的保存期限要求。</w:t>
      </w:r>
    </w:p>
    <w:p>
      <w:r>
        <w:t>[MEDIUM] 举证责任分配不明确 | 条款类型：CONSENT_NOTICE | 问题类型：AMBIGUOUS_LANGUAGE | 原文摘录：2.10 甲方对其履行本合同义务的情况承担举证责任，应留存相关证据材料（包括但不限于个人同意文件、告知记录、尽职调查报告、PIA 报告、沟通记录等），保存期限不少于个人信息出境后的 3 年。 | 风险分析：条款中提到甲方承担举证责任，但未明确举证责任的具体内容和范围，可能导致执行过程中的误解和纠纷。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修改建议：建议进一步明确甲方的举证责任内容，包括但不限于证明个人同意、合同履行情况等，并规定相应的举证期限和方式。</w:t>
      </w:r>
    </w:p>
    <w:p>
      <w:r>
        <w:t>[MEDIUM] 争议解决机制不够明确 | 条款类型：OTHER | 问题类型：AMBIGUOUS_LANGUAGE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风险分析：虽然条款提到了协商和诉讼两种解决方式，但对于协商的具体程序、阶段以及诉讼的地域管辖等未做明确说明，可能导致双方在争议解决过程中产生分歧。 | 法规依据：Personal Information Protection Law and related rules；促进和规范数据跨境流动规定（全文页）第六条；中华人民共和国网络安全法（2025修正）第三十三条；中华人民共和国网络安全法（2025修正）第十三条；西安铁路运输法院: 马某某与陕西省通信管理局、中华人民共和国工业和信息化部行政监察（监察）一审行政判决书；深圳前海合作区人民法院: 王某滨、深圳市网某公司隐私权纠纷民事一审民事判决书 | 修改建议：建议进一步明确争议解决的具体流程，包括协商的时间限制、协商不成的具体诉讼法院等，以减少后续争议。</w:t>
      </w:r>
    </w:p>
    <w:p>
      <w:r>
        <w:t>[MEDIUM] 争议解决条款的明确性 | 条款类型：CONSENT_NOTICE | 问题类型：AMBIGUOUS_LANGUAGE | 原文摘录：6.5 本合同相关的争议，诉讼管辖法院为甲方所在地有管辖权的人民法院（即陕西省西安市雁塔区人民法院），双方均同意接受该法院的管辖。 | 风险分析：虽然指明了争议解决的法院，但对于争议解决的具体程序和方式没有明确说明，可能导致双方在理解上存在差异。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修改建议：建议进一步明确争议解决的具体程序，如仲裁或调解等，并说明适用的法律法规。</w:t>
      </w:r>
    </w:p>
    <w:p>
      <w:r>
        <w:t>[MEDIUM] 人员管理 | 条款类型：SECURITY_MEASURES | 问题类型：COMPLIANT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风险分析：条款中的“对接触个人信息的员工进行岗前个人信息保护培训及考核”和“签订保密协议”均符合《个人信息保护法》的相关要求。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保存地点可能涉及数据传输风险 | 条款类型：RIGHTS_REQUEST | 问题类型：Non_complianant | 原文摘录：四、个人信息的保存期限及地点</w:t>
        <w:br/>
        <w:t>保存期限：自信息出境之日起 1 年，到期后自动删除。</w:t>
        <w:br/>
        <w:t>保存地点：美国亚马逊 AWS 弗吉尼亚北区数据中心（Ashburn, VA, United States）。 | 风险分析：根据《数据安全法》第三十条，关键信息基础设施运营者和处理个人信息达到国家网信部门规定数量的个人信息处理者，应当将在中华人民共和国境内收集和产生的重要数据的存储、处理、传输到境外机构、设施的，应当按照规定进行安全评估。若个人信息的保存地点是美国亚马逊AWS弗吉尼亚北区数据中心，且没有明确的安全评估或符合特定条件的情况下，可能存在数据传输风险，从而违反《数据安全法》的规定。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修改建议：建议对存储地点进行安全评估，并确保符合《数据安全法》的相关规定，以降低数据传输风险。</w:t>
      </w:r>
    </w:p>
    <w:p>
      <w:r>
        <w:t>[MEDIUM] 保存期限可能不符合最新法规要求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根据《个人信息保护法》第四十四条，个人信息的保存期限不得超过处理目的所需的最短时间，并且在特殊情况下，如果无法在本法规定的期限内完成处理，处理个人信息的目的、范围应当重新确定并予以公布。同时，该法第四十七条规定，有下列情形之一的，个人信息处理者方可处理个人信息：（一）取得个人的同意；（二）为订立、履行个人作为一方当事人的合同所必需，或者按照依法制定的劳动规章制度和依法签订的集体合同实施人力资源管理所必需；（三）为履行法定职责或者法定义务所必需；（四）为应对突发公共卫生事件，或者紧急情况下为保护自然人的生命健康和财产安全所必需；（五）为公共利益实施新闻报道、舆论监督等行为，在合理的范围内处理个人信息；（六）依照本法规定在合理的范围内处理个人自行公开或者其他已经合法公开的个人信息；（七）法律、行政法规规定的其他情形。因此，若合同中的保存期限超出了法律规定的最短时间，或者没有重新确定并公布处理目的、范围，则可能存在合规问题。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修改建议：建议将个人信息的保存期限调整为符合《个人信息保护法》规定的最短时间，并在必要时重新确定并公布处理目的、范围。</w:t>
      </w:r>
    </w:p>
    <w:p>
      <w:r>
        <w:t>[MEDIUM] 保存期限可能不足 | 条款类型：CONSENT_NOTICE | 问题类型：MISSING_requireMENT | 原文摘录：2.10 甲方对其履行本合同义务的情况承担举证责任，应留存相关证据材料（包括但不限于个人同意文件、告知记录、尽职调查报告、PIA 报告、沟通记录等），保存期限不少于个人信息出境后的 3 年。 | 风险分析：虽然条款规定了保存期限不少于个人信息出境后3年，但未明确这一期限是否满足《个人信息保护法》第39条等规定中要求的更长时间要求。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修改建议：建议根据《个人信息保护法》等相关法规，适当延长保存期限，以确保个人信息的完整保护和合规使用。</w:t>
      </w:r>
    </w:p>
    <w:p>
      <w:r>
        <w:t>[MEDIUM] 保密期限不明确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风险分析：虽然条款中提到了保密义务的持续时间为3年，但没有明确是自然年还是其他时间单位，可能导致理解上的歧义。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修改建议：建议明确保密期限的具体时间单位，如“自然年”或“合同终止后的三年内”。</w:t>
      </w:r>
    </w:p>
    <w:p>
      <w:r>
        <w:t>[MEDIUM] 保护措施缺乏具体实施细节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风险分析：提出的保护措施较为笼统，如'采用加密传输与存储、最小权限访问控制等'，但没有说明这些措施的具体实施方式、技术标准或第三方认证情况，可能导致执行上的模糊性。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修改建议：建议提供具体的保护措施实施计划，包括技术选型、实施步骤、时间表以及预期效果等，以确保措施的有效性和可执行性。</w:t>
      </w:r>
    </w:p>
    <w:p>
      <w:r>
        <w:t>[MEDIUM] 信息调取通知义务 | 条款类型：OTHER | 问题类型：MISSING_REQUIREMENT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根据《中华人民共和国网络安全法》第十三条和《中华人民共和国个人信息保护法》，在接到外部机构的信息调取要求时，乙方有义务在遵守当地法律法规的前提下进行，并及时通知甲方。此条款中未明确规定乙方在接到调取要求后的具体通知流程和时限，可能导致信息处理的合规性问题。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修改建议：建议补充乙方在接到美国政府部门、司法机关的信息调取要求时的具体通知流程、时限以及通知内容的要求，确保符合相关法律法规的规定。</w:t>
      </w:r>
    </w:p>
    <w:p>
      <w:r>
        <w:t>[MEDIUM] 信息调取通知的及时性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风险分析：根据《个人信息保护法》第39条，个人信息的处理者在接到政府部门的合法要求时，应当在合理的时间内作出响应。条款中提到的24小时内的通知时间可以视为对这一要求的遵守。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修改建议：无需整改，但建议进一步明确24小时内通知的具体操作流程和方式，以确保响应的及时性和有效性。</w:t>
      </w:r>
    </w:p>
    <w:p>
      <w:r>
        <w:t>[MEDIUM] 删除个人信息的时限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风险分析：条款要求乙方在15个工作日内完成个人信息删除及相关配合工作，但未明确规定逾期未完成的法律责任，可能存在执行风险。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修改建议：建议增加逾期未完成删除工作的法律后果条款，明确违约责任。</w:t>
      </w:r>
    </w:p>
    <w:p>
      <w:r>
        <w:t>[MEDIUM] 删除或返还个人信息的证明要求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风险分析：条款要求乙方在15个工作日内返还或删除全部接收的个人信息及备份，并出具书面的删除/返还证明。然而，没有规定甲方如何验证删除或返还的有效性，这可能导致甲方无法确认乙方的执行情况。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修改建议：应规定甲方有权验证乙方提供的删除或返还证明的真实性，并设定相应的验证程序。</w:t>
      </w:r>
    </w:p>
    <w:p>
      <w:r>
        <w:t>[MEDIUM] 删除证明的出具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风险分析：条款要求乙方出具书面删除证明，但未明确证明的内容和要求，可能导致执行上的争议。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修改建议：建议详细规定删除证明应包含的信息、格式以及出具的时间要求。</w:t>
      </w:r>
    </w:p>
    <w:p>
      <w:r>
        <w:t>[MEDIUM] 到期自动删除的规定不够具体 | 条款类型：SECURITY_MEASURES | 问题类型：AMBIGUOUS_LANGUAGE | 原文摘录：1.3）、加密存储（AES-256）、去标识化使用、到期自动删除。 | 风险分析：条款提到到期自动删除，但没有明确删除的时间点、触发条件以及删除后的数据处理方式，可能导致执行上的不明确性。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修改建议：应明确删除的时间点、触发条件和删除后的数据处理方式，并提供相应的操作指南和监控机制，以确保合规性。</w:t>
      </w:r>
    </w:p>
    <w:p>
      <w:r>
        <w:t>[MEDIUM] 去标识化使用未详细说明 | 条款类型：SECURITY_MEASURES | 问题类型：AMBIGUOUS_LANGUAGE | 原文摘录：1.3）、加密存储（AES-256）、去标识化使用、到期自动删除。 | 风险分析：条款提到去标识化使用，但没有具体说明去标识化的方法、程度以及是否符合相关法律法规的要求，可能引发合规风险。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修改建议：应详细规定去标识化的具体要求和方法，包括但不限于数据脱敏、添加噪声等，并提供符合法律法规的证明文件，以确保合规性。</w:t>
      </w:r>
    </w:p>
    <w:p>
      <w:r>
        <w:t>[MEDIUM] 可能涉及用户同意问题 | 条款类型：OTHER | 问题类型：AMBIGUOUS_LANGUAGE | 原文摘录：6 | 风险分析：条款中的表述可能使用户难以理解其个人信息的处理是否获得了明确的同意，这可能导致合规风险。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修改建议：应明确说明个人信息的收集和使用是否需要获得用户的同意，并确保用户能够轻松地提供此类同意。</w:t>
      </w:r>
    </w:p>
    <w:p>
      <w:r>
        <w:t>[MEDIUM] 可能涉及用户同意问题 | 条款类型：OTHER | 问题类型：AMBIGUOUS_LANGUAGE | 原文摘录：8 | 风险分析：条款中的表述可能存在歧义，导致用户同意的获取方式不符合《个人信息保护法》关于同意的规定。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修改建议：应明确说明用户同意的获取方式、同意的范围和时间，确保符合相关法律法规的要求。</w:t>
      </w:r>
    </w:p>
    <w:p>
      <w:r>
        <w:t>[MEDIUM] 可能涉及用户权益受损风险 | 条款类型：OTHER | 问题类型：NON_COMPLIANT | 原文摘录：8 | 风险分析：根据相关案例，如果条款中的个人信息处理活动侵犯了用户的合法权益，可能会引发法律纠纷。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修改建议：应确保个人信息处理活动合法、正当，并严格履行相关义务，以保护用户的合法权益。</w:t>
      </w:r>
    </w:p>
    <w:p>
      <w:r>
        <w:t>[MEDIUM] 可能违反《数据安全法》第33条 | 条款类型：RIGHTS_REQUEST | 问题类型：NON_COMPLIANT | 原文摘录：6.6 本合同约定的救济途径不限制个人信息主体依据中国法律法规享有的其他法定救济权利。 | 风险分析：根据《数据安全法》第33条，数据处理者不得因用户拒绝提供个人信息而拒绝提供服务，但此条款未明确是否允许在用户拒绝提供个人信息时拒绝提供服务，存在合规风险。 | 法规依据：《个人信息保护法》第44条至第49条；中华人民共和国网络安全法（2025修正）第三十三条；中华人民共和国网络安全法（2025修正）第十三条；促进和规范数据跨境流动规定（全文页）第十四条；重庆市第一中级人民法院: 北京微聚未来科技有限公司、陈某民事二审民事判决书；驻马店市中级人民法院: &lt;em&gt;中国&lt;/em&gt;东方资产管理股份有限公司河南省分公司、吕如奇一般人格权纠纷二审民事判决书 | 修改建议：建议重新审视该条款，确保其与《数据安全法》的规定相符，避免因服务拒绝而引发合规问题。</w:t>
      </w:r>
    </w:p>
    <w:p>
      <w:r>
        <w:t>[MEDIUM] 可能违反数据安全法要求 | 条款类型：OTHER | 问题类型：NON_COMPLIANT | 原文摘录：7 | 风险分析：根据网络安全法（2025修正）第四十四条、第五十二条和第十三条，企业需采取技术措施和其他必要措施确保数据安全，防止数据泄露、篡改、丢失。若条款未体现这些措施，则可能存在合规风险。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修改建议：应补充具体的数据安全措施，并确保这些措施符合相关法律法规的要求。</w:t>
      </w:r>
    </w:p>
    <w:p>
      <w:r>
        <w:t>[MEDIUM] 合同期限未明确终止条件 | 条款类型：OTHER | 问题类型：AMBIGUOUS_LANGUAGE | 原文摘录：9.9 本合同自双方授权代表签字并加盖公章之日起生效，有效期为 1 年；期满前 30 日内，双方均未提出书面异议的，本合同自动续期 1 年，后续续期以此类推。 | 风险分析：合同仅规定了自动续期的情形，但未明确合同到期后的具体终止条件，可能导致双方对合同结束的理解存在歧义。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修改建议：建议补充明确的合同终止条件，如提前通知解除合同的条件和流程，以及合同到期的通知期限等。</w:t>
      </w:r>
    </w:p>
    <w:p>
      <w:r>
        <w:t>[MEDIUM] 响应时间不符合规定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根据《个人信息保护法》第39条，个人信息的处理应当及时、准确、完整。条款中提到的响应时间为15个工作日，但没有明确是否包括节假日和周末，这可能导致实际操作中的响应时间超出法定最长期限。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修改建议：建议明确响应时间的计算方式，包括节假日和周末，并确保不超过法律规定的最长期限。</w:t>
      </w:r>
    </w:p>
    <w:p>
      <w:r>
        <w:t>[MEDIUM] 境外接收方联系方式不明确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风险分析：条款中提供了境外接收方的邮箱和电话，但没有明确说明这些联系方式是否仅用于数据传输或是否也用于其他目的，存在歧义。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修改建议：明确境外接收方联系方式的具体用途，并提供备用联系方式以备不时之需。</w:t>
      </w:r>
    </w:p>
    <w:p>
      <w:r>
        <w:t>[MEDIUM] 处理期限可能不足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风险分析：条款中提到，若情况复杂无法在规定期限内处理完毕，处理期限最长不得超过60个工作日。然而，如果个人信息主体的权利主张请求需要更长时间处理，这一条款可能不足以满足实际需求。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修改建议：建议在条款中增加灵活性，允许在特殊情况下处理时间超过60个工作日，并需提前告知个人信息主体。</w:t>
      </w:r>
    </w:p>
    <w:p>
      <w:r>
        <w:t>[MEDIUM] 安全事件响应时限不够具体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风险分析：安全事件分级及响应时限的规定不够具体，可能导致在实际操作中难以准确判断事件等级和响应时间。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修改建议：明确各类安全事件的具体分级标准，并根据实际情况调整响应时限，确保在发生安全事件时能够及时有效地通知和处理。</w:t>
      </w:r>
    </w:p>
    <w:p>
      <w:r>
        <w:t>[MEDIUM] 安全事件定义不够明确 | 条款类型：OTHER | 问题类型：AMBIGUOUS_LANGUAGE | 原文摘录：1.6 安全事件：指由于人为攻击、系统漏洞、自然灾害等原因导致个人信息泄露、篡改、丢失等情况。 | 风险分析：条款中对安全事件的定义使用了“等原因”这样的模糊表述，可能导致理解上的歧义，增加合规风险。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修改建议：应尽可能明确安全事件的具体原因，避免使用模糊的表述，以减少歧义和潜在的合规风险。</w:t>
      </w:r>
    </w:p>
    <w:p>
      <w:r>
        <w:t>[MEDIUM] 安全审计 | 条款类型：SECURITY_MEASURES | 问题类型：COMPLIANT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风险分析：条款中的“每月进行一次内部安全审计”和“每季度委托第三方机构开展安全评估”均符合《数据安全法》的相关要求。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安全技术措施和管理措施不具体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风险分析：条款中提到乙方应采取与所处理个人信息的规模、敏感程度相匹配的安全技术措施和管理措施，但未具体说明哪些技术和管理措施，导致执行层面可能存在不确定性，从而引发合规风险。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修改建议：建议进一步细化安全技术措施和管理措施的具体内容，包括但不限于加密算法、数据访问控制、安全审计、数据备份和恢复等方面，以确保措施的有效性和可执行性。</w:t>
      </w:r>
    </w:p>
    <w:p>
      <w:r>
        <w:t>[MEDIUM] 安全技术措施描述不够详细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风险分析：虽然条款提到了甲方应核实乙方具备与处理规模相匹配的安全技术措施，如AES-256加密存储、传输加密（TLS），但未具体说明这些技术措施的实施细节和效果，可能存在安全隐患。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修改建议：建议详细列明乙方应实施的安全技术措施，并提供相应的效果评估报告，以确保甲方能够充分了解并评估乙方的安全防护能力。</w:t>
      </w:r>
    </w:p>
    <w:p>
      <w:r>
        <w:t>[MEDIUM] 对受托第三方的监督责任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风险分析：条款要求乙方对受托第三方的处理活动进行全程监督，但未明确监督的具体范围和方式，可能导致监督责任不明确。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修改建议：应详细规定乙方的监督职责，包括监督的频率、内容、方式以及发现问题的处理机制等。</w:t>
      </w:r>
    </w:p>
    <w:p>
      <w:r>
        <w:t>[MEDIUM] 尽职调查要求不明确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风险分析：条款中提到甲方应对乙方的个人信息保护能力进行尽职调查，但未明确尽职调查的具体内容和标准，可能导致执行过程中的模糊地带。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修改建议：建议进一步明确尽职调查的具体要求，包括评估的具体指标、方法、时间节点等，以减少执行过程中的不确定性。</w:t>
      </w:r>
    </w:p>
    <w:p>
      <w:r>
        <w:t>[MEDIUM] 投诉处理流程不够细致 | 条款类型：OTHER | 问题类型：MISSING_REQUIREMENT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风险分析：条款中虽然规定了投诉处理流程，但未详细列明每个阶段的具体要求和时限，可能导致实际操作中的混乱和不规范。 | 法规依据：Personal Information Protection Law and related rules；鄄城县人民法院: 陈某与张某存个人信息保护纠纷一审民事判决书；盐城市盐都区人民法院: 王某；昆山市某有限公司个人信息保护纠纷一审民事判决书 | 修改建议：应对投诉处理流程进行细化，明确每个阶段的任务、责任人、完成时限等，以确保投诉能够得到及时、有效的处理。</w:t>
      </w:r>
    </w:p>
    <w:p>
      <w:r>
        <w:t>[MEDIUM] 拒绝、拖延或提供虚假信息的法律责任不明确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风险分析：条款中虽然规定了乙方不得拒绝、拖延或提供虚假信息，但并未明确规定相应的法律后果，可能导致在实际操作中乙方对违规行为的处罚力度不足，影响条款的执行力。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修改建议：建议明确乙方违规时应承担的法律责任，包括具体的处罚措施和相应的赔偿范围，以增强条款的约束力和执行力。</w:t>
      </w:r>
    </w:p>
    <w:p>
      <w:r>
        <w:t>[MEDIUM] 损失赔偿范围不明确 | 条款类型：OTHER | 问题类型：AMBIGUOUS_LANGUAGE | 原文摘录：7.5 因乙方违约导致合同解除的，乙方应承担由此给甲方造成的全部损失（包括但不限于直接经济损失、律师费、诉讼费、监管处罚金额等）。 | 风险分析：该条款未明确指出哪些损失属于直接经济损失，可能导致双方对赔偿范围的误解，增加合规风险。 | 法规依据：Personal Information Protection Law and related rules；促进和规范数据跨境流动规定（全文页）第十四条；中华人民共和国网络安全法（2025修正）第十三条；中华人民共和国劳动法(2018修正)；罗平县人民法院: 张某某与贺某某合同纠纷一审民事判决书；西安市碑林区人民法院: 陕西XX文化有限公司与李某某合同纠纷一审民事判决书 | 修改建议：应详细列明可赔偿的损失类型，避免使用模糊语言。</w:t>
      </w:r>
    </w:p>
    <w:p>
      <w:r>
        <w:t>[MEDIUM] 数据中心不符合ISO标准未明确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风险分析：条款中提到数据中心符合ISO，但未明确是哪一项ISO标准，且根据《个人信息保护法》第38条，需要符合特定的国家标准，如GB/T 35273，因此存在合规风险。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修改建议：应明确指出数据中心符合的具体ISO标准，如ISO 27001，并确保其满足《个人信息保护法》等相关法律法规的要求。</w:t>
      </w:r>
    </w:p>
    <w:p>
      <w:r>
        <w:t>[MEDIUM] 数据传输暂停或终止的通知不充分 | 条款类型：CROSS_BORDER_TRANSFER | 问题类型：MISSING_REQUIREMENT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风险分析：条款虽然规定了乙方在无法继续履行义务时应通知甲方，但未详细说明通知的内容和时限，可能影响甲方的及时响应。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修改建议：建议补充通知的具体内容，包括需要通知的信息点、通知的时限等，以确保甲方能够及时了解情况并作出反应。</w:t>
      </w:r>
    </w:p>
    <w:p>
      <w:r>
        <w:t>[MEDIUM] 数据保存期限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风险分析：条款提到保存期限不少于3年，但未明确是哪一方面的数据保存，可能导致执行上的歧义。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修改建议：建议明确是何种类型的数据保存期限，如个人信息的完整保存期限等，以增强合规性。</w:t>
      </w:r>
    </w:p>
    <w:p>
      <w:r>
        <w:t>[MEDIUM] 数据保护官联系方式的备案和变更通知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风险分析：条款要求数据保护官的联系方式应向甲方及中国监管机构备案，但未明确规定备案的程序和变更通知的时间要求，可能存在合规风险。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修改建议：详细规定数据保护官联系方式的备案流程、变更通知的时间限制和具体要求，以确保信息的及时更新和合规性。</w:t>
      </w:r>
    </w:p>
    <w:p>
      <w:r>
        <w:t>[MEDIUM] 数据保护官（DPO）职责和要求 | 条款类型：CONSENT_NOTICE | 问题类型：AMBIGUOUS_LANGUAGE | 原文摘录：3.14 乙方应指定专门的数据保护官（DPO）负责个人信息保护工作，确保其具备相应的专业能力和权限；数据保护官的联系方式应向甲方及中国监管机构备案，若发生变更，应在 5 个工作日内通知甲方。 | 风险分析：条款中提到乙方应指定专门的数据保护官（DPO），但未明确DPO的具体职责和必须具备的专业能力与权限，可能导致执行层面的模糊不清。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修改建议：明确DPO的职责、所需的专业能力和权限，并要求定期更新和备案，以确保数据保护工作的有效实施。</w:t>
      </w:r>
    </w:p>
    <w:p>
      <w:r>
        <w:t>[MEDIUM] 数据出境合规性问题 | 条款类型：CROSS_BORDER_TRANSFER | 问题类型：AMBIGUOUS_LANGUAGE | 原文摘录：五、境外第三方情况</w:t>
        <w:br/>
        <w:t>仅委托 Amazon AWS 提供数据存储服务，该第三方已签署保密协议，承诺仅按约定提供存储服务，不参与个人信息的其他处理活动。 | 风险分析：虽然第三方已签署保密协议并承诺不参与个人信息的其他处理活动，但未明确说明数据出境是否需要符合《数据出境安全评估办法》的相关规定，以及是否需要进行安全评估。此外，未提及是否需要获得相关主管部门的批准或授权。 | 法规依据：《个人信息保护法》第38条；《数据出境安全评估办法》第4条；中华人民共和国网络安全法（2025修正）第十三条；虹口区人民法院: 某某公司1与某某公司2财产损害赔偿纠纷一审民事判决书；上海市静安区人民法院: 某某公司与陈某劳动合同纠纷一审民事判决书 | 修改建议：建议进一步明确第三方的数据处理活动范围和条件，并确保符合《数据出境安全评估办法》的要求，包括进行安全评估和获得必要的批准或授权。</w:t>
      </w:r>
    </w:p>
    <w:p>
      <w:r>
        <w:t>[MEDIUM] 数据处理方式描述不够详细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风险分析：仅提到加密传输（TLS），但没有具体说明加密传输的范围、技术细节和实施方式，可能不符合《网络安全法》对于数据安全的具体要求。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修改建议：详细描述数据处理方式，包括加密传输的具体技术细节、实施步骤和验证机制，以确保符合相关法律法规。</w:t>
      </w:r>
    </w:p>
    <w:p>
      <w:r>
        <w:t>[MEDIUM] 数据处理目的不明确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风险分析：虽然列出了多个处理目的，但没有明确说明这些目的之间的优先级和关系，可能导致执行时的混乱或不符合法规要求。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修改建议：明确各处理目的的具体内容、优先级及相互关系，确保处理活动符合《个人信息保护法》的相关规定。</w:t>
      </w:r>
    </w:p>
    <w:p>
      <w:r>
        <w:t>[MEDIUM] 数据安全保护措施不足 | 条款类型：OTHER | 问题类型：NON_COMPLIANT | 原文摘录：1 | 风险分析：根据网络安全法的相关要求，企业应采取适当的技术措施和其他必要措施来保护个人信息的安全。条款中未提及具体的数据安全保护措施，可能不符合法律要求。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修改建议：建议增加关于数据安全保护措施的内容，如加密技术、访问控制等，并确保这些措施符合网络安全法的要求。</w:t>
      </w:r>
    </w:p>
    <w:p>
      <w:r>
        <w:t>[MEDIUM] 数据安全法合规性问题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风险分析：条款中提到的“安全风险”未具体定义，可能导致执行上的不确定性。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修改建议：应明确“安全风险”的定义，并提供具体的评估标准，以便于执行和监控。</w:t>
      </w:r>
    </w:p>
    <w:p>
      <w:r>
        <w:t>[MEDIUM] 数据脱敏 | 条款类型：SECURITY_MEASURES | 问题类型：COMPLIANT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风险分析：条款中的“对非必要展示的个人信息进行脱敏处理”符合《个人信息保护法》第38条的要求，即对敏感个人信息进行脱敏处理。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数据跨境流动合规性问题 | 条款类型：OTHER | 问题类型：NON_COMPLIANT | 原文摘录：4.3 乙方已向甲方提供评估所需的全部必要信息（包括但不限于乙方的隐私政策、安全技术方案、合规认证文件、美国相关法律解读等），且所提供信息真实、准确、完整，无虚假记载、误导性陈述或重大遗漏。 | 风险分析：条款中提到“美国相关法律解读”，但没有明确说明这些法律是否适用于中国境内，或者是否需要中国相关部门的审核批准，可能存在数据跨境流动的合规性问题。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修改建议：应补充关于数据跨境流动的具体规定和合规要求，确保数据的跨境传输符合相关法律法规。</w:t>
      </w:r>
    </w:p>
    <w:p>
      <w:r>
        <w:t>[MEDIUM] 数据跨境流动合规问题 | 条款类型：LIABILITY | 问题类型：AMBIGUOUS_LANGUAGE | 原文摘录：第八条 违约责任 | 风险分析：条款中未明确提及数据跨境流动的具体合规要求，可能导致在数据跨境场景下出现合规风险。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修改建议：建议补充数据跨境流动相关的合规条款，明确数据出境的目的、范围、方式等要素，并确保符合相关法律法规的要求。</w:t>
      </w:r>
    </w:p>
    <w:p>
      <w:r>
        <w:t>[MEDIUM] 未引用具体法律法规 | 条款类型：OTHER | 问题类型：AMBIGUOUS_LANGUAGE | 原文摘录：1.8 第三方受益人：指本合同约定的个人信息主体，其有权依据本合同 | 风险分析：条款中虽然提到了适用法规，但没有具体引用相关的法律条文，可能导致法律适用上的不明确。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修改建议：明确引用相关的法律法规，如《个人信息保护法》、《数据安全法》等，确保条款的合规性。</w:t>
      </w:r>
    </w:p>
    <w:p>
      <w:r>
        <w:t>[MEDIUM] 未成年人的个人信息保护需更严格的同意程序 | 条款类型：CONSENT_NOTICE | 问题类型：MISSING_REQUIREMENT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风险分析：对于不满十四周岁的未成年人，条款要求取得其监护人的单独书面同意，但未详细说明监护人身份证明文件的要求和同意书的内容。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修改建议：应补充监护人身份证明文件的具体要求和同意书应包含的关键内容，确保未成年人的个人信息安全。</w:t>
      </w:r>
    </w:p>
    <w:p>
      <w:r>
        <w:t>[MEDIUM] 未提供法律适用和争议解决机制 | 条款类型：CONSENT_NOTICE | 问题类型：MISSING_REQUIREMENT | 原文摘录：一、境外接收方基本信息</w:t>
        <w:br/>
        <w:t>名称：OceanStar Technology Inc.</w:t>
        <w:br/>
        <w:t>注册地址：1201 Orange Ave, Suite 800, San Francisco, CA 94107, United States</w:t>
        <w:br/>
        <w:t>联系方式：+1-415- | 风险分析：合同中未明确规定法律适用和争议解决机制，可能导致在发生争议时无法有效解决。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修改建议：应增加关于法律适用和争议解决机制的条款，如选择适用的法律和争议解决方式（如仲裁或诉讼）。</w:t>
      </w:r>
    </w:p>
    <w:p>
      <w:r>
        <w:t>[MEDIUM] 未提及个人信息主体的权利 | 条款类型：OTHER | 问题类型：MISSING_REQUIREMENT | 原文摘录：8 | 风险分析：条款中未明确列出个人信息主体享有的各项权利，如访问权、更正权、删除权等，可能影响其合法权益的保障。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修改建议：应明确规定个人信息主体的各项权利，并规定相应的实现方式和保障措施。</w:t>
      </w:r>
    </w:p>
    <w:p>
      <w:r>
        <w:t>[MEDIUM] 未提及个人信息主体的权利 | 条款类型：OTHER | 问题类型：MISSING_REQUIREMENT | 原文摘录：9 | 风险分析：条款中未明确列出个人信息主体享有的各项权利，如访问权、更正权、删除权等，这可能导致个人信息被不当处理。根据《个人信息保护法》，个人信息主体有权了解并控制其个人信息的处理情况。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修改建议：应明确规定个人信息主体享有的各项权利，并提供相应的行使途径和程序，确保个人信息主体能够有效行使其权利。</w:t>
      </w:r>
    </w:p>
    <w:p>
      <w:r>
        <w:t>[MEDIUM] 未提及个人信息主体的权利 | 条款类型：OTHER | 问题类型：MISSING_REQUIREMENT | 原文摘录：9 | 风险分析：条款中未明确列出个人信息主体享有的各项权利，如访问权、更正权、删除权等，这与《个人信息保护法》的规定不符。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修改建议：应明确规定个人信息主体享有的各项权利，并提供相应的实现途径，确保个人信息主体能够有效行使其权利。</w:t>
      </w:r>
    </w:p>
    <w:p>
      <w:r>
        <w:t>[MEDIUM] 未提及个人信息保护影响评估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风险分析：条款提到需重新完成个人信息保护影响评估，但未明确评估的标准、机构或责任人。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修改建议：应明确个人信息保护影响评估的标准、负责机构或责任人，以及评估的具体要求。</w:t>
      </w:r>
    </w:p>
    <w:p>
      <w:r>
        <w:t>[MEDIUM] 未提及个人信息保护措施 | 条款类型：OTHER | 问题类型：MISSING_REQUIREMENT | 原文摘录：8 | 风险分析：条款中未详细说明将采取哪些技术和管理措施来保护个人信息，这可能不符合《个人信息保护法》的要求。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修改建议：应列举并详细描述将采取的技术措施和管理措施，以确保个人信息的安全和保密。</w:t>
      </w:r>
    </w:p>
    <w:p>
      <w:r>
        <w:t>[MEDIUM] 未提及个人信息保护措施 | 条款类型：OTHER | 问题类型：MISSING_REQUIREMENT | 原文摘录：7.3 甲方依据本合同第 | 风险分析：条款中未详细描述甲方将采取哪些技术和管理措施来保护个人信息，这可能不符合《个人信息保护法》的要求。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修改建议：应详细说明甲方将如何收集、存储、使用和保护个人信息，以确保符合相关法律规定。</w:t>
      </w:r>
    </w:p>
    <w:p>
      <w:r>
        <w:t>[MEDIUM] 未提及个人信息保护措施 | 条款类型：OTHER | 问题类型：MISSING_REQUIREMENT | 原文摘录：8 | 风险分析：条款中未明确提及将采取何种技术和管理措施来保护个人信息不被泄露、损毁或丢失，这可能导致合规风险。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修改建议：应详细说明将采取的技术措施和管理措施，如加密、访问控制、数据备份和恢复等。</w:t>
      </w:r>
    </w:p>
    <w:p>
      <w:r>
        <w:t>[MEDIUM] 未提及个人信息安全保护措施 | 条款类型：OTHER | 问题类型：MISSING_REQUIREMENT | 原文摘录：第七条约定处理已接收的个人信息。 | 风险分析：条款中未提及如何确保个人信息的安全性，可能不符合《数据安全法》的要求。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修改建议：应增加关于个人信息安全保护的措施和要求，以确保数据安全。</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修改建议：应补充关于个人信息跨境传输的具体规定，确保符合《数据安全法》和《个人信息保护法》的要求。</w:t>
      </w:r>
    </w:p>
    <w:p>
      <w:r>
        <w:t>[MEDIUM] 未提及争议解决机制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风险分析：条款中未提及数据跨境传输过程中可能出现的争议解决机制，这可能导致在发生争议时无法及时有效地解决问题。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修改建议：建议明确条款中数据跨境传输过程中可能出现的争议解决机制，如协商、调解、仲裁或诉讼等，并要求提供相应的争议解决服务提供商信息。</w:t>
      </w:r>
    </w:p>
    <w:p>
      <w:r>
        <w:t>[MEDIUM] 未提及争议解决机制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风险分析：条款中未明确约定争议解决机制，如仲裁或诉讼等，可能导致在发生争议时无法有效解决。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修改建议：增加关于争议解决机制的条款，明确争议解决的方式、地点、适用法律等。</w:t>
      </w:r>
    </w:p>
    <w:p>
      <w:r>
        <w:t>[MEDIUM] 未提及信息泄露的例外情况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风险分析：条款中提到“法律法规另有规定或经对方书面同意的除外”，但没有具体说明哪些情况下可以免责，可能导致执行上的模糊。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修改建议：建议详细列举可以免责的具体情况，如法律法规的明文规定或双方书面同意的情形。</w:t>
      </w:r>
    </w:p>
    <w:p>
      <w:r>
        <w:t>[MEDIUM] 未提及处理敏感个人信息的合法基础 | 条款类型：OTHER | 问题类型：MISSING_requireMENT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风险分析：条款中未明确提及处理敏感个人信息应遵循的合法基础，如合法、正当、必要等原则，可能导致在实际操作中违反相关法律法规。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修改建议：建议增加关于处理敏感个人信息合法基础的内容，确保符合《个人信息保护法》等相关法律法规的要求。</w:t>
      </w:r>
    </w:p>
    <w:p>
      <w:r>
        <w:t>[MEDIUM] 未提及审计结果的用途 | 条款类型：SECURITY_MEASURES | 问题类型：MISSING_REQUIREMENT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风险分析：条款未规定审计结果的具体用途，例如是否用于改进安全措施、提升数据处理透明度或作为法律合规的证据。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修改建议：增加条款，明确审计结果的具体用途和如何利用这些信息。</w:t>
      </w:r>
    </w:p>
    <w:p>
      <w:r>
        <w:t>[MEDIUM] 未提及数据保护措施的有效性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风险分析：条款中没有提到境外接收方将采取哪些具体措施来保护用户数据，这可能引发用户对数据安全的担忧。 | 法规依据：《个人信息保护法》第39条；中华人民共和国网络安全法（2025修正）第四十四条；中华人民共和国网络安全法（2025修正）第十三条；福建省高级人民法院: 福建某某品牌管理有限公司与李某庆、石狮某某服饰有限公司等特许经营合同纠纷二审民事判决书；深圳前海合作区人民法院: 陈俊文与李博、万加宇姓名权纠纷一审民事判决书 | 修改建议：应详细列出境外接收方将实施的数据保护措施，并确保这些措施符合相关法律法规的要求。</w:t>
      </w:r>
    </w:p>
    <w:p>
      <w:r>
        <w:t>[MEDIUM] 未提及数据出境后的安全保障措施 | 条款类型：CROSS_BORDER_TRANSFER | 问题类型：MISSING_REQUIREMENT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风险分析：条款中没有提到数据出境后乙方应采取的安全保障措施，可能导致数据在传输过程中存在安全风险。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修改建议：建议增加数据出境后乙方应采取的安全保障措施，如加密传输、访问控制等，并确保这些措施符合相关法律法规的要求。</w:t>
      </w:r>
    </w:p>
    <w:p>
      <w:r>
        <w:t>[MEDIUM] 未提及数据安全保护措施 | 条款类型：OTHER | 问题类型：MISSING_REQUIREMENT | 原文摘录：8 | 风险分析：条款中没有提到任何关于数据安全保护的措施，这可能不符合《数据安全法》对于数据安全保护的要求。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修改建议：应增加关于数据安全保护的具体措施和要求，以确保数据的安全性和保密性。</w:t>
      </w:r>
    </w:p>
    <w:p>
      <w:r>
        <w:t>[MEDIUM] 未提及数据安全保护措施 | 条款类型：OTHER | 问题类型：MISSING_REQUIREMENT | 原文摘录：6 | 风险分析：条款中未具体说明将采取哪些技术和管理措施来保护个人信息的安全，这可能导致数据泄露等安全风险。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修改建议：应明确规定数据安全保护措施，包括但不限于加密、访问控制、数据备份和恢复等，以确保个人信息的安全。</w:t>
      </w:r>
    </w:p>
    <w:p>
      <w:r>
        <w:t>[MEDIUM] 未提及数据安全保护措施 | 条款类型：OTHER | 问题类型：MISSING_REQUIREMENT | 原文摘录：8 | 风险分析：条款中没有提到将采取何种技术和管理措施来保护个人信息的安全，这可能不符合数据安全的相关要求。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修改建议：应增加关于数据安全保护措施的内容，如加密、访问控制、安全审计等，以确保个人信息的安全。</w:t>
      </w:r>
    </w:p>
    <w:p>
      <w:r>
        <w:t>[MEDIUM] 未提及数据安全保护措施 | 条款类型：OTHER | 问题类型：MISSING_requireMENT | 原文摘录：3.2 乙方作为受委托处理个人信息的主体，应严格遵循 “最小必要” 原则，仅在为履行《SaaS 技术服务协议》及本合同所必需的范围内处理个人信息，不得将个人信息用于与委托事项无关的任何活动。 | 风险分析：条款强调了“最小必要”原则和处理个人信息的必要性，但未具体说明将采取哪些技术和管理措施来确保数据安全，可能不符合数据安全法的要求。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修改建议：建议补充数据安全保护措施的相关内容，如加密技术、访问控制、数据备份和恢复等，以满足数据安全法的要求。</w:t>
      </w:r>
    </w:p>
    <w:p>
      <w:r>
        <w:t>[MEDIUM] 未提及数据安全相关要求 | 条款类型：OTHER | 问题类型：MISSING_REQUIREMENT | 原文摘录：1.8 第三方受益人：指本合同约定的个人信息主体，其有权依据本合同 | 风险分析：条款中没有涉及数据安全的相关要求，如数据加密、访问控制等，可能不符合《数据安全法》的规定。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修改建议：增加关于数据安全的条款，明确数据安全保护的措施和要求，确保符合数据安全法规。</w:t>
      </w:r>
    </w:p>
    <w:p>
      <w:r>
        <w:t>[MEDIUM] 未提及数据接收后的使用和存储要求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风险分析：条款中未提及数据接收后在美国的使用和存储要求，这可能导致数据接收方在处理数据时无法遵守相关法律法规，从而引发合规问题。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修改建议：建议明确条款中数据接收后的使用和存储要求，包括但不限于数据的使用目的、使用范围、存储期限等，并要求乙方提供相应的数据管理计划。</w:t>
      </w:r>
    </w:p>
    <w:p>
      <w:r>
        <w:t>[MEDIUM] 未提及数据接收方的数据保护责任 | 条款类型：CROSS_BORDER_TRANSFER | 问题类型：AMBIGUOUS_LANGUAGE | 原文摘录：1.3 个人信息处理：指个人信息的收集、存储、使用、加工、传输、提供、公开、删除等活动（依据《中华人民共和国个人信息保护法》 | 风险分析：条款中未明确规定数据接收方在数据处理过程中的责任和义务，可能引发合规风险。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修改建议：应明确数据接收方在数据处理过程中的责任和义务，确保其遵守《个人信息保护法》等相关法规的要求。</w:t>
      </w:r>
    </w:p>
    <w:p>
      <w:r>
        <w:t>[MEDIUM] 未提及法律适用和争议解决机制 | 条款类型：CROSS_BORDER_TRANSFER | 问题类型：MISSING_REQUIREMENT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风险分析：条款中未提及如遇法律冲突或争议时的法律适用和解决机制，可能增加合规风险。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修改建议：建议增加关于适用法律和争议解决机制的条款，以确保在出现法律问题时能够有效解决。</w:t>
      </w:r>
    </w:p>
    <w:p>
      <w:r>
        <w:t>[MEDIUM] 未提及用户撤回同意的权利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风险分析：合同中未明确规定用户撤回同意的权利，可能导致用户在不再需要处理其个人信息时无法及时停止。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修改建议：应明确规定用户撤回同意的权利，并提供相应的流程和条件。</w:t>
      </w:r>
    </w:p>
    <w:p>
      <w:r>
        <w:t>[MEDIUM] 未明确个人信息主体的权利 | 条款类型：OTHER | 问题类型：MISSING_REQUIREMENT | 原文摘录：5 | 风险分析：条款中未提及个人信息主体的权利，可能忽视了用户的合法权益保护。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修改建议：应明确规定个人信息主体的各项权利，如访问、更正、删除等，以增强条款的合规性。</w:t>
      </w:r>
    </w:p>
    <w:p>
      <w:r>
        <w:t>[MEDIUM] 未明确个人信息主体的权利和救济途径 | 条款类型：DATA_PROCESSING_SCOPE | 问题类型：MISSING_REQUIREMENT | 原文摘录：3.4 乙方处理个人信息的方式应符合 “对个人权益影响最小” 的原则，优先采用去标识化、加密等技术手段降低个人信息泄露风险，不得采用可能对个人信息主体权益造成重大影响的处理方式。 | 风险分析：条款强调了处理个人信息应遵循的原则和技术手段，但未明确规定个人信息主体在权益受损时的权利和救济途径，可能导致权益保护不足。 | 法规依据：《个人信息保护法》第13条；《个人信息保护法》第17条；中华人民共和国个人信息保护法；信息安全技术公共及商用服务信息系统个人信息保护指南；中华人民共和国民法典；北京互联网法院: 罗懿与北京大生知行科技有限公司网络侵权责任纠纷一审民事判决书；浦东新区人民法院: 李璐褘与平安银行股份有限公司上海分行名誉权纠纷一审民事判决书 | 修改建议：建议增加关于个人信息主体权利和救济途径的描述，如提供投诉、申诉等具体流程，以完善权益保护机制。</w:t>
      </w:r>
    </w:p>
    <w:p>
      <w:r>
        <w:t>[MEDIUM] 未明确个人信息出境的具体规定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风险分析：条款中提到个人信息主体享有“个人信息出境”的相关权利，但未明确出境的具体规定，如出境目的、方式等，可能导致执行时的歧义。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修改建议：建议增加关于个人信息出境具体规定，如出境目的、方式、接收方等，以减少歧义。</w:t>
      </w:r>
    </w:p>
    <w:p>
      <w:r>
        <w:t>[MEDIUM] 未明确个人信息处理目的 | 条款类型：OTHER | 问题类型：AMBIGUOUS_LANGUAGE | 原文摘录：第二条 个人信息处理者（甲方）的义务 | 风险分析：根据《个人信息保护法》，个人信息处理者在处理个人信息前应明确处理目的。此条款中未明确提及个人信息处理的具体目的，可能导致合规风险。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修改建议：建议在条款中明确列出个人信息处理的目的，并遵循《个人信息保护法》的相关规定。</w:t>
      </w:r>
    </w:p>
    <w:p>
      <w:r>
        <w:t>[MEDIUM] 未明确个人信息处理目的 | 条款类型：OTHER | 问题类型：AMBIGUOUS_LANGUAGE | 原文摘录：第七条约定处理已接收的个人信息。 | 风险分析：条款中未明确说明处理个人信息的明确目的，可能导致处理过程中的不透明和不合规。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修改建议：应明确规定个人信息处理的具体目的和范围，以增强透明度和合规性。</w:t>
      </w:r>
    </w:p>
    <w:p>
      <w:r>
        <w:t>[MEDIUM] 未明确个人信息处理目的和范围 | 条款类型：OTHER | 问题类型：AMBIGUOUS_LANGUAGE | 原文摘录：6 | 风险分析：条款中未明确说明个人信息将如何被收集、使用、存储和保护，这可能导致合规风险。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修改建议：应详细规定个人信息处理的每一个环节，包括目的、范围、方式、保护措施等，以确保符合《个人信息保护法》的要求。</w:t>
      </w:r>
    </w:p>
    <w:p>
      <w:r>
        <w:t>[MEDIUM] 未明确个人信息处理目的和范围 | 条款类型：OTHER | 问题类型：AMBIGUOUS_LANGUAGE | 原文摘录：9 | 风险分析：条款中未明确说明个人信息将如何被收集、使用、存储和保护，这可能导致合规风险。根据《个人信息保护法》，处理个人信息必须具有明确、合法的目的，并采取相应的安全保护措施。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修改建议：应详细规定个人信息处理的每一个环节，包括收集、使用、存储、传输和删除等，确保处理目的明确且合法，并符合相关法律法规的要求。</w:t>
      </w:r>
    </w:p>
    <w:p>
      <w:r>
        <w:t>[MEDIUM] 未明确个人信息处理目的和范围 | 条款类型：OTHER | 问题类型：AMBIGUOUS_LANGUAGE | 原文摘录：9 | 风险分析：条款中未明确说明个人信息将如何被收集、使用、存储和保护，这可能导致合规风险。根据《个人信息保护法》，处理个人信息必须具有明确、合法的目的，并采取相应的安全保护措施。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修改建议：应详细规定个人信息处理的每一个环节，包括收集、使用、存储、传输和删除等，确保处理目的明确且合法，并符合相关法律法规的要求。</w:t>
      </w:r>
    </w:p>
    <w:p>
      <w:r>
        <w:t>[MEDIUM] 未明确个人信息的接收者 | 条款类型：OTHER | 问题类型：AMBIGUOUS_LANGUAGE | 原文摘录：第二条 个人信息处理者（甲方）的义务 | 风险分析：《中华人民共和国网络安全法》第十四条规定了网络运营者收集、使用个人信息的规则，包括向用户提供服务的情形。此条款中未明确个人信息的接收者，可能引发合规风险。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修改建议：建议明确指出个人信息的接收者，例如在提供服务时向用户提供其个人信息。</w:t>
      </w:r>
    </w:p>
    <w:p>
      <w:r>
        <w:t>[MEDIUM] 未明确保密责任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风险分析：条款中虽提到甲方需提供个人信息保护影响评估报告等材料，但未明确规定这些材料的保密责任，可能导致信息泄露风险。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修改建议：建议增加关于保密责任的条款，明确甲方在提供相关材料时的保密义务和违约责任。</w:t>
      </w:r>
    </w:p>
    <w:p>
      <w:r>
        <w:t>[MEDIUM] 未明确信息主体的权利 | 条款类型：OTHER | 问题类型：AMBIGUOUS_LANGUAGE | 原文摘录：第二条 个人信息处理者（甲方）的义务 | 风险分析：《个人信息保护法》明确规定了信息主体的权利，如访问、更正、删除等。此条款中未具体列明这些权利，可能导致信息主体无法有效行使其权利，从而引发合规风险。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修改建议：建议详细列明信息主体的各项权利，并提供相应的行使方式，确保信息主体能够依法行使其权利。</w:t>
      </w:r>
    </w:p>
    <w:p>
      <w:r>
        <w:t>[MEDIUM] 未明确信息主体的权利 | 条款类型：OTHER | 问题类型：AMBIGUOUS_LANGUAGE | 原文摘录：第七条约定处理已接收的个人信息。 | 风险分析：条款中未明确信息主体（如个人）的权利，可能导致处理过程中的权益受损。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修改建议：应明确规定信息主体的各项权利，如访问、更正、删除等，以保障其合法权益。</w:t>
      </w:r>
    </w:p>
    <w:p>
      <w:r>
        <w:t>[MEDIUM] 未明确关键条款的解释说明责任方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风险分析：条款中提到甲方应提供相关法律法规及关键条款的解释说明，但未明确是甲方还是乙方负责解释说明，存在歧义。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修改建议：建议明确解释说明的责任方，如由甲方负责提供详细的法律法规解释和关键条款的解释。</w:t>
      </w:r>
    </w:p>
    <w:p>
      <w:r>
        <w:t>[MEDIUM] 未明确具体配合方式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风险分析：条款中提到甲方应配合监管机构的监督检查，但未明确具体的配合方式，可能导致执行过程中的误解或歧义。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修改建议：建议明确甲方在配合监管机构监督检查时的具体义务和响应流程。</w:t>
      </w:r>
    </w:p>
    <w:p>
      <w:r>
        <w:t>[MEDIUM] 未明确合同解除后的数据处理义务 | 条款类型：OTHER | 问题类型：AMBIGUOUS_LANGUAGE | 原文摘录：第七条 合同解除 | 风险分析：合同中对合同解除后的数据处理义务未作明确约定，可能导致双方在数据解除后的处理上产生分歧。根据《个人信息保护法》，个人信息的处理应当遵循合法、正当、必要的原则，并经过信息主体的明确同意。建议增加条款明确合同解除后个人信息的处理方式及责任归属。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w:t>
      </w:r>
    </w:p>
    <w:p>
      <w:r>
        <w:t>[MEDIUM] 未明确合同解除的通知期限 | 条款类型：OTHER | 问题类型：AMBIGUOUS_LANGUAGE | 原文摘录：第七条 合同解除 | 风险分析：根据《中华人民共和国网络安全法（2025修正）》第十三条，网络运营者应当为用户的个人信息设置明确、唯一且易于识别的标识，并在发生数据泄露等安全事件时及时告知用户。合同中对合同解除的通知期限未作明确约定，可能导致双方在解除合同时产生纠纷。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修改建议：建议在合同中增加一条规定，明确合同解除的通知期限及方式，以确保双方权益的保障。</w:t>
      </w:r>
    </w:p>
    <w:p>
      <w:r>
        <w:t>[MEDIUM] 未明确告知数据主体权利 | 条款类型：CONSENT_NOTICE | 问题类型：AMBIGUOUS_LANGUAGE | 原文摘录：第三条 境外接收方（乙方）的义务 | 风险分析：根据《个人信息保护法》的规定，境外接收方应明确告知数据主体其权利，如访问、更正、删除个人信息的权利。条款中未提及此点，可能导致数据主体权利未得到充分保障。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修改建议：增加一条规定，明确告知数据主体其享有的各项权利，并提供相应的行使方式。</w:t>
      </w:r>
    </w:p>
    <w:p>
      <w:r>
        <w:t>[MEDIUM] 未明确告知用户数据保护机构的具体职责和权力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风险分析：合同中未详细说明数据保护机构的具体职责和权力，可能导致用户在面临数据保护问题时无法准确寻求帮助。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修改建议：应详细描述数据保护机构的具体职责和权力，并提供联系方式以便用户在需要时咨询。</w:t>
      </w:r>
    </w:p>
    <w:p>
      <w:r>
        <w:t>[MEDIUM] 未明确境外接收方所在国家/地区的具体规定 | 条款类型：CONSENT_NOTICE | 问题类型：AMBIGUOUS_LANGUAGE | 原文摘录：第四条 境外接收方所在国家 / 地区法规影响 | 风险分析：条款中提到了境外接收方所在国家/地区法规的影响，但没有具体说明哪些法规，可能导致理解上的歧义或执行上的不确定性。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修改建议：应明确列出受影响的境外国家/地区的具体法律法规，避免使用模糊的语言。</w:t>
      </w:r>
    </w:p>
    <w:p>
      <w:r>
        <w:t>[MEDIUM] 未明确安全措施的持续监督和评估机制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风险分析：条款强调了安全措施的实施，但未提及对这些措施的持续监督和评估机制，可能导致安全措施无法得到有效执行和持续改进。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修改建议：建议增加对安全措施实施后的持续监督和评估机制，包括定期检查、审计和漏洞修复等措施，并要求乙方提供相应的监督和评估报告。</w:t>
      </w:r>
    </w:p>
    <w:p>
      <w:r>
        <w:t>[MEDIUM] 未明确拒绝后的权利行使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风险分析：条款中提到“未明确拒绝的，即视为同意享有本合同约定的相关权利”，这种表述可能会被理解为默认同意，而没有明确表达出同意的自愿性。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修改建议：应明确表达出同意的自愿性，例如通过单独的确认步骤，确保个人信息主体确实理解并同意相关权利。</w:t>
      </w:r>
    </w:p>
    <w:p>
      <w:r>
        <w:t>[MEDIUM] 未明确拒绝理由的法律后果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风险分析：条款中提到乙方拒绝个人信息主体权利主张请求时，应出具书面说明并明确拒绝理由，但未明确规定如果不出具书面说明会有何种法律后果。这可能导致在实践中对乙方的约束力不足。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修改建议：建议明确约定，若乙方未出具书面说明拒绝个人信息主体的权利主张请求，将承担相应的法律责任，并可规定乙方在一定期限内改正，否则将面临违约责任。</w:t>
      </w:r>
    </w:p>
    <w:p>
      <w:r>
        <w:t>[MEDIUM] 未明确提及数据出境的目的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风险分析：条款中提到了出境个人信息的类型和处理目的，但未明确指出数据出境的具体目的，这可能导致在实施过程中出现理解偏差或操作不当。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修改建议：建议明确条款中数据出境的具体目的，并列举可能的数据出境场景，以便于执行和审查。</w:t>
      </w:r>
    </w:p>
    <w:p>
      <w:r>
        <w:t>[MEDIUM] 未明确敏感个人信息的具体界定 | 条款类型：OTHER | 问题类型：AMBIGUOUS_LANGUAGE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风险分析：条款中对敏感个人信息的定义较为宽泛，可能导致理解和执行上的歧义，进而引发合规风险。例如，'特定身份'这一表述可能涵盖多种不同类型的身份信息，具体含义需进一步明确。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修改建议：建议对敏感个人信息的定义进行细化，列举具体可识别的敏感信息类型，避免使用模糊的表述。</w:t>
      </w:r>
    </w:p>
    <w:p>
      <w:r>
        <w:t>[MEDIUM] 未明确数据主体的权利和救济途径 | 条款类型：OTHER | 问题类型：MISSING_REQUIREMENT | 原文摘录：1.1 个人信息：指以电子或者其他方式记录的与已识别或者可识别的自然人有关的各种信息，不包括匿名化处理后的信息（依据《中华人民共和国个人信息保护法》 | 风险分析：条款中未明确规定数据主体在个人信息保护方面的权利和救济途径，可能使得数据主体在权益受到侵害时难以维护自己的合法权益。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修改建议：建议增加关于数据主体权利和救济途径的内容，如提供投诉、举报、诉讼等渠道，以便数据主体能够及时有效地维护自己的权益。</w:t>
      </w:r>
    </w:p>
    <w:p>
      <w:r>
        <w:t>[MEDIUM] 未明确数据传输和存储的安全要求 | 条款类型：OTHER | 问题类型：AMBIGUOUS_LANGUAGE | 原文摘录：1.1 个人信息：指以电子或者其他方式记录的与已识别或者可识别的自然人有关的各种信息，不包括匿名化处理后的信息（依据《中华人民共和国个人信息保护法》 | 风险分析：条款中未明确提及个人信息的传输和存储应遵循的具体安全标准或措施，可能导致在实际操作中存在合规风险。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修改建议：建议补充关于个人信息传输和存储的安全要求和标准，如采用加密技术、访问控制等措施来确保信息安全。</w:t>
      </w:r>
    </w:p>
    <w:p>
      <w:r>
        <w:t>[MEDIUM] 未明确数据传输和存储要求 | 条款类型：OTHER | 问题类型：AMBIGUOUS_LANGUAGE | 原文摘录：5 | 风险分析：条款中未明确数据传输和存储的具体要求，可能导致合规风险。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修改建议：应明确规定数据传输和存储的要求，确保符合《网络安全法》的相关规定。</w:t>
      </w:r>
    </w:p>
    <w:p>
      <w:r>
        <w:t>[MEDIUM] 未明确数据传输的技术要求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风险分析：条款中提到了数据传输的相关内容，但未明确数据传输的技术要求，如加密、匿名化等，这可能导致数据在传输过程中存在安全风险。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修改建议：建议明确数据传输过程中应采用的技术要求，如数据加密、匿名化等，并要求乙方提供相应的技术保障方案。</w:t>
      </w:r>
    </w:p>
    <w:p>
      <w:r>
        <w:t>[MEDIUM] 未明确数据传输目的和范围 | 条款类型：CONSENT_NOTICE | 问题类型：AMBIGUOUS_LANGUAGE | 原文摘录：第三条 境外接收方（乙方）的义务 | 风险分析：条款中未具体说明数据传输的目的和范围，可能导致数据传输的不明确和不合规，增加数据泄露和滥用的风险。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修改建议：明确规定数据传输的目的、范围以及接收方的数据处理目的，确保数据传输的合法性和合规性。</w:t>
      </w:r>
    </w:p>
    <w:p>
      <w:r>
        <w:t>[MEDIUM] 未明确数据传输目的和范围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风险分析：条款中未明确提及数据传输的具体目的和范围，这可能导致在跨境传输过程中出现数据滥用或未经授权访问的风险。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修改建议：详细规定数据传输的目的、范围和使用方式，并获得相关数据主体的明确同意，以确保数据传输的合法性和安全性。</w:t>
      </w:r>
    </w:p>
    <w:p>
      <w:r>
        <w:t>[MEDIUM] 未明确数据出境的具体范围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风险分析：条款提到“仅将符合本合同附录一约定的个人信息向乙方出境传输”，但没有具体说明哪些个人信息属于可出境范围，可能导致合规风险。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修改建议：建议详细列明附录一中的个人信息类别，并确保所有出境的个人信息都符合这些类别。</w:t>
      </w:r>
    </w:p>
    <w:p>
      <w:r>
        <w:t>[MEDIUM] 未明确数据出境的具体要求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风险分析：条款中提到了数据出境，但没有具体说明出境数据的类型、目的地、目的限制等关键信息，这可能导致数据出境不合规。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修改建议：应详细规定数据出境的具体要求，包括但不限于数据类型、目的地、目的限制、安全保障措施等。</w:t>
      </w:r>
    </w:p>
    <w:p>
      <w:r>
        <w:t>[MEDIUM] 未明确数据出境的具体要求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风险分析：条款中虽提到甲方应提供相关法律法规，但未具体说明数据出境需要满足的条件和要求，如数据出境的目的、范围、方式等。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修改建议：建议详细规定数据出境的具体要求，包括数据出境的目的、范围、方式、安全保障措施等，以确保合规性。</w:t>
      </w:r>
    </w:p>
    <w:p>
      <w:r>
        <w:t>[MEDIUM] 未明确数据出境目的 | 条款类型：CROSS_BORDER_TRANSFER | 问题类型：AMBIGUOUS_LANGUAGE | 原文摘录：1.3 个人信息处理：指个人信息的收集、存储、使用、加工、传输、提供、公开、删除等活动（依据《中华人民共和国个人信息保护法》 | 风险分析：条款中未明确指出数据出境的具体目的，可能导致合规风险。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修改建议：应明确数据出境的目的，并在合同中详细列明，以确保符合《数据出境安全评估办法》等相关法规的要求。</w:t>
      </w:r>
    </w:p>
    <w:p>
      <w:r>
        <w:t>[MEDIUM] 未明确数据安全保护措施 | 条款类型：OTHER | 问题类型：AMBIGUOUS_LANGUAGE | 原文摘录：8 | 风险分析：条款中未具体说明将采取何种技术和管理措施来保护个人信息的安全，可能导致数据泄露等风险。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修改建议：应详细规定数据安全保护的具体措施和技术要求。</w:t>
      </w:r>
    </w:p>
    <w:p>
      <w:r>
        <w:t>[MEDIUM] 未明确数据安全保护措施 | 条款类型：OTHER | 问题类型：AMBIGUOUS_LANGUAGE | 原文摘录：5 | 风险分析：条款中未具体说明将采取何种数据安全保护措施，可能导致实际操作中的合规性问题。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修改建议：应详细列明将采取的数据安全保护措施，如加密、访问控制等，以确保符合《数据安全法》的要求。</w:t>
      </w:r>
    </w:p>
    <w:p>
      <w:r>
        <w:t>[MEDIUM] 未明确数据安全保护措施 | 条款类型：OTHER | 问题类型：MISSING_REQUIREMENT | 原文摘录：5 | 风险分析：条款中未具体说明将采取何种数据安全保护措施来保护个人信息，可能不符合《数据安全法》的要求。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修改建议：应详细规定数据安全保护措施，确保符合《数据安全法》的相关规定。</w:t>
      </w:r>
    </w:p>
    <w:p>
      <w:r>
        <w:t>[MEDIUM] 未明确数据安全保护措施 | 条款类型：OTHER | 问题类型：AMBIGUOUS_LANGUAGE | 原文摘录：9 | 风险分析：条款中未具体说明将采取哪些技术和管理措施来保护个人信息的安全，这可能导致在数据安全方面存在合规风险。根据《数据安全法》，必须采取相应的技术措施和管理措施来保障数据安全。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修改建议：应详细列出将采取的具体技术和管理措施，如加密、访问控制、数据备份和恢复等，以确保个人信息的安全。</w:t>
      </w:r>
    </w:p>
    <w:p>
      <w:r>
        <w:t>[MEDIUM] 未明确数据跨境流动的具体要求 | 条款类型：CONSENT_NOTICE | 问题类型：AMBIGUOUS_LANGUAGE | 原文摘录：第四条 境外接收方所在国家 / 地区法规影响 | 风险分析：虽然提到了跨境流动的规定，但未具体说明数据跨境流动的条件、流程和标准，可能引发合规风险。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修改建议：应详细规定数据跨境流动的具体要求和流程，包括必要的批准、认证和报告机制。</w:t>
      </w:r>
    </w:p>
    <w:p>
      <w:r>
        <w:t>[MEDIUM] 未明确数据跨境流动的相关要求 | 条款类型：OTHER | 问题类型：AMBIGUOUS_LANGUAGE | 原文摘录：7.3 甲方依据本合同第 | 风险分析：条款中虽提及数据跨境流动，但未具体说明将遵循哪些跨境流动规定，或如何确保数据跨境流动的合规性。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修改建议：应明确指出甲方在数据跨境流动过程中将遵守的具体规定，并说明如何保障数据传输的安全性和合规性。</w:t>
      </w:r>
    </w:p>
    <w:p>
      <w:r>
        <w:t>[MEDIUM] 未明确权利行使的具体流程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风险分析：虽然列出了行使权利的两种方式，但未详细说明每一步的具体操作流程，可能导致权利行使的不顺畅或误解。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修改建议：详细列出每种权利行使的具体步骤，包括需要提交的材料、审核过程等，确保权利行使的透明度和有效性。</w:t>
      </w:r>
    </w:p>
    <w:p>
      <w:r>
        <w:t>[MEDIUM] 未明确法律适用和争议解决方式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风险分析：条款中提到了适用《中华人民共和国个人信息保护法》等相关法律法规，但未明确具体的法律适用和争议解决方式，可能导致在实际操作中的不确定性。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修改建议：建议明确法律适用和争议解决方式，如通过仲裁或诉讼解决争议，以增加条款的明确性和可执行性。</w:t>
      </w:r>
    </w:p>
    <w:p>
      <w:r>
        <w:t>[MEDIUM] 未明确法律适用和争议解决机制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风险分析：条款中虽然提到了适用相关法规，但未明确具体的法律适用和争议解决机制，可能导致在发生争议时无法有效解决。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修改建议：应明确具体的法律适用条款和争议解决机制，如适用的法律、争议解决方式（仲裁或诉讼）、管辖法院等。</w:t>
      </w:r>
    </w:p>
    <w:p>
      <w:r>
        <w:t>[MEDIUM] 未明确法律适用责任 | 条款类型：OTHER | 问题类型：AMBIGUOUS_LANGUAGE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风险分析：条款中虽然提到了适用《个人信息保护法》及相关规则，但未明确在发生违规时应承担的法律责任，这可能导致在纠纷处理时出现模糊地带。 | 法规依据：Personal Information Protection Law and related rules；鄄城县人民法院: 陈某与张某存个人信息保护纠纷一审民事判决书；盐城市盐都区人民法院: 王某；昆山市某有限公司个人信息保护纠纷一审民事判决书 | 修改建议：应明确规定在违反条款规定时，乙方可能面临的法律责任和后果，以增强条款的明确性和可执行性。</w:t>
      </w:r>
    </w:p>
    <w:p>
      <w:r>
        <w:t>[MEDIUM] 未明确监管机构要求提交评估报告的具体情形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风险分析：合同中未明确在哪些具体监管机构要求下需要提交评估报告，可能导致在合规审核时出现模糊地带。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修改建议：建议明确监管机构的具体要求，并规定在何种情况下甲方需要提交评估报告。</w:t>
      </w:r>
    </w:p>
    <w:p>
      <w:r>
        <w:t>[MEDIUM] 未明确第三方信息保护义务 | 条款类型：CONSENT_NOTICE | 问题类型：MISSING_REQUIREMENT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风险分析：条款要求与第三方签署书面协议，明确其个人信息保护义务及责任，但未具体说明协议内容应包含哪些条款，可能导致第三方在个人信息保护方面的义务不明确。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修改建议：应详细规定与第三方签署的协议应包含的条款，包括但不限于个人信息保护义务、责任等，以确保第三方的个人信息保护责任得到充分落实。</w:t>
      </w:r>
    </w:p>
    <w:p>
      <w:r>
        <w:t>[MEDIUM] 未明确评估报告的内容要求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中提到评估报告应包括风险评估结论及应对措施，但未明确具体的内容要求，可能导致双方在理解上存在差异。为确保合规，应详细列明评估报告必须包含的各项内容，如风险评估的方法、具体结论、针对风险的应对措施等。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修改建议：建议对评估报告的内容进行明确，列出具体的项目和要求，避免模糊不清的表述。</w:t>
      </w:r>
    </w:p>
    <w:p>
      <w:r>
        <w:t>[MEDIUM] 未明确跨境数据传输规定 | 条款类型：OTHER | 问题类型：NON_COMPLIANT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风险分析：条款提到了促进和规范数据跨境流动的规定，但未具体说明如何在本土法律框架下遵守这些跨境数据传输的规定，可能导致在跨境数据处理和传输中出现合规问题。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修改建议：建议增加关于如何在本土法律框架下遵守跨境数据传输规定的具体指导，确保数据在跨境流动中的合法性和合规性。</w:t>
      </w:r>
    </w:p>
    <w:p>
      <w:r>
        <w:t>[MEDIUM] 未明确跨境数据流动的具体合规措施 | 条款类型：OTHER | 问题类型：MISSING_REQUIREMENT | 原文摘录：1、dpo@oceanstar.com</w:t>
        <w:br/>
        <w:t>数据保护官（DPO）：David Wang，联系电话：+1-415-5558901 | 风险分析：条款中提到了跨境数据流动的相关法规，但未具体说明企业应采取哪些合规措施来符合这些法规要求，增加了合规风险。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修改建议：建议补充具体的跨境数据流动合规措施和要求。</w:t>
      </w:r>
    </w:p>
    <w:p>
      <w:r>
        <w:t>[MEDIUM] 未明确跨境流动的具体要求 | 条款类型：SECURITY_MEASURES | 问题类型：NON_COMPLIANT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风险分析：条款提到了跨境流动，但没有详细说明如何符合《促进和规范数据跨境流动规定》等法规的要求，可能导致在数据跨境传输过程中存在合规风险。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修改建议：建议详细说明在数据跨境传输过程中将如何遵守相关法规的要求，包括数据保护措施的落实、安全评估、认证等方面。</w:t>
      </w:r>
    </w:p>
    <w:p>
      <w:r>
        <w:t>[MEDIUM] 未明确通知义务 | 条款类型：OTHER | 问题类型：MISSING_REQUIREMENT | 原文摘录：1.6 安全事件：指由于人为攻击、系统漏洞、自然灾害等原因导致个人信息泄露、篡改、丢失等情况。 | 风险分析：条款中没有明确规定在发生安全事件后应如何及时通知相关方，这可能导致信息不透明，增加处理不当带来的法律风险。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修改建议：建议增加关于安全事件发生后通知义务的具体规定，确保信息能够及时、准确地传达给受影响的个人和相关方。</w:t>
      </w:r>
    </w:p>
    <w:p>
      <w:r>
        <w:t>[MEDIUM] 未考虑数据跨境流动的规定 | 条款类型：LIABILITY | 问题类型：NON_COMPLIANT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条款中未提及《促进和规范数据跨境流动规定（全文页）》第十四条的要求，即数据跨境传输应符合特定条件并取得相关许可。若乙方需向境外第三方提供个人信息，必须确保符合这些规定，否则可能存在合规风险。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修改建议：乙方在涉及数据跨境传输的情况下，应遵守相关法律法规，确保获得必要的授权和许可，并明确传输的目的、范围和方式。</w:t>
      </w:r>
    </w:p>
    <w:p>
      <w:r>
        <w:t>[MEDIUM] 未规定数据保护措施 | 条款类型：CONSENT_NOTICE | 问题类型：MISSING_REQUIREMENT | 原文摘录：第三条 境外接收方（乙方）的义务 | 风险分析：根据相关法律法规，境外接收方应采取适当的技术和管理措施保护数据安全。条款中未提及具体的数据保护措施，可能不符合数据保护的要求。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修改建议：增加一条规定，要求境外接收方采取符合《个人信息保护法》要求的适当技术和管理措施来保护数据安全。</w:t>
      </w:r>
    </w:p>
    <w:p>
      <w:r>
        <w:t>[MEDIUM] 未详细说明个人信息出境的具体影响及保护措施 | 条款类型：CONSENT_NOTICE | 问题类型：MISSING_REQUIREMENT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风险分析：虽然条款提到了个人信息出境可能对个人信息主体权益带来的影响及保护措施，但未详细说明，可能导致信息主体无法充分了解和保护自己的权益。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修改建议：乙方应详细说明个人信息出境可能对个人信息主体权益带来的具体影响及相应的保护措施，以确保信息主体的权益得到充分保护。</w:t>
      </w:r>
    </w:p>
    <w:p>
      <w:r>
        <w:t>[MEDIUM] 未详细说明数据接收方的数据保护措施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风险分析：虽然条款提到了乙方的个人信息保护能力，但未详细说明乙方采取的具体数据保护措施，这可能导致数据接收方在实际操作中无法达到预期的保护效果。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修改建议：建议详细列出乙方应采取的数据保护措施，包括但不限于安全技术措施、管理制度、合规资质等，并要求乙方提供相应的证明文件。</w:t>
      </w:r>
    </w:p>
    <w:p>
      <w:r>
        <w:t>[MEDIUM] 未遵循数据出境安全评估要求 | 条款类型：CROSS_BORDER_TRANSFER | 问题类型：NON_COMPLIANT | 原文摘录：1.3 个人信息处理：指个人信息的收集、存储、使用、加工、传输、提供、公开、删除等活动（依据《中华人民共和国个人信息保护法》 | 风险分析：条款中未提及是否进行了数据出境安全评估，或评估结果是否符合相关要求，可能导致合规风险。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修改建议：应按照《数据出境安全评估办法》的要求，对数据进行出境安全评估，并在合同中明确评估结果及其应用。</w:t>
      </w:r>
    </w:p>
    <w:p>
      <w:r>
        <w:t>[MEDIUM] 权限明确性问题 | 条款类型：RIGHTS_REQUEST | 问题类型：AMBIGUOUS_LANGUAGE | 原文摘录：5.2 个人信息主体可选择向甲方或直接向乙方主张本合同约定的权利，甲方和乙方均应予以配合，不得推诿、拒绝。 | 风险分析：条款中提到个人信息主体可以选择向甲方或直接向乙方主张权利，但未明确说明向乙方主张权利的具体条件和程序，可能导致执行过程中的不明确性。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修改建议：建议明确条款中向乙方主张权利的详细条件、流程以及相关责任，避免执行过程中的歧义。</w:t>
      </w:r>
    </w:p>
    <w:p>
      <w:r>
        <w:t>[MEDIUM] 法律变更通知不及时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风险分析：条款要求乙方在法律变更后7个工作日内书面通知甲方，但未明确规定通知的形式和内容要求，可能导致乙方在实际操作中未能充分履行通知义务。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修改建议：明确通知的具体要求，包括通知的形式（如电子邮件、挂号信等）、通知的内容（需包含法律文件及影响分析报告）以及通知的时间限制（7个工作日）。</w:t>
      </w:r>
    </w:p>
    <w:p>
      <w:r>
        <w:t>[MEDIUM] 涉及商业秘密内容的处理不当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风险分析：条款中提到“涉及商业秘密的内容需进行脱敏处理”，但没有具体说明脱敏处理的方式和标准，可能导致脱敏后的内容仍然能够识别出个人信息主体的身份，从而违反《个人信息保护法》的规定。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修改建议：建议详细规定脱敏处理的具体要求和标准，例如：采用何种脱敏技术、如何确保脱敏后的内容不能识别出个人信息主体的身份等，并明确违反脱敏规定的法律后果。</w:t>
      </w:r>
    </w:p>
    <w:p>
      <w:r>
        <w:t>[MEDIUM] 用户同意不明确 | 条款类型：CONSENT_NOTICE | 问题类型：AMBIGUOUS_LANGUAGE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风险分析：条款中提到用户的同意将被视为单独书面同意个人信息出境，但没有明确说明同意的具体含义和范围，可能导致用户误解。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修改建议：应进一步明确用户的同意含义，包括但不限于同意的范围、条件和期限，并提供清晰的操作指引。</w:t>
      </w:r>
    </w:p>
    <w:p>
      <w:r>
        <w:t>[MEDIUM] 甲方义务描述不够具体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风险分析：条款要求甲方提供必要的协助，但未具体说明哪些协助是必要的，可能导致执行过程中的不确定性。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董某浩与某某（珠海）互联网信息服务有限公司、某某信托股份有限公司等一审民事判决书；全州县人民法院: 李瑞林与蒋基亮合同纠纷一审民事判决书 | 修改建议：建议详细列明甲方在协助个人信息主体主张权利时所需承担的具体义务，如提供合同副本、解释相关条款等，并确保这些义务的履行有明确的依据和标准。</w:t>
      </w:r>
    </w:p>
    <w:p>
      <w:r>
        <w:t>[MEDIUM] 甲方有权委托第三方机构进行合规审计的规定可能引发合规风险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风险分析：虽然条款规定了甲方有权委托第三方机构进行合规审计，但未明确审计的具体内容和范围，以及审计结果的使用权和公开程度。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修改建议：明确第三方机构审计的具体内容和范围，规定审计结果的使用权和公开程度，确保审计工作的公正性和透明度。</w:t>
      </w:r>
    </w:p>
    <w:p>
      <w:r>
        <w:t>[MEDIUM] 离职审计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风险分析：条款中的“员工离职时及时收回访问权限并进行离职审计”是合理的离职管理措施，但表述略显笼统，可能导致执行上的不明确。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修改建议：建议将“离职审计”具体化为“离职时进行全面的安全审计，确保离职员工的所有访问权限和数据访问记录都被彻底审查和回收。”</w:t>
      </w:r>
    </w:p>
    <w:p>
      <w:r>
        <w:t>[MEDIUM] 第三方个人信息保护义务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风险分析：条款中提到乙方应与受托第三方签署书面协议，明确其个人信息保护义务，但未具体说明协议内容应包含哪些要素，可能导致执行中的模糊地带。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修改建议：建议明确第三方协议应包含的关键要素，如个人信息保护的具体措施、违约责任等，以确保第三方遵守相关法律法规。</w:t>
      </w:r>
    </w:p>
    <w:p>
      <w:r>
        <w:t>[MEDIUM] 第三方受益人定义不明确 | 条款类型：OTHER | 问题类型：AMBIGUOUS_LANGUAGE | 原文摘录：1.8 第三方受益人：指本合同约定的个人信息主体，其有权依据本合同 | 风险分析：条款中对第三方受益人的定义不够明确，可能导致执行过程中的误解或争议。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修改建议：重新定义第三方受益人的概念，提供具体、清晰的描述，避免使用模糊的语言。</w:t>
      </w:r>
    </w:p>
    <w:p>
      <w:r>
        <w:t>[MEDIUM] 缺乏个性化通知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风险分析：条款中的通知方式虽然提到了APP弹窗、邮件、官网公告，但没有根据不同个体情况提供个性化的通知内容，可能导致信息接收效果不佳。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修改建议：应根据个人信息主体的具体情况，提供个性化的通知内容，确保他们充分理解自己的权利和责任。</w:t>
      </w:r>
    </w:p>
    <w:p>
      <w:r>
        <w:t>[MEDIUM] 缺乏具体执行措施 | 条款类型：OTHER | 问题类型：MISSING_REQUIREMENT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风险分析：条款中提到了美国法律不会影响合同履行，但没有具体说明如何确保乙方遵守这些法律，缺乏可操作的执行措施。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修改建议：建议增加具体的执行措施和要求，例如乙方应设立专门的数据保护官，定期接受中国法律的培训，以及建立内部审查机制等。</w:t>
      </w:r>
    </w:p>
    <w:p>
      <w:r>
        <w:t>[MEDIUM] 缺乏具体执行细节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风险分析：条款虽然提到了自动化决策的透明性和公平性，以及拒绝自动化决策的选项，但未明确指出如何实现这些要求，缺乏具体的操作指南或标准。这可能导致在实际操作中存在模糊地带，引发合规风险。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修改建议：建议进一步细化条款内容，明确自动化决策的具体要求、操作流程以及监督机制，确保条款的可执行性。</w:t>
      </w:r>
    </w:p>
    <w:p>
      <w:r>
        <w:t>[MEDIUM] 缺乏具体执行细节 | 条款类型：OTHER | 问题类型：MISSING_REQUIREMENT | 原文摘录：第六条 救济 | 风险分析：条款虽然提到了适用相关法律法规，但未具体说明在违反这些法规时应承担的具体责任和后果，缺乏可操作性。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修改建议：建议增加具体的执行细则，明确违规行为的法律后果，以及相应的补救措施。</w:t>
      </w:r>
    </w:p>
    <w:p>
      <w:r>
        <w:t>[MEDIUM] 缺乏具体的违规处理措施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风险分析：虽然提到了违规处理措施，但未具体说明在何种情况下应采取这些措施，以及措施的具体内容和程序。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修改建议：详细列明在不同违规情况下应采取的具体处理措施，包括暂停数据传输、解除合同等，并说明实施步骤。</w:t>
      </w:r>
    </w:p>
    <w:p>
      <w:r>
        <w:t>[MEDIUM] 缺乏具体的追偿程序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风险分析：虽然条款提到了赔偿责任超过应承担份额的一方有权向另一方追偿，但未详细说明追偿的具体程序和步骤，这可能导致追偿过程的不顺畅和效率低下。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修改建议：建议增加详细的追偿程序描述，包括追偿的触发条件、申请流程、所需材料等，以确保追偿的公正性和效率。</w:t>
      </w:r>
    </w:p>
    <w:p>
      <w:r>
        <w:t>[MEDIUM] 缺乏具体责任划分 | 条款类型：OTHER | 问题类型：AMBIGUOUS_LANGUAGE | 原文摘录：1.6 安全事件：指由于人为攻击、系统漏洞、自然灾害等原因导致个人信息泄露、篡改、丢失等情况。 | 风险分析：条款中未明确在安全事件发生时各方的责任划分，可能导致责任不明确，增加追责难度。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修改建议：应详细规定在安全事件发生时各方的责任归属，确保责任清晰，便于后续处理和追责。</w:t>
      </w:r>
    </w:p>
    <w:p>
      <w:r>
        <w:t>[MEDIUM] 缺乏对个人信息主体救济途径的详细说明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风险分析：虽然条款提到了个人信息主体可向中国监管机构投诉或向有管辖权的人民法院提起诉讼的途径，但未详细说明具体的操作流程、所需材料或时限等，可能导致个人信息主体在实际操作中遇到困难。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修改建议：建议详细列明个人信息主体投诉或提起诉讼的具体流程、所需材料、办理时限等信息，以便于个人信息主体更好地行使权利。</w:t>
      </w:r>
    </w:p>
    <w:p>
      <w:r>
        <w:t>[MEDIUM] 缺乏对个人信息保护的明确规定 | 条款类型：OTHER | 问题类型：MISSING_REQUIREMENT | 原文摘录：1.8 第三方受益人：指本合同约定的个人信息主体，其有权依据本合同 | 风险分析：条款中没有明确提及个人信息保护的具体措施和要求，可能违反《个人信息保护法》等相关法规。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修改建议：增加关于个人信息保护的具体条款，明确保护措施、责任分配等，确保合规。</w:t>
      </w:r>
    </w:p>
    <w:p>
      <w:r>
        <w:t>[MEDIUM] 缺乏对境外接收方的具体要求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风险分析：条款中对境外接收方应遵守的要求未进行明确说明，可能导致在实际操作中存在理解偏差或执行标准不一致的情况，从而影响跨境数据传输的合规性。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修改建议：明确规定境外接收方需遵守的个人信息保护标准、安全措施及违约责任，确保跨境数据传输的合规性和可执行性。</w:t>
      </w:r>
    </w:p>
    <w:p>
      <w:r>
        <w:t>[MEDIUM] 缺乏对数据保护和隐私的明确规定 | 条款类型：OTHER | 问题类型：NON_COMPLIANT | 原文摘录：9.5 本合同中涉及的 “工作日” 不包括中国法定节假日及休息日；“以上”“不少于”“不超过” 均包含本数。 | 风险分析：虽然条款提到了适用《个人信息保护法》等相关法规，但并未具体说明在合同履行过程中如何保护个人数据和隐私，存在合规风险。 | 法规依据：Personal Information Protection Law and related rules；促进和规范数据跨境流动规定（发布页）段落6；灌阳县人民法院: 桂林盛荣物业服务有限公司、桂林市富杰房地产开发有限公司等与戴斌劳动争议一审民事判决书；西安市中级人民法院: 西安永兴坊文化发展有限公司、张晨梦劳动争议民事二审民事判决书 | 修改建议：应增加关于如何在合同履行中保护个人数据和隐私的具体条款和措施。</w:t>
      </w:r>
    </w:p>
    <w:p>
      <w:r>
        <w:t>[MEDIUM] 缺乏对法律法规的明确引用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风险分析：条款中提到了适用的相关法律法规，但没有明确指出在何种情况下应优先适用这些法律法规，可能导致法律适用的混乱。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修改建议：明确列出在何种情况下应优先适用哪些法律法规，并提供相应的解释和指导。</w:t>
      </w:r>
    </w:p>
    <w:p>
      <w:r>
        <w:t>[MEDIUM] 缺乏对重新评估标准的明确说明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风险分析：条款提到重新评估后可能暂停或终止数据传输，但未明确说明重新评估的标准是什么，可能导致执行上的模糊不清。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修改建议：建议明确重新评估的具体标准和方法，确保双方在执行过程中有明确的依据。</w:t>
      </w:r>
    </w:p>
    <w:p>
      <w:r>
        <w:t>[MEDIUM] 缺乏应对法律变更的详细措施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风险分析：条款提到若法律变化导致乙方无法履行义务，应配合甲方采取相应措施，但未具体说明可能采取的措施类型和程序，可能导致实际操作中的不确定性。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修改建议：详细列明在法律变更导致无法履行义务时，乙方应配合甲方采取的具体应对措施，如暂停数据传输、变更处理方式等，并明确措施的实施步骤和责任人。</w:t>
      </w:r>
    </w:p>
    <w:p>
      <w:r>
        <w:t>[MEDIUM] 缺乏授权和同意流程 | 条款类型：DATA_PROCESSING_SCOPE | 问题类型：MISSING_REQUIREMENT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风险分析：条款要求超出约定范围处理个人信息必须取得甲方书面同意及个人信息主体的单独书面同意，但未明确授权和同意的具体流程。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修改建议：应详细规定授权和同意的具体流程，包括需要提供哪些文件、经过哪些步骤等，以确保合规性。</w:t>
      </w:r>
    </w:p>
    <w:p>
      <w:r>
        <w:t>[MEDIUM] 缺乏数据保护和隐私政策 | 条款类型：LIABILITY | 问题类型：NON_COMPLIANT | 原文摘录：8.1 甲乙双方任何一方违反本合同约定的义务，应承担违约责任，向守约方赔偿实际损失（包括但不限于直接经济损失、间接经济损失、律师费、诉讼费、保全费、鉴定费等为维权支出的合理费用）。 | 风险分析：考虑到《个人信息保护法》等法规的要求，合同中应包含明确的数据保护和隐私政策，以确保合规性。当前条款中未提及这些内容，可能不符合相关法规要求。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修改建议：建议在合同中增加关于数据保护和隐私政策的内容，确保符合《个人信息保护法》等相关法规的规定。</w:t>
      </w:r>
    </w:p>
    <w:p>
      <w:r>
        <w:t>[MEDIUM] 缺乏数据保护和隐私条款 | 条款类型：OTHER | 问题类型：NON_COMPLIANT | 原文摘录：7.5 因乙方违约导致合同解除的，乙方应承担由此给甲方造成的全部损失（包括但不限于直接经济损失、律师费、诉讼费、监管处罚金额等）。 | 风险分析：条款未涉及《个人信息保护法》等相关法律法规的要求，可能引发合规问题。 | 法规依据：Personal Information Protection Law and related rules；促进和规范数据跨境流动规定（全文页）第十四条；中华人民共和国网络安全法（2025修正）第十三条；中华人民共和国劳动法(2018修正)；罗平县人民法院: 张某某与贺某某合同纠纷一审民事判决书；西安市碑林区人民法院: 陕西XX文化有限公司与李某某合同纠纷一审民事判决书 | 修改建议：增加关于数据保护和隐私的相关条款，确保符合法律法规要求。</w:t>
      </w:r>
    </w:p>
    <w:p>
      <w:r>
        <w:t>[MEDIUM] 缺乏数据保护影响评估 | 条款类型：CONSENT_NOTICE | 问题类型：MISSING_REQUIREMENT | 原文摘录：一、境外接收方基本信息</w:t>
        <w:br/>
        <w:t>名称：OceanStar Technology Inc.</w:t>
        <w:br/>
        <w:t>注册地址：1201 Orange Ave, Suite 800, San Francisco, CA 94107, United States</w:t>
        <w:br/>
        <w:t>联系方式：+1-415- | 风险分析：根据《数据安全法》第十五条，处理个人信息前需进行数据保护影响评估，合同中没有提及此步骤。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修改建议：建议增加数据保护影响评估的相关内容，并确保评估结果符合法律要求。</w:t>
      </w:r>
    </w:p>
    <w:p>
      <w:r>
        <w:t>[MEDIUM] 缺乏数据保护机构的直接介入条款 | 条款类型：OTHER | 问题类型：MISSING_REQUIREMENT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风险分析：条款中未明确规定在个人信息处理活动发生争议时，数据保护机构是否应直接介入，这可能导致在处理争议时缺乏必要的指导和监督。 | 法规依据：Personal Information Protection Law and related rules；促进和规范数据跨境流动规定（全文页）第六条；中华人民共和国网络安全法（2025修正）第三十三条；中华人民共和国网络安全法（2025修正）第十三条；西安铁路运输法院: 马某某与陕西省通信管理局、中华人民共和国工业和信息化部行政监察（监察）一审行政判决书；深圳前海合作区人民法院: 王某滨、深圳市网某公司隐私权纠纷民事一审民事判决书 | 修改建议：建议增加关于数据保护机构直接介入争议解决程序的条款，明确其职责和操作流程，以加强争议解决的公正性和专业性。</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问题类型：AMBIGUOUS_LANGUAGE | 原文摘录：9 | 风险分析：条款中未具体说明将采取哪些技术和管理措施来保护个人信息的安全，这可能导致数据安全保护不足。根据《数据安全法》和《网络安全法》，必须采取相应的技术和管理措施来保障数据安全。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修改建议：应详细阐述将采取的技术和管理措施，包括但不限于加密、访问控制、数据备份和恢复等，以确保个人信息的安全。</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修改建议：应补充数据安全保护措施的相关描述，确保符合《数据安全法》的规定。</w:t>
      </w:r>
    </w:p>
    <w:p>
      <w:r>
        <w:t>[MEDIUM] 缺乏权利行使的具体程序 | 条款类型：RIGHTS_REQUEST | 问题类型：MISSING_REQUIREMENT | 原文摘录：第六条主张相关权利。 | 风险分析：条款未明确规定如何行使这些权利，包括向谁、通过什么程序等，可能导致权利无法有效行使。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修改建议：应详细规定权利行使的具体程序，如向相关部门投诉、申请调查取证等，并指定负责机构。</w:t>
      </w:r>
    </w:p>
    <w:p>
      <w:r>
        <w:t>[MEDIUM] 缺乏法律适用和管辖条款 | 条款类型：OTHER | 问题类型：MISSING_REQUIREMENT | 原文摘录：第五条、 | 风险分析：条款中没有明确指出适用的法律和管辖法院，可能导致在法律适用和争议解决上存在问题。 | 法规依据：Personal Information Protection Law and related rules；促进和规范数据跨境流动规定（发布页）段落6；中华人民共和国网络安全法（2025修正）第十三条；最高人民法院: 最高检发布第五十九批指导性案例；上海市第二中级人民法院: 指导案例193号：闻巍等侵犯公民个人信息案 | 修改建议：应明确规定适用的法律和管辖法院，以确保条款执行的合法性和有效性。</w:t>
      </w:r>
    </w:p>
    <w:p>
      <w:r>
        <w:t>[MEDIUM] 缺乏责任免除条款 | 条款类型：LIABILITY | 问题类型：MISSING_REQUIREMENT | 原文摘录：8.3 因乙方违约导致甲方被监管机构处罚的，乙方应赔偿甲方因此遭受的全部损失（包括但不限于罚款金额、滞纳金、律师费、诉讼费等）。 | 风险分析：条款中没有提及责任免除的情形，如不可抗力等，这可能导致在特定情况下无法有效免责。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修改建议：建议增加责任免除条款，明确约定在何种情况下乙方可以免除赔偿责任，以平衡双方权益。</w:t>
      </w:r>
    </w:p>
    <w:p>
      <w:r>
        <w:t>[MEDIUM] 缺乏跨境传输安全评估机制 | 条款类型：OTHER | 问题类型：MISSING_REQUIREMENT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风险分析：条款未提及是否需要进行跨境传输安全评估，这是确保个人信息安全的重要环节。 | 法规依据：Personal Information Protection Law and related rules；阜南县人民法院: 史会会、郭士雷侵犯公民个人信息一审刑事判决书；临沂市中级人民法院: 常凯、颜兴旺侵犯公民个人信息二审刑事判决书 | 修改建议：增加关于个人信息跨境传输前进行安全评估的要求，并规定评估标准。</w:t>
      </w:r>
    </w:p>
    <w:p>
      <w:r>
        <w:t>[MEDIUM] 缺乏跨境流动规定 | 条款类型：LIABILITY | 问题类型：NON_COMPLIANT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风险分析：条款中提到了数据跨境流动，但没有具体说明哪些情况下适用该规定，以及如何遵守这些规定，可能导致跨境数据传输不合规。 | 法规依据：《民法典》合同编相关条款；促进和规范数据跨境流动规定（全文页）第六条；盐城市盐都区人民法院: 王某；昆山市某有限公司个人信息保护纠纷一审民事判决书；朝阳区人民法院: 迟某侵权责任纠纷一审民事判决书 | 修改建议：应补充具体的跨境流动规定，并明确相关操作流程和要求，以确保数据跨境传输的合规性。</w:t>
      </w:r>
    </w:p>
    <w:p>
      <w:r>
        <w:t>[MEDIUM] 缺乏违约责任条款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风险分析：条款中没有明确违反保密义务的后果和相应的法律责任，这可能导致在发生违约时难以追究责任。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修改建议：建议增加违反保密义务的违约责任条款，明确违约方需承担的法律责任和赔偿方式。</w:t>
      </w:r>
    </w:p>
    <w:p>
      <w:r>
        <w:t>[MEDIUM] 缺乏退出机制的明确说明 | 条款类型：CONSENT_NOTICE | 问题类型：MISSING_requireMENT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风险分析：虽然提到了用户可以选择注销账户作为不同意个人信息出境的处理方式，但没有详细说明注销账户的具体流程和条件。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修改建议：应详细说明注销账户的具体步骤、所需材料以及可能产生的后果，以便用户做出明智决策。</w:t>
      </w:r>
    </w:p>
    <w:p>
      <w:r>
        <w:t>[MEDIUM] 缺乏通知时间的明确性 | 条款类型：LIABILITY | 问题类型：MISSING_REQUIREMENT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风险分析：条款中虽然提到了乙方在发生安全事件后未按约定时间通知甲方，但并未明确规定具体的通知时间要求，这可能导致双方在理解上产生分歧。 | 法规依据：《民法典》合同编相关条款；中华人民共和国网络安全法（2025修正）第三十三条；中华人民共和国网络安全法（2025修正）第十三条；中国人民银行关于印发《中国人民银行计算机系统信息安全管理规定》的通知；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修改建议：应明确规定乙方在发生安全事件后应及时通知甲方的具体时间要求，以减少因理解差异而产生的纠纷。</w:t>
      </w:r>
    </w:p>
    <w:p>
      <w:r>
        <w:t>[MEDIUM] 网络安全法合规性问题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风险分析：条款中提到的“监管机构要求暂停数据传输”未指明是哪个监管机构的要求，缺乏具体性。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修改建议：应明确指出具体的监管机构，并说明暂停数据传输的具体情形。</w:t>
      </w:r>
    </w:p>
    <w:p>
      <w:r>
        <w:t>[MEDIUM] 补救措施的及时采取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风险分析：条款提到'采取补救措施防止风险扩大'，但未明确具体的补救措施内容、实施方式等，可能导致实际操作中的合规风险。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修改建议：应明确具体的补救措施内容、实施方式等，以确保在出现安全风险时能够及时有效地应对。</w:t>
      </w:r>
    </w:p>
    <w:p>
      <w:r>
        <w:t>[MEDIUM] 视频监控和防火防盗等设施的合规性存疑 | 条款类型：SECURITY_MEASURES | 问题类型：AMBIGUOUS_LANGUAGE | 原文摘录：1、SOC2 认证标准，配备物理访问控制、视频监控、防火防盗等设施；</w:t>
        <w:br/>
        <w:t>（2）传输安全：仅通过 TLS | 风险分析：提及了视频监控和防火防盗等设施，但未具体说明这些设施是否能够有效保障个人信息安全，且未明确是否符合相关法律法规的要求。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修改建议：应详细说明这些设施的具体配置和防护能力，并提供相应的证明文件，以确保其合规性。</w:t>
      </w:r>
    </w:p>
    <w:p>
      <w:r>
        <w:t>[MEDIUM] 访问控制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风险分析：条款中提到的“实行最小权限原则”和“采用多因素认证（MFA）”是合理的访问控制措施，但“定期开展权限审计”表述不够明确，可能导致执行上的歧义。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修改建议：建议将“定期开展权限审计”具体化为“定期进行权限审计，确保所有访问权限的分配和变更都有记录可查，并且审计结果得到妥善处理。”</w:t>
      </w:r>
    </w:p>
    <w:p>
      <w:r>
        <w:t>[MEDIUM] 评估报告保存期限可能不足 | 条款类型：OTHER | 问题类型：MISSING_REQUIREMENT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根据《中华人民共和国网络安全法》第十三条，网络运营者应当采取技术措施和其他必要措施，保障网络安全、稳定运行，提供安全服务，保障网络信息安全。个人信息出境后，其保护水平不应低于中国境内的保护水平。因此，评估报告的保存期限应至少覆盖个人信息出境后的5年，而非3年，以更好地保障网络信息安全。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修改建议：建议将评估报告的保存期限延长至个人信息出境后的5年。</w:t>
      </w:r>
    </w:p>
    <w:p>
      <w:r>
        <w:t>[MEDIUM] 赔偿责任范围不明确 | 条款类型：LIABILITY | 问题类型：AMBIGUOUS_LANGUAGE | 原文摘录：8.1 甲乙双方任何一方违反本合同约定的义务，应承担违约责任，向守约方赔偿实际损失（包括但不限于直接经济损失、间接经济损失、律师费、诉讼费、保全费、鉴定费等为维权支出的合理费用）。 | 风险分析：该条款虽然规定了违约责任的承担方式，但未明确指出哪些损失属于赔偿范围，可能导致理解上的歧义，增加潜在的法律风险。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修改建议：建议进一步明确赔偿责任的范围，列举可赔偿的具体损失类型，以减少法律风险。</w:t>
      </w:r>
    </w:p>
    <w:p>
      <w:r>
        <w:t>[MEDIUM] 赔偿责任范围不明确 | 条款类型：LIABILITY | 问题类型：AMBIGUOUS_LANGUAGE | 原文摘录：8.3 因乙方违约导致甲方被监管机构处罚的，乙方应赔偿甲方因此遭受的全部损失（包括但不限于罚款金额、滞纳金、律师费、诉讼费等）。 | 风险分析：条款中虽然提到了赔偿范围包括罚款金额、滞纳金、律师费、诉讼费等，但没有明确指出哪些费用属于可赔偿范畴，可能导致双方对此产生分歧。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修改建议：建议进一步明确可赔偿的费用明细，避免使用模糊语言，确保双方对赔偿范围有清晰的认识。</w:t>
      </w:r>
    </w:p>
    <w:p>
      <w:r>
        <w:t>[MEDIUM] 赔偿责任范围不明确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风险分析：条款中提到乙方应赔偿甲方及个人信息主体的“全部损失”，但并未明确哪些损失属于赔偿范围，哪些不属于，这可能导致在实际索赔过程中出现争议。 | 法规依据：《民法典》合同编相关条款；中华人民共和国网络安全法（2025修正）第三十三条；中华人民共和国网络安全法（2025修正）第十三条；中国人民银行关于印发《中国人民银行计算机系统信息安全管理规定》的通知；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修改建议：应详细列明赔偿范围，并提供明确的计算标准，以便在索赔时能够准确界定损失程度。</w:t>
      </w:r>
    </w:p>
    <w:p>
      <w:r>
        <w:t>[MEDIUM] 跨境数据传输的规定 | 条款类型：CONSENT_NOTICE | 问题类型：NON_COMPLIANT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风险分析：条款中没有提及跨境数据传输的相关内容，而《促进和规范数据跨境流动规定（全文页）第十四条》对于跨境数据传输有明确的要求。因此，该条款在跨境数据传输方面可能存在合规风险。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修改建议：补充跨境数据传输的相关条款，确保符合《促进和规范数据跨境流动规定（全文页）第十四条》的要求，包括数据传输的目的、范围、方式等。</w:t>
      </w:r>
    </w:p>
    <w:p>
      <w:r>
        <w:t>[MEDIUM] 返还个人信息的范围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风险分析：条款要求返还甲方提供的与个人信息相关的所有材料，但未明确哪些材料属于需要返还的范围，可能导致执行上的不确定性。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修改建议：建议明确需要返还的个人信息的范围和种类。</w:t>
      </w:r>
    </w:p>
    <w:p>
      <w:r>
        <w:t>[MEDIUM] 违约责任界定不明确 | 条款类型：LIABILITY | 问题类型：AMBIGUOUS_LANGUAGE | 原文摘录：第八条 违约责任 | 风险分析：条款中未对违约责任的界定进行明确，可能导致在实际违约情况下，双方对于责任的承担存在争议。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修改建议：建议对违约责任的界定进行明确，可以参照《民法典》合同编的相关条款，对违约情形、责任形式等进行详细规定。</w:t>
      </w:r>
    </w:p>
    <w:p>
      <w:r>
        <w:t>[MEDIUM] 违约金设置过高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根据《中华人民共和国网络安全法（2025修正）》以及相关司法实践，违约金的设定应当合理且明确，以体现合同的公平性。条款中提到的违约金金额上限较高，可能导致在实际执行中出现争议，且可能不符合法律对违约金数额的限制性规定。 | 法规依据：《民法典》合同编相关条款；中华人民共和国网络安全法（2025修正）第三十三条；中华人民共和国网络安全法（2025修正）第十三条；中国人民银行关于印发《中国人民银行计算机系统信息安全管理规定》的通知；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修改建议：建议重新评估违约金的设定，确保其既不过高也不过低，同时明确违约金的计算方式，避免使用模糊的语言描述。</w:t>
      </w:r>
    </w:p>
    <w:p>
      <w:r>
        <w:t>[MEDIUM] 连带责任表述不够明确 | 条款类型：RIGHTS_REQUEST | 问题类型：AMBIGUOUS_LANGUAGE | 原文摘录：8.4 甲乙双方对个人信息主体的权益保护承担连带责任，个人信息主体有权选择向甲方、乙方或双方同时主张权利；一方承担的赔偿责任超过其应承担的份额的，有权向另一方追偿。 | 风险分析：该条款中提到甲乙双方对个人信息主体的权益保护承担连带责任，但未明确连带责任的具体适用条件和责任划分，可能导致双方在承担责任时产生歧义。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修改建议：建议进一步明确连带责任的具体定义和责任比例，以减少执行过程中的不确定性。</w:t>
      </w:r>
    </w:p>
    <w:p>
      <w:r>
        <w:t>[MEDIUM] 通知义务的及时性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风险分析：条款要求乙方在12小时内通知甲方，但未明确12小时的起算点，可能导致执行上的歧义。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修改建议：建议明确通知时间的起算点为个人信息安全事件发生之时，以消除歧义。</w:t>
      </w:r>
    </w:p>
    <w:p>
      <w:r>
        <w:t>[MEDIUM] 通知内容的完整性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风险分析：条款提到通知内容应包括事件发生时间、影响范围等，但未详细列明具体需要通知哪些内容，可能导致执行中的遗漏。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修改建议：建议详细列出必须通知的具体内容，如事件详细描述、受影响的数据类型、已采取的补救措施等。</w:t>
      </w:r>
    </w:p>
    <w:p>
      <w:r>
        <w:t>[MEDIUM] 通知和函件的送达要求 | 条款类型：CONSENT_NOTICE | 问题类型：AMBIGUOUS_LANGUAGE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条款中对于通知、函件的送达方式进行了列举，但没有明确指出哪些送达方式是有效的，可能导致在实际操作中产生歧义。例如，航空挂号信、快递、传真、电子邮件在何种条件下可被视为有效送达并未明确。 | 法规依据：《个人信息保护法》第39条；中华人民共和国网络安全法（2025修正）第七十八条；中华人民共和国民法典；上市公司章程指引(2025修订)；平谷区人民法院: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修改建议：明确各种送达方式的有效性，并给出具体的时间要求，如电子邮件需在发出后24小时内确认收讫等，以减少歧义和潜在的法律风险。</w:t>
      </w:r>
    </w:p>
    <w:p>
      <w:r>
        <w:t>[MEDIUM] 通知期限不明确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风险分析：条款中提到的“30日内”没有具体说明是指哪个具体的时间节点，这可能导致执行过程中的误解或争议。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修改建议：应明确具体的通知时间节点，并且提供清晰的通知方式，如通过APP弹窗、邮件、官网公告等，确保信息能够准确传达给个人信息主体。</w:t>
      </w:r>
    </w:p>
    <w:p>
      <w:r>
        <w:t>[MEDIUM] 通知监管机构的时限要求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风险分析：条款要求甲方在24小时内通知监管机构，但未明确规定通知的具体内容，如通知的目的、所需材料等，可能导致实际操作中的合规风险。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修改建议：建议明确通知监管机构的具体要求，包括通知的目的、内容、时限等，以确保合规性。</w:t>
      </w:r>
    </w:p>
    <w:p>
      <w:r>
        <w:t>[MEDIUM] 配合义务的不明确性 | 条款类型：RIGHTS_REQUEST | 问题类型：AMBIGUOUS_LANGUAGE | 原文摘录：5.2 个人信息主体可选择向甲方或直接向乙方主张本合同约定的权利，甲方和乙方均应予以配合，不得推诿、拒绝。 | 风险分析：条款要求甲方和乙方均应予以配合，但未具体说明配合的方式、范围和程度，可能导致在实际操作中各方对于如何配合存在误解。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修改建议：建议详细规定甲方和乙方在配合过程中的具体行为、责任分配以及可能的协助方式，确保各方明确自己的义务。</w:t>
      </w:r>
    </w:p>
    <w:p>
      <w:r>
        <w:t>[MEDIUM] 配合监管报告的义务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风险分析：条款提到乙方在事件可能影响个人信息主体权益或违反中国法律法规时，应配合甲方按规定向中国监管机构报告，但未明确具体的配合流程和责任分配。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修改建议：建议明确乙方在配合监管报告时的具体流程、责任分配以及所需准备的材料，以确保合规性。</w:t>
      </w:r>
    </w:p>
    <w:p>
      <w:r>
        <w:t>[MEDIUM] 配合监管活动的义务 | 条款类型：OTHER | 问题类型：COMPLIANT | 原文摘录：3.13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 | 风险分析：条款要求乙方接受中国监管机构的监督检查，并配合相关活动，包括调查、询问和现场检查等。乙方需提供必要的协助，如办理入境手续、翻译服务和安排场地等。这符合《个人信息保护法》和《数据安全法》中关于配合监管机构的要求。因此，该条款在合规方面没有明显问题。 | 法规依据：Personal Information Protection Law and related rules；促进和规范数据跨境流动规定（全文页）第六条；中华人民共和国网络安全法（2025修正）第五十二条；促进和规范数据跨境流动规定（全文页）第十四条；最高人民法院: 最高检发布第五十九批指导性案例；得理法搜: 最高人民检察院发布刑罚变更执行监督典型案例 | 修改建议：</w:t>
      </w:r>
    </w:p>
    <w:p>
      <w:r>
        <w:t>[MEDIUM] 配合验证的责任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风险分析：条款要求乙方配合甲方进行删除情况的验证，但未明确验证的方式、时间和标准，可能导致执行上的模糊。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修改建议：建议明确配合验证的具体方式、时间和标准。</w:t>
      </w:r>
    </w:p>
    <w:p>
      <w:r>
        <w:t>[MEDIUM] 风险描述不够具体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风险分析：虽然列出了可能的风险，但没有明确指出这些风险是如何与《个人信息保护法》等法规的具体要求相关联的，可能导致理解上的歧义。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修改建议：建议进一步明确可能的风险，并详细说明这些风险如何违反《个人信息保护法》等相关法规，以及将采取哪些具体措施来防范这些风险。</w:t>
      </w:r>
    </w:p>
    <w:p>
      <w:r>
        <w:t>[LOW] DPO联系方式未明确合规要求 | 条款类型：OTHER | 问题类型：AMBIGUOUS_LANGUAGE | 原文摘录：1、dpo@oceanstar.com</w:t>
        <w:br/>
        <w:t>数据保护官（DPO）：David Wang，联系电话：+1-415-5558901 | 风险分析：虽然提供了DPO的姓名和联系方式，但未明确该联系方式是否必须为官方且保持更新，可能导致合规风险。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修改建议：建议明确DPO联系方式的官方性和更新频率要求。</w:t>
      </w:r>
    </w:p>
    <w:p>
      <w:r>
        <w:t>[LOW] TLS加密传输的安全性 | 条款类型：SECURITY_MEASURES | 问题类型：MISSING_REQUIREMENT | 原文摘录：1、SOC2 认证标准，配备物理访问控制、视频监控、防火防盗等设施；</w:t>
        <w:br/>
        <w:t>（2）传输安全：仅通过 TLS | 风险分析：虽然提到了使用TLS进行传输，但未明确TLS版本和加密套件的配置是否符合最新的安全标准。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修改建议：应明确指定支持的TLS版本和加密套件，以确保传输过程的安全性。</w:t>
      </w:r>
    </w:p>
    <w:p>
      <w:r>
        <w:t>[LOW] 个人信息主体撤回同意后的数据处理义务 | 条款类型：RIGHTS_REQUEST | 问题类型：AMBIGUOUS_LANGUAGE | 原文摘录：5.6 个人信息主体撤回同意的，甲方应立即通知乙方停止接收新的个人信息，乙方应停止对该个人信息主体信息的后续处理，并按个人信息主体的要求删除或返还相关信息（法律法规另有规定的除外）。 | 风险分析：条款中未明确指出在个人信息主体撤回同意后，甲方和乙方停止处理的时限要求，可能导致执行过程中的操作延迟或不一致。 | 法规依据：《个人信息保护法》第44条至第49条；中华人民共和国网络安全法（2025修正）第三十三条；中华人民共和国网络安全法（2025修正）第十三条；中华人民共和国个人信息保护法；渭南市中级人民法院: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修改建议：建议增加明确规定，例如：甲方应在收到个人信息主体撤回同意的通知后X个工作日内通知乙方停止接收新的个人信息，并立即停止对该个人信息主体的后续处理。</w:t>
      </w:r>
    </w:p>
    <w:p>
      <w:r>
        <w:t>[LOW] 个人信息主体权利的明确性 | 条款类型：RIGHTS_REQUEST | 问题类型：AMBIGUOUS_LANGUAGE | 原文摘录：第五条 个人信息主体的权利 | 风险分析：条款中未明确列出个人信息主体具体享有哪些权利，仅提到适用相关法律法规，可能导致理解上的歧义。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修改建议：应详细列举个人信息主体所享有的各项权利，如访问权、更正权、删除权等，并提供相应的法律依据和解释。</w:t>
      </w:r>
    </w:p>
    <w:p>
      <w:r>
        <w:t>[LOW] 个人信息主体查询权利未明确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风险分析：条款提到“并配合个人信息主体查询其个人信息的处理情况”，但没有明确规定查询的具体流程、所需材料、查询时限等，可能导致个人信息主体无法有效行使查询权利。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修改建议：建议明确个人信息主体查询其个人信息处理情况的具体流程、所需材料、查询时限等，以确保个人信息主体能够顺利行使查询权利。</w:t>
      </w:r>
    </w:p>
    <w:p>
      <w:r>
        <w:t>[LOW] 个人信息主体的权利描述清晰 | 条款类型：RIGHTS_REQUEST | 问题类型：MISSING_REQUIREMENT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风险分析：条款中对个人信息主体的各项权利进行了清晰的描述，未发现明显的缺失。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修改建议：无需整改</w:t>
      </w:r>
    </w:p>
    <w:p>
      <w:r>
        <w:t>[LOW] 个人信息主体的权利未明确界定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风险分析：条款中提到个人信息主体作为第三方受益人有权主张权利，但未明确界定“第三方受益人”的具体范围和条件，可能导致理解上的歧义。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董某浩与某某（珠海）互联网信息服务有限公司、某某信托股份有限公司等一审民事判决书；全州县人民法院: 李瑞林与蒋基亮合同纠纷一审民事判决书 | 修改建议：建议进一步明确第三方受益人的定义，并规定在何种情况下个人信息主体可以行使权利，以减少歧义和潜在的法律风险。</w:t>
      </w:r>
    </w:p>
    <w:p>
      <w:r>
        <w:t>[LOW] 个人信息保护法未明确具体匿名化标准 | 条款类型：OTHER | 问题类型：AMBIGUOUS_LANGUAGE | 原文摘录：1.4 匿名化：指个人信息经过处理无法识别特定自然人且不能复原的过程（依据《中华人民共和国个人信息保护法》 | 风险分析：条款中仅引用了《个人信息保护法》相关条款，但未明确说明具体的匿名化标准，可能导致实施过程中的模糊性和不确定性。 | 法规依据：Personal Information Protection Law and related rules；DeliLegal API failed: queryListCase request failed: The read operation timed out | 修改建议：建议补充具体的匿名化技术标准和操作流程，以增强条款的可执行性和可理解性。</w:t>
      </w:r>
    </w:p>
    <w:p>
      <w:r>
        <w:t>[LOW] 争议解决条款不够明确 | 条款类型：OTHER | 问题类型：AMBIGUOUS_LANGUAGE | 原文摘录：9.7 本合同未尽事宜，由双方协商解决；协商不成的，可向甲方所在地有管辖权的人民法院提起诉讼。 | 风险分析：该条款未明确规定争议解决的详细程序和条件，可能导致双方在发生争议时对处理方式产生误解或分歧。 | 法规依据：Personal Information Protection Law and related rules；广东省高级人民法院: 广东高院发布民事案件管辖争议典型案例；广东省高级人民法院: 广东法院民事案件管辖争议典型案例 | 修改建议：建议进一步明确争议解决的具体流程、期限以及管辖法院等关键信息，以减少未来可能出现的法律风险。</w:t>
      </w:r>
    </w:p>
    <w:p>
      <w:r>
        <w:t>[LOW] 信息提供不全面 | 条款类型：OTHER | 问题类型：AMBIGUOUS_LANGUAGE | 原文摘录：4.3 乙方已向甲方提供评估所需的全部必要信息（包括但不限于乙方的隐私政策、安全技术方案、合规认证文件、美国相关法律解读等），且所提供信息真实、准确、完整，无虚假记载、误导性陈述或重大遗漏。 | 风险分析：虽然条款要求乙方提供全部必要信息，但未明确指出哪些信息属于'必要'，可能导致信息提供不全面。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修改建议：应详细列明乙方需提供的必要信息清单，并强调信息的真实性和准确性。</w:t>
      </w:r>
    </w:p>
    <w:p>
      <w:r>
        <w:t>[LOW] 加密存储技术选择不够明确 | 条款类型：SECURITY_MEASURES | 问题类型：AMBIGUOUS_LANGUAGE | 原文摘录：1.3）、加密存储（AES-256）、去标识化使用、到期自动删除。 | 风险分析：条款中提到的加密存储技术为AES-256，但没有明确说明是使用AES-256的哪种实现方式或标准，可能导致实施上的歧义。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修改建议：建议明确指定使用的加密算法和标准，例如AES-256的FIPS 140-2验证版本，以确保技术实施的一致性和合规性。</w:t>
      </w:r>
    </w:p>
    <w:p>
      <w:r>
        <w:t>[LOW] 去标识化的定义不够明确 | 条款类型：OTHER | 问题类型：AMBIGUOUS_LANGUAGE | 原文摘录：1.5 去标识化：指个人信息经过处理，使其在不借助额外信息的情况下无法识别特定自然人的过程。 | 风险分析：条款中对去标识化的定义较为模糊，可能导致执行时理解偏差，从而影响合规性。 | 法规依据：Personal Information Protection Law and related rules；北京市第四中级人民法院: 薛XX与深圳平安普惠小额贷款有限公司等网络侵权责任纠纷二审民事判决书；北京互联网法院: 许翰与深圳市丰巢科技有限公司网络侵权责任纠纷一审民事判决书 | 修改建议：建议进一步明确去标识化的具体操作方法和标准，避免使用模糊的语言描述。</w:t>
      </w:r>
    </w:p>
    <w:p>
      <w:r>
        <w:t>[LOW] 合同效力优先性的规定可能引发合规问题 | 条款类型：OTHER | 问题类型：AMBIGUOUS_LANGUAGE | 原文摘录：9.1 本合同的效力优先于甲乙双方此前签订的任何与个人信息出境相关的法律文件，此前文件中的相关条款与本合同冲突的，以本合同为准。 | 风险分析：虽然条款强调了本合同的效力优先性，但未明确说明在何种情况下适用，可能导致与其他法律文件的冲突解决不明确，从而引发合规风险。 | 法规依据：Personal Information Protection Law and related rules；中华人民共和国网络安全法（2025修正）第十三条；中华人民共和国网络安全法（2025修正）第七十八条；北京市第一中级人民法院: 万水（北京）国际冰球俱乐部有限公司上诉北京冰世界体育文化发展有限公司确认合同效力纠纷一案；北京市第四中级人民法院: 史某；某公司网络侵权责任纠纷二审民事判决书 | 修改建议：建议进一步明确合同效力优先的具体条件和适用情境，以及与其他法律文件冲突时的具体解决方式，避免产生歧义。</w:t>
      </w:r>
    </w:p>
    <w:p>
      <w:r>
        <w:t>[LOW] 合同正本份数及法律效力 | 条款类型：OTHER | 问题类型：AMBIGUOUS_LANGUAGE | 原文摘录：9.8 本合同正本一式肆份，甲乙双方各执贰份，具有同等法律效力；本合同附录一式肆份，与正本具有同等法律效力。 | 风险分析：虽然提到了正本和附录的份数及法律效力，但表述可能存在歧义，如'各执贰份'未明确是正本还是附录的份数。 | 法规依据：Personal Information Protection Law and related rules；中华人民共和国网络安全法（2025修正）第四十四条；中华人民共和国网络安全法（2025修正）第七十八条；促进和规范数据跨境流动规定（全文页）第十四条；DeliLegal API failed: queryListCase request failed: _ssl.c:999: The handshake operation timed out | 修改建议：建议明确指出正本和附录各自的份数，以及各自的法律效力，避免产生歧义。</w:t>
      </w:r>
    </w:p>
    <w:p>
      <w:r>
        <w:t>[LOW] 地域管辖条款的合理性 | 条款类型：CONSENT_NOTICE | 问题类型：MISSING_REQUIREMENT | 原文摘录：6.5 本合同相关的争议，诉讼管辖法院为甲方所在地有管辖权的人民法院（即陕西省西安市雁塔区人民法院），双方均同意接受该法院的管辖。 | 风险分析：条款中明确了争议解决的管辖法院，但未考虑合同签订地、履行地等因素，可能导致管辖权争议。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修改建议：建议增加关于合同签订地、履行地等相关信息，以明确地域管辖法院的选择依据。</w:t>
      </w:r>
    </w:p>
    <w:p>
      <w:r>
        <w:t>[LOW] 备案流程未明确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风险分析：条款提到将第三方的相关信息及协议副本提交甲方备案，但未明确备案的具体流程和要求，可能导致实际操作中的合规性问题。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修改建议：应明确备案的具体流程和要求，包括备案时间、所需材料、审核程序等，以确保备案过程的合规性。</w:t>
      </w:r>
    </w:p>
    <w:p>
      <w:r>
        <w:t>[LOW] 工作日定义不明确 | 条款类型：OTHER | 问题类型：AMBIGUOUS_LANGUAGE | 原文摘录：9.5 本合同中涉及的 “工作日” 不包括中国法定节假日及休息日；“以上”“不少于”“不超过” 均包含本数。 | 风险分析：条款中对“工作日”的定义不够明确，可能导致理解上的歧义，进而影响合同的执行。在中国法律体系中，“工作日”通常指除去法定节假日和休息日的日期，但此条款未对此进行明确表述。 | 法规依据：Personal Information Protection Law and related rules；促进和规范数据跨境流动规定（发布页）段落6；灌阳县人民法院: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修改建议：建议重新明确“工作日”的定义，并提供具体示例以减少歧义。</w:t>
      </w:r>
    </w:p>
    <w:p>
      <w:r>
        <w:t>[LOW] 数据处理方式未明确具体技术手段 | 条款类型：DATA_PROCESSING_SCOPE | 问题类型：AMBIGUOUS_LANGUAGE | 原文摘录：3.4 乙方处理个人信息的方式应符合 “对个人权益影响最小” 的原则，优先采用去标识化、加密等技术手段降低个人信息泄露风险，不得采用可能对个人信息主体权益造成重大影响的处理方式。 | 风险分析：条款中提到了应采用去标识化、加密等技术手段，但未明确指出具体的技术细节和实施方法，可能导致执行上的模糊性。 | 法规依据：《个人信息保护法》第13条；《个人信息保护法》第17条；中华人民共和国个人信息保护法；信息安全技术公共及商用服务信息系统个人信息保护指南；中华人民共和国民法典；北京互联网法院: 罗懿与北京大生知行科技有限公司网络侵权责任纠纷一审民事判决书；浦东新区人民法院: 李璐褘与平安银行股份有限公司上海分行名誉权纠纷一审民事判决书 | 修改建议：建议进一步明确可用的具体技术手段和实施步骤，以增强条款的可操作性和准确性。</w:t>
      </w:r>
    </w:p>
    <w:p>
      <w:r>
        <w:t>[LOW] 未提及敏感个人信息出境的额外保护措施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条款中提到若出境个人信息包含敏感个人信息，甲方应单独告知该类信息出境的必要性、对个人权益的具体影响及额外保护措施，并取得个人信息主体的单独书面同意。但条款中未明确提及这一点，可能导致信息主体无法充分了解额外保护措施。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修改建议：乙方应在告知敏感个人信息出境时，明确说明其必要性和对个人权益的具体影响，并提出相应的额外保护措施，以确保信息主体的权益得到充分保护。</w:t>
      </w:r>
    </w:p>
    <w:p>
      <w:r>
        <w:t>[LOW] 未提及数据传输安全措施 | 条款类型：OTHER | 问题类型：AMBIGUOUS_LANGUAGE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风险分析：条款中没有明确提及数据传输过程中的安全措施，可能会导致在数据传输过程中出现合规性问题。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修改建议：建议增加关于数据传输过程中应采取的安全措施，如加密、访问控制等，以确保数据传输的合规性。</w:t>
      </w:r>
    </w:p>
    <w:p>
      <w:r>
        <w:t>[LOW] 未提及数据保护和隐私政策的相关内容 | 条款类型：OTHER | 问题类型：MISSING_REQUIREMENT | 原文摘录：9.9 本合同自双方授权代表签字并加盖公章之日起生效，有效期为 1 年；期满前 30 日内，双方均未提出书面异议的，本合同自动续期 1 年，后续续期以此类推。 | 风险分析：根据相关法律法规，合同中应包含对个人信息的保护和隐私政策的相关要求。此条款中未体现这些内容，可能不符合法律法规的要求。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修改建议：建议在合同中增加关于个人信息保护和隐私政策的具体条款，确保符合《个人信息保护法》等相关法律法规的规定。</w:t>
      </w:r>
    </w:p>
    <w:p>
      <w:r>
        <w:t>[LOW] 未提及法律适用和争议解决方式 | 条款类型：RIGHTS_REQUEST | 问题类型：AMBIGUOUS_LANGUAGE | 原文摘录：第六条主张相关权利。 | 风险分析：条款中未明确提及在权利主张过程中可能涉及的法律适用和争议解决方式，可能导致执行时的不确定性。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修改建议：应明确规定在权利主张过程中适用的法律和争议解决方式，如通过调解、仲裁或诉讼等。</w:t>
      </w:r>
    </w:p>
    <w:p>
      <w:r>
        <w:t>[LOW] 未提及用户数据访问权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风险分析：合同中未明确规定用户的个人信息数据访问权，可能导致用户在需要访问或更正其个人信息时遇到障碍。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修改建议：应明确规定用户的个人信息数据访问权，并提供相应的流程和条件。</w:t>
      </w:r>
    </w:p>
    <w:p>
      <w:r>
        <w:t>[LOW] 未提及监管机构的定义和职责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风险分析：条款中未明确监管机构的定义和职责，可能导致在实际操作中对监管机构的理解和执行存在差异。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修改建议：明确监管机构的定义，并规定其职责和义务，以确保合规审计的公正性和有效性。</w:t>
      </w:r>
    </w:p>
    <w:p>
      <w:r>
        <w:t>[LOW] 未明确DPO的职责范围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风险分析：虽然提到了DPO，但未明确其具体职责和权力范围，可能导致执行过程中的困惑或权责不清。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修改建议：应详细列出DPO在合同中的具体职责和权力，以及其在数据处理过程中的决策权和监督权。</w:t>
      </w:r>
    </w:p>
    <w:p>
      <w:r>
        <w:t>[LOW] 未明确个人信息保护措施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风险分析：条款中虽然列举了个人信息主体的多项权利，但未明确甲方或乙方在个人信息保护方面的具体措施和要求，可能导致执行时的不确定性。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修改建议：建议增加关于甲方或乙方在个人信息保护方面的具体措施和要求，以提高条款的可执行性。</w:t>
      </w:r>
    </w:p>
    <w:p>
      <w:r>
        <w:t>[LOW] 未明确个人信息处理目的 | 条款类型：OTHER | 问题类型：AMBIGUOUS_LANGUAGE | 原文摘录：1 | 风险分析：条款中未明确说明个人信息的具体处理目的，可能导致合规风险。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修改建议：建议补充个人信息处理的具体目的描述，确保符合《个人信息保护法》的相关规定。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原文摘录：7.3 甲方依据本合同第 | 风险分析：条款中未明确说明甲方处理个人信息的明确目的，可能导致合规风险。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修改建议：应详细列明甲方处理个人信息的每一个具体目的，并确保这些目的符合《个人信息保护法》的规定。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未明确个人信息处理目的和范围 | 条款类型：OTHER | 问题类型：AMBIGUOUS_LANGUAGE | 原文摘录：8 | 风险分析：条款中未明确说明将如何收集、使用、存储和传输个人信息，可能导致合规风险。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修改建议：应详细规定个人信息的处理目的、范围、方式和保护措施。</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修改建议：应明确规定个人信息的处理目的、范围、方式以及保护措施，确保符合《个人信息保护法》的要求。</w:t>
      </w:r>
    </w:p>
    <w:p>
      <w:r>
        <w:t>[LOW] 未明确个人信息处理目的和范围 | 条款类型：OTHER | 问题类型：AMBIGUOUS_LANGUAGE | 原文摘录：8 | 风险分析：条款中未明确说明将如何收集、使用、存储和传输个人信息，以及处理个人信息的范围，这可能导致合规风险。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修改建议：应明确条款中个人信息处理的具体目的、范围、方式等，以符合《个人信息保护法》等相关法规的要求。</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未明确个人信息处理目的和范围 | 条款类型：OTHER | 问题类型：AMBIGUOUS_LANGUAGE | 原文摘录：7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修改建议：应详细规定个人信息处理的每一个环节，包括目的、范围、方式等，以确保合规性。</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未明确修改、补充的具体要求 | 条款类型：OTHER | 问题类型：AMBIGUOUS_LANGUAGE | 原文摘录：9.4 本合同的任何修改、补充，均需由双方协商一致后签订书面协议，该协议构成本合同的组成部分，与本合同具有同等法律效力。 | 风险分析：条款中仅提到修改、补充需双方协商一致并签订书面协议，但未明确具体要求和程序，可能导致执行过程中的误解或争议。 | 法规依据：Personal Information Protection Law and related rules；中华人民共和国网络安全法（2025修正）第三十三条；中华人民共和国网络安全法（2025修正）第三十九条；中国绿色食品发展中心关于印发《绿色食品检测机构管理办法》等文件的通知(2013修订)；上海市第一中级人民法院: 上海飞蕾科技有限公司诉富士医疗器材（上海）有限公司委托合同纠纷一案再审民事判决书；平谷区人民法院: 金紫银（北京）餐饮有限公司平谷分店、北京熙美爱酒店有限公司等与王东来确认合同无效纠纷一审民事判决书 | 修改建议：建议明确修改、补充的具体要求、协商流程和书面协议的内容格式，以减少执行过程中的不确定性。</w:t>
      </w:r>
    </w:p>
    <w:p>
      <w:r>
        <w:t>[LOW] 未明确具体义务内容 | 条款类型：OTHER | 问题类型：AMBIGUOUS_LANGUAGE | 原文摘录：第五条、 | 风险分析：条款中未明确提及具体的个人信息处理、保护或跨境流动的义务，导致理解和执行上的模糊性。 | 法规依据：Personal Information Protection Law and related rules；促进和规范数据跨境流动规定（发布页）段落6；中华人民共和国网络安全法（2025修正）第十三条；最高人民法院: 最高检发布第五十九批指导性案例；上海市第二中级人民法院: 指导案例193号：闻巍等侵犯公民个人信息案 | 修改建议：应详细规定在个人信息保护、数据跨境流动等方面的具体要求，避免使用模糊的语言。</w:t>
      </w:r>
    </w:p>
    <w:p>
      <w:r>
        <w:t>[LOW] 未明确具体救济方式 | 条款类型：RIGHTS_REQUEST | 问题类型：AMBIGUOUS_LANGUAGE | 原文摘录：6.6 本合同约定的救济途径不限制个人信息主体依据中国法律法规享有的其他法定救济权利。 | 风险分析：条款中提到救济途径不限制个人信息主体依法享有的其他法定救济权利，但未具体列明哪些救济途径不受限制，可能导致理解上的歧义。 | 法规依据：《个人信息保护法》第44条至第49条；中华人民共和国网络安全法（2025修正）第三十三条；中华人民共和国网络安全法（2025修正）第十三条；促进和规范数据跨境流动规定（全文页）第十四条；重庆市第一中级人民法院: 北京微聚未来科技有限公司、陈某民事二审民事判决书；驻马店市中级人民法院: &lt;em&gt;中国&lt;/em&gt;东方资产管理股份有限公司河南省分公司、吕如奇一般人格权纠纷二审民事判决书 | 修改建议：建议明确列出受限制的具体救济途径，以减少歧义。</w:t>
      </w:r>
    </w:p>
    <w:p>
      <w:r>
        <w:t>[LOW] 未明确同意目的 | 条款类型：CONSENT_NOTICE | 问题类型：AMBIGUOUS_LANGUAGE | 原文摘录：一、境外接收方基本信息</w:t>
        <w:br/>
        <w:t>名称：OceanStar Technology Inc.</w:t>
        <w:br/>
        <w:t>注册地址：1201 Orange Ave, Suite 800, San Francisco, CA 94107, United States</w:t>
        <w:br/>
        <w:t>联系方式：+1-415- | 风险分析：合同中未明确说明接收个人信息的具体目的，可能导致信息处理的不透明和不合规。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修改建议：应明确在合同中列明接收个人信息的具体目的和范围。</w:t>
      </w:r>
    </w:p>
    <w:p>
      <w:r>
        <w:t>[LOW] 未明确告知个人信息主体的权利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风险分析：条款中没有明确提及个人信息主体在收到权利主张请求后的具体权利，例如要求更正、删除个人信息或反对处理等。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修改建议：建议在条款中增加关于个人信息主体权利的明确描述，包括但不限于要求更正、删除和个人信息处理的反对权。</w:t>
      </w:r>
    </w:p>
    <w:p>
      <w:r>
        <w:t>[LOW] 未明确告知用户数据传输的目的和范围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风险分析：虽然条款中提到了境外接收方的信息，但并未明确告知用户数据传输的具体目的和范围，这可能导致用户对数据处理的理解不足。 | 法规依据：《个人信息保护法》第39条；中华人民共和国网络安全法（2025修正）第四十四条；中华人民共和国网络安全法（2025修正）第十三条；福建省高级人民法院: 福建某某品牌管理有限公司与李某庆、石狮某某服饰有限公司等特许经营合同纠纷二审民事判决书；深圳前海合作区人民法院: 陈俊文与李博、万加宇姓名权纠纷一审民事判决书 | 修改建议：应明确在合同中注明数据传输的目的、范围以及数据处理的方式，并确保用户能够理解这些信息。</w:t>
      </w:r>
    </w:p>
    <w:p>
      <w:r>
        <w:t>[LOW] 未明确告知用户数据保护机构联系方式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风险分析：虽然提供了个人信息处理者的联系方式，但未明确指出该联系方式是否为数据保护机构的联系方式，可能导致用户在需要时无法及时联系到相关部门。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修改建议：应明确提供数据保护机构的联系方式，并在合同中注明该联系方式用于接收用户关于数据保护的询问和投诉。</w:t>
      </w:r>
    </w:p>
    <w:p>
      <w:r>
        <w:t>[LOW] 未明确提供副本的时间要求 | 条款类型：RIGHTS_REQUEST | 问题类型：MISSING_REQUIREMENT | 原文摘录：2.9 个人信息主体要求提供本合同副本的，甲方应在 10 个工作日内提供（涉及商业秘密、国家秘密的内容需进行脱敏处理，但不得影响个人信息主体行使权利）。 | 风险分析：条款中仅提到甲方应在10个工作日内提供合同副本，但未明确这一要求的起始时间点，可能导致执行过程中的误解或纠纷。 | 法规依据：《个人信息保护法》第44条至第49条；中华人民共和国个人信息保护法；信息安全技术公共及商用服务信息系统个人信息保护指南；中华人民共和国民法典；广州铁路运输中级法院: 樊永强、广州市天河区人民政府龙洞街道办事处二审行政判决书；葫芦岛市连山区人民法院: 刘忠礼与兴城市自然资源局资源行政管理:其他（资源）一审行政判决书 | 修改建议：建议明确提供合同副本的具体起始时间，并在合同中增加相关说明以消除歧义。</w:t>
      </w:r>
    </w:p>
    <w:p>
      <w:r>
        <w:t>[LOW] 未明确救济方式 | 条款类型：OTHER | 问题类型：AMBIGUOUS_LANGUAGE | 原文摘录：第六条 救济 | 风险分析：条款中未明确提及具体的救济方式，仅提到适用相关法律法规，可能导致在实际操作中产生歧义。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修改建议：建议明确条款中的救济方式，如赔偿损失、恢复名誉、赔礼道歉等，以减少执行过程中的不确定性。</w:t>
      </w:r>
    </w:p>
    <w:p>
      <w:r>
        <w:t>[LOW] 未明确数据主体的权利和救济途径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风险分析：条款中未明确规定数据主体在个人信息保护方面的权利和救济途径，这可能导致用户在权益受损时难以维权。 | 法规依据：《个人信息保护法》第39条；中华人民共和国网络安全法（2025修正）第四十四条；中华人民共和国网络安全法（2025修正）第十三条；福建省高级人民法院: 福建某某品牌管理有限公司与李某庆、石狮某某服饰有限公司等特许经营合同纠纷二审民事判决书；深圳前海合作区人民法院: 陈俊文与李博、万加宇姓名权纠纷一审民事判决书 | 修改建议：应在合同中增加关于数据主体权利和救济途径的条款，确保用户能够清晰地了解如何维护自己的权益。</w:t>
      </w:r>
    </w:p>
    <w:p>
      <w:r>
        <w:t>[LOW] 未明确数据出境目的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风险分析：条款中未明确数据出境的具体目的，可能导致数据出境不符合目标国家或地区的数据保护要求。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修改建议：明确数据出境的目的，并针对不同目的提供相应的合规要求和保障措施。</w:t>
      </w:r>
    </w:p>
    <w:p>
      <w:r>
        <w:t>[LOW] 未明确数据处理目的和范围 | 条款类型：OTHER | 问题类型：AMBIGUOUS_LANGUAGE | 原文摘录：3.2 乙方作为受委托处理个人信息的主体，应严格遵循 “最小必要” 原则，仅在为履行《SaaS 技术服务协议》及本合同所必需的范围内处理个人信息，不得将个人信息用于与委托事项无关的任何活动。 | 风险分析：虽然条款提到了“仅为履行《SaaS 技术服务协议》及本合同所必需的范围内处理个人信息”，但未明确说明数据处理的具体目的和范围，可能导致理解上的歧义。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修改建议：建议进一步明确数据处理的目的、范围以及与委托事项的关系，以减少歧义和潜在的法律风险。</w:t>
      </w:r>
    </w:p>
    <w:p>
      <w:r>
        <w:t>[LOW] 未明确数据安全保护义务 | 条款类型：OTHER | 问题类型：AMBIGUOUS_LANGUAGE | 原文摘录：8 | 风险分析：条款中未明确企业应承担的数据安全保护义务，可能导致在数据泄露等情况下无法及时应对。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修改建议：应明确规定企业的数据安全保护义务，包括数据加密、访问控制、安全审计等方面，并设定相应的责任追究机制。</w:t>
      </w:r>
    </w:p>
    <w:p>
      <w:r>
        <w:t>[LOW] 未明确数据安全保护义务 | 条款类型：OTHER | 问题类型：AMBIGUOUS_LANGUAGE | 原文摘录：8 | 风险分析：条款中未明确数据安全保护的具体义务，如定期安全评估、安全事件应对等，这可能导致合规风险。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修改建议：应明确规定数据安全保护的各项义务，包括定期评估、安全培训、应急响应等措施。</w:t>
      </w:r>
    </w:p>
    <w:p>
      <w:r>
        <w:t>[LOW] 未明确权利内容 | 条款类型：RIGHTS_REQUEST | 问题类型：AMBIGUOUS_LANGUAGE | 原文摘录：第六条主张相关权利。 | 风险分析：条款中仅提到主张相关权利，但未具体说明是哪些权利，可能导致执行时的不明确性。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修改建议：应明确列出主张的具体权利内容，如个人信息保护权、数据安全权等，避免使用模糊的语言。</w:t>
      </w:r>
    </w:p>
    <w:p>
      <w:r>
        <w:t>[LOW] 未明确法律适用和争议解决方式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风险分析：条款中未明确提及《个人信息保护法》和其他相关法律法规的法律适用，也未规定争议解决的方式。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修改建议：应明确法律适用的范围，并规定争议解决的途径，如仲裁或诉讼等。</w:t>
      </w:r>
    </w:p>
    <w:p>
      <w:r>
        <w:t>[LOW] 未明确跨境数据流动的具体规定 | 条款类型：DATA_PROCESSING_SCOPE | 问题类型：NON_COMPLIANT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风险分析：条款中提到可能影响乙方履行合同义务的法律法规变化，但未具体说明涉及跨境数据流动的相关规定，可能导致在跨境数据传输方面存在合规风险。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修改建议：补充关于跨境数据流动的具体规定，明确在涉及跨境数据传输时，乙方应遵守的法律法规要求，以及相应的操作流程和责任划分。</w:t>
      </w:r>
    </w:p>
    <w:p>
      <w:r>
        <w:t>[LOW] 未明确违反安全措施的后果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风险分析：条款中虽然提到了乙方需提供相关技术方案及资质证明文件，但并未明确在违反安全措施时应承担的具体后果，这可能导致乙方在面临合规风险时缺乏足够的警示和威慑。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修改建议：建议明确在违反安全措施时应承担的法律责任和具体后果，如罚款、赔偿损失、业务限制等，并要求乙方在合同中明确列出这些后果。</w:t>
      </w:r>
    </w:p>
    <w:p>
      <w:r>
        <w:t>[LOW] 未明确通知对方的义务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风险分析：条款中没有明确在何种情况下需要通知对方相关信息泄露的情况，可能导致在紧急情况下无法及时通知对方。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修改建议：建议增加在特定情况下需要通知对方的义务，并明确通知的内容和程序。</w:t>
      </w:r>
    </w:p>
    <w:p>
      <w:r>
        <w:t>[LOW] 法律合规性问题 | 条款类型：CONSENT_NOTICE | 问题类型：NON_COMPLIANT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风险分析：条款中引用了多部法律法规，但没有明确指出这些法律法规的适用条件和具体要求，可能导致实际操作中的合规风险。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修改建议：应明确指出所引用法律法规的适用范围和具体要求，并建议在必要时咨询专业法律意见以确保合规。</w:t>
      </w:r>
    </w:p>
    <w:p>
      <w:r>
        <w:t>[LOW] 物理访问控制不足 | 条款类型：SECURITY_MEASURES | 问题类型：AMBIGUOUS_LANGUAGE | 原文摘录：1、SOC2 认证标准，配备物理访问控制、视频监控、防火防盗等设施；</w:t>
        <w:br/>
        <w:t>（2）传输安全：仅通过 TLS | 风险分析：虽然提到了配备物理访问控制，但未明确其是否符合SOC2认证标准中关于物理访问控制的具体要求。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修改建议：需进一步明确物理访问控制的具体措施，并确保其符合SOC2认证标准的要求。</w:t>
      </w:r>
    </w:p>
    <w:p>
      <w:r>
        <w:t>[LOW] 监管机构定义不够明确 | 条款类型：OTHER | 问题类型：AMBIGUOUS_LANGUAGE | 原文摘录：1.7 监管机构：指中华人民共和国国家互联网信息办公室、省级互联网信息办公室及其他依法对个人信息处理活动行使监督管理权的部门。 | 风险分析：条款中对监管机构的定义使用了“及其他依法对个人信息处理活动行使监督管理权的部门”，这种表述较为模糊，可能导致实际执行中的不确定性。 | 法规依据：Personal Information Protection Law and related rules；中华人民共和国网络安全法（2025修正）第四十四条；中华人民共和国网络安全法（2025修正）第十三条；中华人民共和国网络安全法（2025修正）第五十二条；得理法搜: 2024年度知识产权行政保护典型案例；西安铁路运输法院: 马某某与陕西省通信管理局、中华人民共和国工业和信息化部行政监察（监察）一审行政判决书 | 修改建议：应明确列出所有具有监管职权的具体部门，避免使用模糊的表述。</w:t>
      </w:r>
    </w:p>
    <w:p>
      <w:r>
        <w:t>[LOW] 缺乏合规审计条款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风险分析：未提及定期进行合规审计的要求，可能导致在数据处理过程中忽视法规要求的合规性检查，增加合规风险。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修改建议：增加关于定期合规审计的条款，明确审计频率、审计内容和审计结果的处理方式，以确保持续合规。</w:t>
      </w:r>
    </w:p>
    <w:p>
      <w:r>
        <w:t>[LOW] 缺乏对个人信息保护法第七十四条的明确引用 | 条款类型：OTHER | 问题类型：AMBIGUOUS_LANGUAGE | 原文摘录：1、dpo@oceanstar.com</w:t>
        <w:br/>
        <w:t>数据保护官（DPO）：David Wang，联系电话：+1-415-5558901 | 风险分析：虽然提到了中华人民共和国个人信息保护法第七十四条，但未明确其在合同中的具体应用和解释，可能导致法律适用上的模糊性。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修改建议：建议明确引用个人信息保护法第七十四条，并提供相应的解释和应用指导。</w:t>
      </w:r>
    </w:p>
    <w:p>
      <w:r>
        <w:t>[LOW] 缺乏对个人信息保护的具体要求 | 条款类型：RIGHTS_REQUEST | 问题类型：NON_COMPLIANT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风险分析：条款虽然提到了个人信息保护的相关法律，但并未在合同中具体规定如何在实际操作中保护个人信息，可能存在合规风险。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董某浩与某某（珠海）互联网信息服务有限公司、某某信托股份有限公司等一审民事判决书；全州县人民法院: 李瑞林与蒋基亮合同纠纷一审民事判决书 | 修改建议：建议在合同中增加关于个人信息保护的具体条款，明确甲方在数据处理和存储方面的责任和义务，确保符合《个人信息保护法》等法律法规的要求。</w:t>
      </w:r>
    </w:p>
    <w:p>
      <w:r>
        <w:t>[LOW] 缺乏法律适用和争议解决机制 | 条款类型：OTHER | 问题类型：MISSING_REQUIREMENT | 原文摘录：8 | 风险分析：条款中未明确法律适用和争议解决的具体方式，可能导致在发生合规问题时无法有效解决。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修改建议：应规定适用法律、争议解决方式及程序，如协商、调解、仲裁或诉讼等。</w:t>
      </w:r>
    </w:p>
    <w:p>
      <w:r>
        <w:t>[LOW] 缺乏法律适用和争议解决机制 | 条款类型：OTHER | 问题类型：MISSING_REQUIREMENT | 原文摘录：5 | 风险分析：条款中未明确法律适用和争议解决机制，可能不符合相关法律法规的要求。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修改建议：应增加关于法律适用和争议解决机制的描述，确保符合相关法律法规的要求。</w:t>
      </w:r>
    </w:p>
    <w:p>
      <w:r>
        <w:t>[LOW] 缺乏法律适用和争议解决条款 | 条款类型：OTHER | 问题类型：MISSING_REQUIREMENT | 原文摘录：5 | 风险分析：条款中未包含适用法律和争议解决机制，可能导致在发生法律纠纷时无法有效应对。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修改建议：应在条款中明确适用法律，并规定争议解决机制，如通过调解、仲裁或诉讼等方式解决争议。</w:t>
      </w:r>
    </w:p>
    <w:p>
      <w:r>
        <w:t>[LOW] 缺乏法律适用和争议解决条款 | 条款类型：OTHER | 问题类型：MISSING_REQUIREMENT | 原文摘录：5 | 风险分析：条款中未包含法律适用和争议解决的相关条款，可能导致在发生法律问题时无法有效解决。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修改建议：应增加法律适用和争议解决条款，确保在发生法律问题时能够依法有效解决。</w:t>
      </w:r>
    </w:p>
    <w:p>
      <w:r>
        <w:t>[LOW] 缺乏违约责任条款 | 条款类型：CONSENT_NOTICE | 问题类型：NON_COMPLIANT | 原文摘录：2.10 甲方对其履行本合同义务的情况承担举证责任，应留存相关证据材料（包括但不限于个人同意文件、告知记录、尽职调查报告、PIA 报告、沟通记录等），保存期限不少于个人信息出境后的 3 年。 | 风险分析：条款中未明确规定违约责任的形式和内容，可能导致在发生违约时无法有效追究责任。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修改建议：建议增加违约责任条款，明确违约责任的种类、承担方式以及赔偿范围等，以增强合同的约束力和可执行性。</w:t>
      </w:r>
    </w:p>
    <w:p>
      <w:r>
        <w:t>[LOW] 解除合同通知的合规性问题 | 条款类型：OTHER | 问题类型：AMBIGUOUS_LANGUAGE | 原文摘录：7.2 条解除合同的，应书面通知乙方，合同自通知送达之日起解除。 | 风险分析：根据《个人信息保护法》和《中华人民共和国网络安全法》的规定，合同解除应当遵循一定的程序和通知要求。条款中仅提到了书面通知乙方，但未明确解除合同的具体条件和通知的时间要求，可能导致在实际操作中存在歧义。 | 法规依据：Personal Information Protection Law and related rules；中华人民共和国网络安全法（2025修正）第十三条；贵阳市观山湖区人民法院: 贵州虹通房地产开发有限公司与曾庆芳商品房预售&lt;em&gt;合同&lt;/em&gt;纠纷一审民事判决书；忻州市中级人民法院: 忻州市志如物业管理有限公司与忻州喜来居物业管理有限公司&lt;em&gt;合同&lt;/em&gt;纠纷二审民事判决书 | 修改建议：建议明确解除合同的具体条件，包括何种情况下可以解除合同，并规定通知乙方的具体时间要求，以确保合同解除的合法性和有效性。</w:t>
      </w:r>
    </w:p>
    <w:p>
      <w:r>
        <w:t>[LOW] 语言表述不够严谨 | 条款类型：CROSS_BORDER_TRANSFER | 问题类型：AMBIGUOUS_LANGUAGE | 原文摘录：1.3 个人信息处理：指个人信息的收集、存储、使用、加工、传输、提供、公开、删除等活动（依据《中华人民共和国个人信息保护法》 | 风险分析：条款中的语言表述可能存在歧义，导致理解上的偏差，从而引发合规风险。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修改建议：应对条款中的语言表述进行进一步梳理和明确，确保合同条款的清晰性和准确性。</w:t>
      </w:r>
    </w:p>
    <w:p>
      <w:r>
        <w:t>[LOW] 连带责任的规定 | 条款类型：CONSENT_NOTICE | 问题类型：NON_COMPLIANT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风险分析：条款中提到若受托第三方违反约定处理个人信息，乙方应承担连带责任。这一规定可能过于严格，且在实际操作中可能存在困难。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修改建议：建议根据实际情况调整连带责任的规定，或增加免责条款，以减轻乙方的潜在责任。</w:t>
      </w:r>
    </w:p>
    <w:p>
      <w:r>
        <w:t>[LOW] 适用法律不明确 | 条款类型：OTHER | 问题类型：AMBIGUOUS_LANGUAGE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风险分析：虽然提到了适用美国法律，但没有明确指出在中国法律体系下如何执行这些美国法律，可能导致执行层面的模糊性。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修改建议：建议明确指出在美国法律框架下，如何与中国法律相协调，以及在中国境内如何具体执行美国个人信息保护法律。</w:t>
      </w:r>
    </w:p>
    <w:p>
      <w:r>
        <w:t>[LOW] 适用法律不明确 | 条款类型：OTHER | 问题类型：AMBIGUOUS_LANGUAGE | 原文摘录：6.4 个人信息主体提起诉讼的，可选择适用中华人民共和国法律，双方对此无异议。 | 风险分析：虽然条款提到了可以选择适用中华人民共和国法律，但没有明确指出具体应适用的法律条文，可能导致执行时的法律适用不明确。 | 法规依据：Personal Information Protection Law and related rules；中华人民共和国网络安全法（2025修正）第四十四条；五指山市人民法院: XX消费金融有限公司、余XXX金融借款合同纠纷民事一审民事判决书；四子王旗人民法院: 陕西米豆儿电子商务有限公司诉刘瑞平合同纠纷一案判决书 | 修改建议：建议明确指定适用的具体法律条文，如《中华人民共和国个人信息保护法》等，以增强法律适用的明确性和可操作性。</w:t>
      </w:r>
    </w:p>
    <w:p>
      <w:r>
        <w:t>[LOW] 适用法律不明确 | 条款类型：OTHER | 问题类型：AMBIGUOUS_LANGUAGE | 原文摘录：9.2 本合同适用中华人民共和国法律，若中国法律无相关规定的，可参照国际惯例。 | 风险分析：虽然提到了适用中华人民共和国法律，但随后提到若中国法律无相关规定，则参照国际惯例，这种表述可能造成法律适用的不明确，增加合规风险。 | 法规依据：Personal Information Protection Law and related rules；网络数据安全管理条例第三十五条；促进和规范数据跨境流动规定（发布页）段落6；中华人民共和国数据安全法第十五条；宁波市中级人民法院: 崔某某、马某买卖合同纠纷二审民事判决书；青岛市中级人民法院: 青岛某某公司诉北美某某公司国际货物买卖合同纠纷案 | 修改建议：应明确指出在何种情况下适用国际惯例，以及如何与国内法律规定相衔接，以减少歧义。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